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ED" w:rsidRPr="003420BB" w:rsidRDefault="003670ED" w:rsidP="003670ED">
      <w:pPr>
        <w:adjustRightInd w:val="0"/>
        <w:snapToGrid w:val="0"/>
        <w:ind w:rightChars="-150" w:right="-315"/>
        <w:jc w:val="center"/>
        <w:rPr>
          <w:rFonts w:ascii="仿宋_GB2312" w:eastAsia="仿宋_GB2312"/>
          <w:b/>
          <w:color w:val="FF0000"/>
          <w:spacing w:val="200"/>
          <w:sz w:val="84"/>
          <w:szCs w:val="84"/>
        </w:rPr>
      </w:pPr>
      <w:r w:rsidRPr="003420BB">
        <w:rPr>
          <w:rFonts w:ascii="仿宋_GB2312" w:eastAsia="仿宋_GB2312" w:hint="eastAsia"/>
          <w:b/>
          <w:color w:val="FF0000"/>
          <w:spacing w:val="200"/>
          <w:sz w:val="84"/>
          <w:szCs w:val="84"/>
        </w:rPr>
        <w:t>中国电力科技网</w:t>
      </w:r>
    </w:p>
    <w:p w:rsidR="003670ED" w:rsidRPr="003420BB" w:rsidRDefault="00EB72E9" w:rsidP="003670ED">
      <w:pPr>
        <w:spacing w:line="400" w:lineRule="exact"/>
        <w:ind w:firstLineChars="200" w:firstLine="640"/>
        <w:rPr>
          <w:rFonts w:ascii="仿宋_GB2312" w:eastAsia="仿宋_GB2312"/>
          <w:sz w:val="32"/>
          <w:szCs w:val="32"/>
        </w:rPr>
      </w:pPr>
      <w:r w:rsidRPr="003420BB">
        <w:rPr>
          <w:rFonts w:ascii="仿宋_GB2312" w:eastAsia="仿宋_GB2312"/>
          <w:noProof/>
          <w:color w:val="FF0000"/>
          <w:sz w:val="32"/>
          <w:szCs w:val="32"/>
        </w:rPr>
        <mc:AlternateContent>
          <mc:Choice Requires="wps">
            <w:drawing>
              <wp:anchor distT="4294967292" distB="4294967292" distL="114300" distR="114300" simplePos="0" relativeHeight="251656192" behindDoc="0" locked="0" layoutInCell="1" allowOverlap="1">
                <wp:simplePos x="0" y="0"/>
                <wp:positionH relativeFrom="column">
                  <wp:posOffset>-90170</wp:posOffset>
                </wp:positionH>
                <wp:positionV relativeFrom="paragraph">
                  <wp:posOffset>179704</wp:posOffset>
                </wp:positionV>
                <wp:extent cx="6284595" cy="0"/>
                <wp:effectExtent l="0" t="19050" r="4000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8D745" id="直接连接符 1" o:spid="_x0000_s1026" style="position:absolute;left:0;text-align:left;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pt,14.15pt" to="487.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" strokecolor="red" strokeweight="4.5pt">
                <v:stroke linestyle="thickThin"/>
              </v:line>
            </w:pict>
          </mc:Fallback>
        </mc:AlternateContent>
      </w:r>
    </w:p>
    <w:p w:rsidR="003670ED" w:rsidRPr="003420BB" w:rsidRDefault="003670ED" w:rsidP="002A008E">
      <w:pPr>
        <w:spacing w:afterLines="50" w:after="120" w:line="400" w:lineRule="exact"/>
        <w:ind w:firstLineChars="200" w:firstLine="640"/>
        <w:jc w:val="right"/>
        <w:rPr>
          <w:rFonts w:ascii="仿宋_GB2312" w:eastAsia="仿宋_GB2312" w:cs="仿宋_GB2312"/>
          <w:sz w:val="32"/>
          <w:szCs w:val="32"/>
        </w:rPr>
      </w:pPr>
      <w:r w:rsidRPr="003420BB">
        <w:rPr>
          <w:rFonts w:ascii="仿宋_GB2312" w:eastAsia="仿宋_GB2312" w:hAnsi="宋体" w:hint="eastAsia"/>
          <w:sz w:val="32"/>
          <w:szCs w:val="32"/>
        </w:rPr>
        <w:t xml:space="preserve">                           </w:t>
      </w:r>
      <w:r w:rsidRPr="003420BB">
        <w:rPr>
          <w:rFonts w:ascii="仿宋_GB2312" w:eastAsia="仿宋_GB2312" w:hAnsi="仿宋" w:hint="eastAsia"/>
          <w:sz w:val="32"/>
          <w:szCs w:val="32"/>
        </w:rPr>
        <w:t xml:space="preserve">          </w:t>
      </w:r>
      <w:r w:rsidRPr="003420BB">
        <w:rPr>
          <w:rFonts w:ascii="仿宋_GB2312" w:eastAsia="仿宋_GB2312" w:cs="仿宋_GB2312" w:hint="eastAsia"/>
          <w:noProof/>
          <w:sz w:val="32"/>
          <w:szCs w:val="32"/>
        </w:rPr>
        <w:t>科技学</w:t>
      </w:r>
      <w:r w:rsidRPr="003420BB">
        <w:rPr>
          <w:rFonts w:ascii="仿宋_GB2312" w:eastAsia="仿宋_GB2312" w:cs="仿宋_GB2312" w:hint="eastAsia"/>
          <w:sz w:val="32"/>
          <w:szCs w:val="32"/>
        </w:rPr>
        <w:t>[201</w:t>
      </w:r>
      <w:r w:rsidR="00C82698" w:rsidRPr="003420BB">
        <w:rPr>
          <w:rFonts w:ascii="仿宋_GB2312" w:eastAsia="仿宋_GB2312" w:cs="仿宋_GB2312"/>
          <w:sz w:val="32"/>
          <w:szCs w:val="32"/>
        </w:rPr>
        <w:t>8</w:t>
      </w:r>
      <w:r w:rsidRPr="003420BB">
        <w:rPr>
          <w:rFonts w:ascii="仿宋_GB2312" w:eastAsia="仿宋_GB2312" w:cs="仿宋_GB2312" w:hint="eastAsia"/>
          <w:sz w:val="32"/>
          <w:szCs w:val="32"/>
        </w:rPr>
        <w:t>]0</w:t>
      </w:r>
      <w:r w:rsidR="009C0038" w:rsidRPr="003420BB">
        <w:rPr>
          <w:rFonts w:ascii="仿宋_GB2312" w:eastAsia="仿宋_GB2312" w:cs="仿宋_GB2312"/>
          <w:sz w:val="32"/>
          <w:szCs w:val="32"/>
        </w:rPr>
        <w:t>1</w:t>
      </w:r>
      <w:r w:rsidRPr="003420BB">
        <w:rPr>
          <w:rFonts w:ascii="仿宋_GB2312" w:eastAsia="仿宋_GB2312" w:cs="仿宋_GB2312" w:hint="eastAsia"/>
          <w:sz w:val="32"/>
          <w:szCs w:val="32"/>
        </w:rPr>
        <w:t>号</w:t>
      </w:r>
    </w:p>
    <w:p w:rsidR="009C0038" w:rsidRPr="003420BB" w:rsidRDefault="00FD74E6" w:rsidP="002A008E">
      <w:pPr>
        <w:spacing w:afterLines="50" w:after="120"/>
        <w:jc w:val="center"/>
        <w:rPr>
          <w:rFonts w:ascii="仿宋_GB2312" w:eastAsia="仿宋_GB2312" w:hAnsi="华文宋体"/>
          <w:b/>
          <w:sz w:val="40"/>
          <w:szCs w:val="44"/>
        </w:rPr>
      </w:pPr>
      <w:r w:rsidRPr="003420BB">
        <w:rPr>
          <w:rFonts w:ascii="仿宋_GB2312" w:eastAsia="仿宋_GB2312" w:hAnsi="华文宋体" w:hint="eastAsia"/>
          <w:b/>
          <w:sz w:val="40"/>
          <w:szCs w:val="44"/>
        </w:rPr>
        <w:t>热电联产</w:t>
      </w:r>
      <w:r w:rsidR="00082506" w:rsidRPr="003420BB">
        <w:rPr>
          <w:rFonts w:ascii="仿宋_GB2312" w:eastAsia="仿宋_GB2312" w:hAnsi="华文宋体"/>
          <w:b/>
          <w:sz w:val="40"/>
          <w:szCs w:val="44"/>
        </w:rPr>
        <w:t>远距离</w:t>
      </w:r>
      <w:r w:rsidR="00C4187C" w:rsidRPr="003420BB">
        <w:rPr>
          <w:rFonts w:ascii="仿宋_GB2312" w:eastAsia="仿宋_GB2312" w:hAnsi="华文宋体" w:hint="eastAsia"/>
          <w:b/>
          <w:sz w:val="40"/>
          <w:szCs w:val="44"/>
        </w:rPr>
        <w:t>低能耗</w:t>
      </w:r>
      <w:r w:rsidR="009C0038" w:rsidRPr="003420BB">
        <w:rPr>
          <w:rFonts w:ascii="仿宋_GB2312" w:eastAsia="仿宋_GB2312" w:hAnsi="华文宋体" w:hint="eastAsia"/>
          <w:b/>
          <w:sz w:val="40"/>
          <w:szCs w:val="44"/>
        </w:rPr>
        <w:t>集中供热</w:t>
      </w:r>
      <w:r w:rsidRPr="003420BB">
        <w:rPr>
          <w:rFonts w:ascii="仿宋_GB2312" w:eastAsia="仿宋_GB2312" w:hAnsi="华文宋体" w:hint="eastAsia"/>
          <w:b/>
          <w:sz w:val="40"/>
          <w:szCs w:val="44"/>
        </w:rPr>
        <w:t>技术</w:t>
      </w:r>
      <w:r w:rsidR="009C0038" w:rsidRPr="003420BB">
        <w:rPr>
          <w:rFonts w:ascii="仿宋_GB2312" w:eastAsia="仿宋_GB2312" w:hAnsi="华文宋体" w:hint="eastAsia"/>
          <w:b/>
          <w:sz w:val="40"/>
          <w:szCs w:val="44"/>
        </w:rPr>
        <w:t>研讨会</w:t>
      </w:r>
    </w:p>
    <w:p w:rsidR="009C0038" w:rsidRPr="003420BB" w:rsidRDefault="009C0038" w:rsidP="002A008E">
      <w:pPr>
        <w:spacing w:afterLines="50" w:after="120" w:line="80" w:lineRule="exact"/>
        <w:jc w:val="center"/>
        <w:rPr>
          <w:rFonts w:ascii="仿宋_GB2312" w:eastAsia="仿宋_GB2312" w:hAnsi="华文宋体"/>
          <w:b/>
          <w:sz w:val="40"/>
          <w:szCs w:val="44"/>
        </w:rPr>
      </w:pPr>
    </w:p>
    <w:p w:rsidR="00D651C2" w:rsidRPr="003420BB" w:rsidRDefault="00D651C2"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国家发改委、国家能源局会同财政部、环保部、住建部等十部委联合印发《</w:t>
      </w:r>
      <w:r w:rsidR="0006598D" w:rsidRPr="003420BB">
        <w:rPr>
          <w:rFonts w:ascii="仿宋_GB2312" w:eastAsia="仿宋_GB2312" w:hAnsi="华文宋体" w:hint="eastAsia"/>
          <w:sz w:val="30"/>
          <w:szCs w:val="30"/>
        </w:rPr>
        <w:t>北方地区冬季清洁取暖规划（2017-2021 年）》</w:t>
      </w:r>
      <w:r w:rsidRPr="003420BB">
        <w:rPr>
          <w:rFonts w:ascii="仿宋_GB2312" w:eastAsia="仿宋_GB2312" w:hAnsi="华文宋体" w:hint="eastAsia"/>
          <w:sz w:val="30"/>
          <w:szCs w:val="30"/>
        </w:rPr>
        <w:t>，对北方地区冬季清洁取暖</w:t>
      </w:r>
      <w:r w:rsidR="0006598D" w:rsidRPr="003420BB">
        <w:rPr>
          <w:rFonts w:ascii="仿宋_GB2312" w:eastAsia="仿宋_GB2312" w:hAnsi="华文宋体" w:hint="eastAsia"/>
          <w:sz w:val="30"/>
          <w:szCs w:val="30"/>
        </w:rPr>
        <w:t>设定了明确</w:t>
      </w:r>
      <w:r w:rsidRPr="003420BB">
        <w:rPr>
          <w:rFonts w:ascii="仿宋_GB2312" w:eastAsia="仿宋_GB2312" w:hAnsi="华文宋体" w:hint="eastAsia"/>
          <w:sz w:val="30"/>
          <w:szCs w:val="30"/>
        </w:rPr>
        <w:t>目标：到2019年，北方地区清洁取暖率达到50%，“2+26”重点城市城区清洁取暖率要达到90%以上</w:t>
      </w:r>
      <w:r w:rsidR="0006598D" w:rsidRPr="003420BB">
        <w:rPr>
          <w:rFonts w:ascii="仿宋_GB2312" w:eastAsia="仿宋_GB2312" w:hAnsi="华文宋体" w:hint="eastAsia"/>
          <w:sz w:val="30"/>
          <w:szCs w:val="30"/>
        </w:rPr>
        <w:t>；</w:t>
      </w:r>
      <w:r w:rsidRPr="003420BB">
        <w:rPr>
          <w:rFonts w:ascii="仿宋_GB2312" w:eastAsia="仿宋_GB2312" w:hAnsi="华文宋体" w:hint="eastAsia"/>
          <w:sz w:val="30"/>
          <w:szCs w:val="30"/>
        </w:rPr>
        <w:t>到2021年，北方地区清洁取暖率达到70%，重点城市城区全部实现清洁取暖</w:t>
      </w:r>
      <w:r w:rsidR="0006598D" w:rsidRPr="003420BB">
        <w:rPr>
          <w:rFonts w:ascii="仿宋_GB2312" w:eastAsia="仿宋_GB2312" w:hAnsi="华文宋体" w:hint="eastAsia"/>
          <w:sz w:val="30"/>
          <w:szCs w:val="30"/>
        </w:rPr>
        <w:t>，</w:t>
      </w:r>
      <w:r w:rsidRPr="003420BB">
        <w:rPr>
          <w:rFonts w:ascii="仿宋_GB2312" w:eastAsia="仿宋_GB2312" w:hAnsi="华文宋体" w:hint="eastAsia"/>
          <w:sz w:val="30"/>
          <w:szCs w:val="30"/>
        </w:rPr>
        <w:t>供热系统平均综合能耗降低至15千克标煤/平方米以下。</w:t>
      </w:r>
    </w:p>
    <w:p w:rsidR="00555E0F" w:rsidRPr="003420BB" w:rsidRDefault="00512623"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加强热电联产供热范围内燃煤小锅炉关停力度，</w:t>
      </w:r>
      <w:r w:rsidR="0006598D" w:rsidRPr="003420BB">
        <w:rPr>
          <w:rFonts w:ascii="仿宋_GB2312" w:eastAsia="仿宋_GB2312" w:hAnsi="华文宋体" w:hint="eastAsia"/>
          <w:sz w:val="30"/>
          <w:szCs w:val="30"/>
        </w:rPr>
        <w:t>提高热电联产供热比重</w:t>
      </w:r>
      <w:r w:rsidR="00744E04" w:rsidRPr="003420BB">
        <w:rPr>
          <w:rFonts w:ascii="仿宋_GB2312" w:eastAsia="仿宋_GB2312" w:hAnsi="华文宋体" w:hint="eastAsia"/>
          <w:sz w:val="30"/>
          <w:szCs w:val="30"/>
        </w:rPr>
        <w:t>；</w:t>
      </w:r>
      <w:r w:rsidR="0006598D" w:rsidRPr="003420BB">
        <w:rPr>
          <w:rFonts w:ascii="仿宋_GB2312" w:eastAsia="仿宋_GB2312" w:hAnsi="华文宋体" w:hint="eastAsia"/>
          <w:sz w:val="30"/>
          <w:szCs w:val="30"/>
        </w:rPr>
        <w:t>扩大热电机组供热范围</w:t>
      </w:r>
      <w:r w:rsidR="00591D03" w:rsidRPr="003420BB">
        <w:rPr>
          <w:rFonts w:ascii="仿宋_GB2312" w:eastAsia="仿宋_GB2312" w:hAnsi="华文宋体" w:hint="eastAsia"/>
          <w:sz w:val="30"/>
          <w:szCs w:val="30"/>
        </w:rPr>
        <w:t>，稳步推进远</w:t>
      </w:r>
      <w:r w:rsidRPr="003420BB">
        <w:rPr>
          <w:rFonts w:ascii="仿宋_GB2312" w:eastAsia="仿宋_GB2312" w:hAnsi="华文宋体" w:hint="eastAsia"/>
          <w:sz w:val="30"/>
          <w:szCs w:val="30"/>
        </w:rPr>
        <w:t>距离</w:t>
      </w:r>
      <w:r w:rsidR="00591D03" w:rsidRPr="003420BB">
        <w:rPr>
          <w:rFonts w:ascii="仿宋_GB2312" w:eastAsia="仿宋_GB2312" w:hAnsi="华文宋体" w:hint="eastAsia"/>
          <w:sz w:val="30"/>
          <w:szCs w:val="30"/>
        </w:rPr>
        <w:t>低能耗集中</w:t>
      </w:r>
      <w:r w:rsidRPr="003420BB">
        <w:rPr>
          <w:rFonts w:ascii="仿宋_GB2312" w:eastAsia="仿宋_GB2312" w:hAnsi="华文宋体" w:hint="eastAsia"/>
          <w:sz w:val="30"/>
          <w:szCs w:val="30"/>
        </w:rPr>
        <w:t>供热。鼓励生物质成型燃料</w:t>
      </w:r>
      <w:r w:rsidR="0006598D" w:rsidRPr="003420BB">
        <w:rPr>
          <w:rFonts w:ascii="仿宋_GB2312" w:eastAsia="仿宋_GB2312" w:hAnsi="华文宋体" w:hint="eastAsia"/>
          <w:sz w:val="30"/>
          <w:szCs w:val="30"/>
        </w:rPr>
        <w:t>科学混烧</w:t>
      </w:r>
      <w:r w:rsidRPr="003420BB">
        <w:rPr>
          <w:rFonts w:ascii="仿宋_GB2312" w:eastAsia="仿宋_GB2312" w:hAnsi="华文宋体" w:hint="eastAsia"/>
          <w:sz w:val="30"/>
          <w:szCs w:val="30"/>
        </w:rPr>
        <w:t>。</w:t>
      </w:r>
      <w:r w:rsidR="00AB473D" w:rsidRPr="003420BB">
        <w:rPr>
          <w:rFonts w:ascii="仿宋_GB2312" w:eastAsia="仿宋_GB2312" w:hAnsi="华文宋体" w:hint="eastAsia"/>
          <w:sz w:val="30"/>
          <w:szCs w:val="30"/>
        </w:rPr>
        <w:t>加大供热系统优化升级力度，加快集中供暖方式改革，进一步做好供热节能管理，优化区域集中供暖，提高供热市场化程度，</w:t>
      </w:r>
      <w:r w:rsidRPr="003420BB">
        <w:rPr>
          <w:rFonts w:ascii="仿宋_GB2312" w:eastAsia="仿宋_GB2312" w:hAnsi="华文宋体" w:hint="eastAsia"/>
          <w:sz w:val="30"/>
          <w:szCs w:val="30"/>
        </w:rPr>
        <w:t>全面推动热电联产机组灵活性改造，实施热电解耦，提升电网调峰能力。</w:t>
      </w:r>
    </w:p>
    <w:p w:rsidR="00512623" w:rsidRPr="003420BB" w:rsidRDefault="00EA5635"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为</w:t>
      </w:r>
      <w:r w:rsidR="00555E0F" w:rsidRPr="003420BB">
        <w:rPr>
          <w:rFonts w:ascii="仿宋_GB2312" w:eastAsia="仿宋_GB2312" w:hAnsi="华文宋体"/>
          <w:sz w:val="30"/>
          <w:szCs w:val="30"/>
        </w:rPr>
        <w:t>贯彻《规划》精神</w:t>
      </w:r>
      <w:r w:rsidRPr="003420BB">
        <w:rPr>
          <w:rFonts w:ascii="仿宋_GB2312" w:eastAsia="仿宋_GB2312" w:hAnsi="华文宋体" w:hint="eastAsia"/>
          <w:sz w:val="30"/>
          <w:szCs w:val="30"/>
        </w:rPr>
        <w:t>，</w:t>
      </w:r>
      <w:r w:rsidR="00FC4B65" w:rsidRPr="003420BB">
        <w:rPr>
          <w:rFonts w:ascii="仿宋_GB2312" w:eastAsia="仿宋_GB2312" w:hAnsi="华文宋体" w:hint="eastAsia"/>
          <w:sz w:val="30"/>
          <w:szCs w:val="30"/>
        </w:rPr>
        <w:t>推进热电联产在我国</w:t>
      </w:r>
      <w:r w:rsidR="00415356" w:rsidRPr="003420BB">
        <w:rPr>
          <w:rFonts w:ascii="仿宋_GB2312" w:eastAsia="仿宋_GB2312" w:hAnsi="华文宋体" w:hint="eastAsia"/>
          <w:sz w:val="30"/>
          <w:szCs w:val="30"/>
        </w:rPr>
        <w:t>全覆盖、</w:t>
      </w:r>
      <w:r w:rsidR="008B679B" w:rsidRPr="003420BB">
        <w:rPr>
          <w:rFonts w:ascii="仿宋_GB2312" w:eastAsia="仿宋_GB2312" w:hAnsi="华文宋体" w:hint="eastAsia"/>
          <w:sz w:val="30"/>
          <w:szCs w:val="30"/>
        </w:rPr>
        <w:t>健康发展</w:t>
      </w:r>
      <w:r w:rsidR="004F5955" w:rsidRPr="003420BB">
        <w:rPr>
          <w:rFonts w:ascii="仿宋_GB2312" w:eastAsia="仿宋_GB2312" w:hAnsi="华文宋体" w:hint="eastAsia"/>
          <w:sz w:val="30"/>
          <w:szCs w:val="30"/>
        </w:rPr>
        <w:t>，</w:t>
      </w:r>
      <w:r w:rsidRPr="003420BB">
        <w:rPr>
          <w:rFonts w:ascii="仿宋_GB2312" w:eastAsia="仿宋_GB2312" w:hAnsi="华文宋体" w:hint="eastAsia"/>
          <w:sz w:val="30"/>
          <w:szCs w:val="30"/>
        </w:rPr>
        <w:t>中国电力科技网定于3月20日在太原召开</w:t>
      </w:r>
      <w:r w:rsidR="00FD07B5" w:rsidRPr="003420BB">
        <w:rPr>
          <w:rFonts w:ascii="仿宋_GB2312" w:eastAsia="仿宋_GB2312" w:hAnsi="华文宋体" w:hint="eastAsia"/>
          <w:sz w:val="30"/>
          <w:szCs w:val="30"/>
        </w:rPr>
        <w:t>技术</w:t>
      </w:r>
      <w:r w:rsidRPr="003420BB">
        <w:rPr>
          <w:rFonts w:ascii="仿宋_GB2312" w:eastAsia="仿宋_GB2312" w:hAnsi="华文宋体" w:hint="eastAsia"/>
          <w:sz w:val="30"/>
          <w:szCs w:val="30"/>
        </w:rPr>
        <w:t>研讨会，邀请</w:t>
      </w:r>
      <w:r w:rsidR="00591D03" w:rsidRPr="003420BB">
        <w:rPr>
          <w:rFonts w:ascii="仿宋_GB2312" w:eastAsia="仿宋_GB2312" w:hAnsi="华文宋体" w:hint="eastAsia"/>
          <w:sz w:val="30"/>
          <w:szCs w:val="30"/>
        </w:rPr>
        <w:t>24</w:t>
      </w:r>
      <w:r w:rsidR="00C71194" w:rsidRPr="003420BB">
        <w:rPr>
          <w:rFonts w:ascii="仿宋_GB2312" w:eastAsia="仿宋_GB2312" w:hAnsi="华文宋体" w:hint="eastAsia"/>
          <w:sz w:val="30"/>
          <w:szCs w:val="30"/>
        </w:rPr>
        <w:t>位专家</w:t>
      </w:r>
      <w:r w:rsidR="005B7EED" w:rsidRPr="003420BB">
        <w:rPr>
          <w:rFonts w:ascii="仿宋_GB2312" w:eastAsia="仿宋_GB2312" w:hAnsi="华文宋体" w:hint="eastAsia"/>
          <w:sz w:val="30"/>
          <w:szCs w:val="30"/>
        </w:rPr>
        <w:t>就</w:t>
      </w:r>
      <w:r w:rsidR="005B7EED" w:rsidRPr="003420BB">
        <w:rPr>
          <w:rFonts w:ascii="仿宋_GB2312" w:eastAsia="仿宋_GB2312" w:hAnsi="华文宋体"/>
          <w:sz w:val="30"/>
          <w:szCs w:val="30"/>
        </w:rPr>
        <w:t>远距离</w:t>
      </w:r>
      <w:r w:rsidR="005B7EED" w:rsidRPr="003420BB">
        <w:rPr>
          <w:rFonts w:ascii="仿宋_GB2312" w:eastAsia="仿宋_GB2312" w:hAnsi="华文宋体" w:hint="eastAsia"/>
          <w:sz w:val="30"/>
          <w:szCs w:val="30"/>
        </w:rPr>
        <w:t>低能耗集中供热技术，规划、设计、建设、调试、运行演讲</w:t>
      </w:r>
      <w:r w:rsidR="00727EB4" w:rsidRPr="003420BB">
        <w:rPr>
          <w:rFonts w:ascii="仿宋_GB2312" w:eastAsia="仿宋_GB2312" w:hAnsi="华文宋体" w:hint="eastAsia"/>
          <w:sz w:val="30"/>
          <w:szCs w:val="30"/>
        </w:rPr>
        <w:t>并</w:t>
      </w:r>
      <w:r w:rsidRPr="003420BB">
        <w:rPr>
          <w:rFonts w:ascii="仿宋_GB2312" w:eastAsia="仿宋_GB2312" w:hAnsi="华文宋体" w:hint="eastAsia"/>
          <w:sz w:val="30"/>
          <w:szCs w:val="30"/>
        </w:rPr>
        <w:t>参观太古供热项目。</w:t>
      </w:r>
    </w:p>
    <w:p w:rsidR="009C0038" w:rsidRPr="003420BB" w:rsidRDefault="009C0038" w:rsidP="00F27BCB">
      <w:pPr>
        <w:spacing w:line="480" w:lineRule="exact"/>
        <w:rPr>
          <w:rFonts w:ascii="仿宋_GB2312" w:eastAsia="仿宋_GB2312" w:hAnsi="华文宋体"/>
          <w:b/>
          <w:sz w:val="30"/>
          <w:szCs w:val="30"/>
        </w:rPr>
      </w:pPr>
      <w:r w:rsidRPr="003420BB">
        <w:rPr>
          <w:rFonts w:ascii="仿宋_GB2312" w:eastAsia="仿宋_GB2312" w:hAnsi="华文宋体" w:hint="eastAsia"/>
          <w:b/>
          <w:sz w:val="30"/>
          <w:szCs w:val="30"/>
        </w:rPr>
        <w:t>一</w:t>
      </w:r>
      <w:r w:rsidRPr="003420BB">
        <w:rPr>
          <w:rFonts w:ascii="仿宋_GB2312" w:eastAsia="仿宋_GB2312" w:hAnsi="华文宋体"/>
          <w:b/>
          <w:sz w:val="30"/>
          <w:szCs w:val="30"/>
        </w:rPr>
        <w:t>、</w:t>
      </w:r>
      <w:r w:rsidRPr="003420BB">
        <w:rPr>
          <w:rFonts w:ascii="仿宋_GB2312" w:eastAsia="仿宋_GB2312" w:hAnsi="华文宋体" w:hint="eastAsia"/>
          <w:b/>
          <w:sz w:val="30"/>
          <w:szCs w:val="30"/>
        </w:rPr>
        <w:t>会议</w:t>
      </w:r>
      <w:r w:rsidRPr="003420BB">
        <w:rPr>
          <w:rFonts w:ascii="仿宋_GB2312" w:eastAsia="仿宋_GB2312" w:hAnsi="华文宋体"/>
          <w:b/>
          <w:sz w:val="30"/>
          <w:szCs w:val="30"/>
        </w:rPr>
        <w:t>主席</w:t>
      </w:r>
    </w:p>
    <w:p w:rsidR="009C0038" w:rsidRPr="003420BB" w:rsidRDefault="00F8118C"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国家能源专家咨询委员会副主任、</w:t>
      </w:r>
      <w:r w:rsidR="009C0038" w:rsidRPr="003420BB">
        <w:rPr>
          <w:rFonts w:ascii="仿宋_GB2312" w:eastAsia="仿宋_GB2312" w:hAnsi="华文宋体" w:hint="eastAsia"/>
          <w:sz w:val="30"/>
          <w:szCs w:val="30"/>
        </w:rPr>
        <w:t>国家发改委能源局原局长徐</w:t>
      </w:r>
      <w:r w:rsidR="009C0038" w:rsidRPr="003420BB">
        <w:rPr>
          <w:rFonts w:ascii="仿宋_GB2312" w:eastAsia="仿宋_GB2312" w:hAnsi="华文宋体"/>
          <w:sz w:val="30"/>
          <w:szCs w:val="30"/>
        </w:rPr>
        <w:t>锭明</w:t>
      </w:r>
    </w:p>
    <w:p w:rsidR="009C0038" w:rsidRPr="003420BB" w:rsidRDefault="009C0038"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中国工程院院士</w:t>
      </w:r>
      <w:r w:rsidR="00024805" w:rsidRPr="003420BB">
        <w:rPr>
          <w:rFonts w:ascii="仿宋_GB2312" w:eastAsia="仿宋_GB2312" w:hAnsi="华文宋体" w:hint="eastAsia"/>
          <w:sz w:val="30"/>
          <w:szCs w:val="30"/>
        </w:rPr>
        <w:t>、清华大学教授</w:t>
      </w:r>
      <w:r w:rsidRPr="003420BB">
        <w:rPr>
          <w:rFonts w:ascii="仿宋_GB2312" w:eastAsia="仿宋_GB2312" w:hAnsi="华文宋体" w:hint="eastAsia"/>
          <w:sz w:val="30"/>
          <w:szCs w:val="30"/>
        </w:rPr>
        <w:t>江</w:t>
      </w:r>
      <w:r w:rsidRPr="003420BB">
        <w:rPr>
          <w:rFonts w:ascii="仿宋_GB2312" w:eastAsia="仿宋_GB2312" w:hAnsi="华文宋体"/>
          <w:sz w:val="30"/>
          <w:szCs w:val="30"/>
        </w:rPr>
        <w:t>亿</w:t>
      </w:r>
    </w:p>
    <w:p w:rsidR="009C0038" w:rsidRPr="003420BB" w:rsidRDefault="009C0038" w:rsidP="00F27BCB">
      <w:pPr>
        <w:spacing w:line="480" w:lineRule="exact"/>
        <w:rPr>
          <w:rFonts w:ascii="仿宋_GB2312" w:eastAsia="仿宋_GB2312" w:hAnsi="华文宋体"/>
          <w:sz w:val="30"/>
          <w:szCs w:val="30"/>
        </w:rPr>
      </w:pPr>
      <w:r w:rsidRPr="003420BB">
        <w:rPr>
          <w:rFonts w:ascii="仿宋_GB2312" w:eastAsia="仿宋_GB2312" w:hAnsi="华文宋体" w:hint="eastAsia"/>
          <w:sz w:val="30"/>
          <w:szCs w:val="30"/>
        </w:rPr>
        <w:t>二</w:t>
      </w:r>
      <w:r w:rsidRPr="003420BB">
        <w:rPr>
          <w:rFonts w:ascii="仿宋_GB2312" w:eastAsia="仿宋_GB2312" w:hAnsi="华文宋体"/>
          <w:sz w:val="30"/>
          <w:szCs w:val="30"/>
        </w:rPr>
        <w:t>、</w:t>
      </w:r>
      <w:r w:rsidRPr="003420BB">
        <w:rPr>
          <w:rFonts w:ascii="仿宋_GB2312" w:eastAsia="仿宋_GB2312" w:hAnsi="华文宋体" w:hint="eastAsia"/>
          <w:b/>
          <w:sz w:val="30"/>
          <w:szCs w:val="30"/>
        </w:rPr>
        <w:t>会议内容</w:t>
      </w:r>
    </w:p>
    <w:p w:rsidR="009C0038" w:rsidRPr="003420BB" w:rsidRDefault="009C0038"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1.</w:t>
      </w:r>
      <w:r w:rsidR="00A94B69" w:rsidRPr="003420BB">
        <w:rPr>
          <w:rFonts w:ascii="仿宋_GB2312" w:eastAsia="仿宋_GB2312" w:hAnsi="华文宋体" w:hint="eastAsia"/>
          <w:sz w:val="30"/>
          <w:szCs w:val="30"/>
        </w:rPr>
        <w:t>清洁供热政策及规划；2</w:t>
      </w:r>
      <w:r w:rsidR="00360228" w:rsidRPr="003420BB">
        <w:rPr>
          <w:rFonts w:ascii="仿宋_GB2312" w:eastAsia="仿宋_GB2312" w:hAnsi="华文宋体" w:hint="eastAsia"/>
          <w:sz w:val="30"/>
          <w:szCs w:val="30"/>
        </w:rPr>
        <w:t>.</w:t>
      </w:r>
      <w:r w:rsidR="00A94B69" w:rsidRPr="003420BB">
        <w:rPr>
          <w:rFonts w:ascii="仿宋_GB2312" w:eastAsia="仿宋_GB2312" w:hAnsi="华文宋体" w:hint="eastAsia"/>
          <w:sz w:val="30"/>
          <w:szCs w:val="30"/>
        </w:rPr>
        <w:t>长输管网</w:t>
      </w:r>
      <w:r w:rsidRPr="003420BB">
        <w:rPr>
          <w:rFonts w:ascii="仿宋_GB2312" w:eastAsia="仿宋_GB2312" w:hAnsi="华文宋体" w:hint="eastAsia"/>
          <w:sz w:val="30"/>
          <w:szCs w:val="30"/>
        </w:rPr>
        <w:t>供热工程</w:t>
      </w:r>
      <w:r w:rsidR="00A94B69" w:rsidRPr="003420BB">
        <w:rPr>
          <w:rFonts w:ascii="仿宋_GB2312" w:eastAsia="仿宋_GB2312" w:hAnsi="华文宋体" w:hint="eastAsia"/>
          <w:sz w:val="30"/>
          <w:szCs w:val="30"/>
        </w:rPr>
        <w:t>规划、</w:t>
      </w:r>
      <w:r w:rsidR="0076572E" w:rsidRPr="003420BB">
        <w:rPr>
          <w:rFonts w:ascii="仿宋_GB2312" w:eastAsia="仿宋_GB2312" w:hAnsi="华文宋体" w:hint="eastAsia"/>
          <w:sz w:val="30"/>
          <w:szCs w:val="30"/>
        </w:rPr>
        <w:t>设计、</w:t>
      </w:r>
      <w:r w:rsidRPr="003420BB">
        <w:rPr>
          <w:rFonts w:ascii="仿宋_GB2312" w:eastAsia="仿宋_GB2312" w:hAnsi="华文宋体" w:hint="eastAsia"/>
          <w:sz w:val="30"/>
          <w:szCs w:val="30"/>
        </w:rPr>
        <w:t>建设</w:t>
      </w:r>
      <w:r w:rsidR="00360228" w:rsidRPr="003420BB">
        <w:rPr>
          <w:rFonts w:ascii="仿宋_GB2312" w:eastAsia="仿宋_GB2312" w:hAnsi="华文宋体" w:hint="eastAsia"/>
          <w:sz w:val="30"/>
          <w:szCs w:val="30"/>
        </w:rPr>
        <w:t>、调试</w:t>
      </w:r>
      <w:r w:rsidRPr="003420BB">
        <w:rPr>
          <w:rFonts w:ascii="仿宋_GB2312" w:eastAsia="仿宋_GB2312" w:hAnsi="华文宋体" w:hint="eastAsia"/>
          <w:sz w:val="30"/>
          <w:szCs w:val="30"/>
        </w:rPr>
        <w:t>与运行；</w:t>
      </w:r>
      <w:r w:rsidR="00360228" w:rsidRPr="003420BB">
        <w:rPr>
          <w:rFonts w:ascii="仿宋_GB2312" w:eastAsia="仿宋_GB2312" w:hAnsi="华文宋体"/>
          <w:sz w:val="30"/>
          <w:szCs w:val="30"/>
        </w:rPr>
        <w:t>3</w:t>
      </w:r>
      <w:r w:rsidRPr="003420BB">
        <w:rPr>
          <w:rFonts w:ascii="仿宋_GB2312" w:eastAsia="仿宋_GB2312" w:hAnsi="华文宋体" w:hint="eastAsia"/>
          <w:sz w:val="30"/>
          <w:szCs w:val="30"/>
        </w:rPr>
        <w:t>.</w:t>
      </w:r>
      <w:r w:rsidR="00A94B69" w:rsidRPr="003420BB">
        <w:rPr>
          <w:rFonts w:ascii="仿宋_GB2312" w:eastAsia="仿宋_GB2312" w:hAnsi="华文宋体" w:hint="eastAsia"/>
          <w:sz w:val="30"/>
          <w:szCs w:val="30"/>
        </w:rPr>
        <w:t>机组深度调峰、灵活性改造及热电解耦技术</w:t>
      </w:r>
      <w:r w:rsidRPr="003420BB">
        <w:rPr>
          <w:rFonts w:ascii="仿宋_GB2312" w:eastAsia="仿宋_GB2312" w:hAnsi="华文宋体" w:hint="eastAsia"/>
          <w:sz w:val="30"/>
          <w:szCs w:val="30"/>
        </w:rPr>
        <w:t>；</w:t>
      </w:r>
      <w:r w:rsidR="002837B4" w:rsidRPr="003420BB">
        <w:rPr>
          <w:rFonts w:ascii="仿宋_GB2312" w:eastAsia="仿宋_GB2312" w:hAnsi="华文宋体"/>
          <w:sz w:val="30"/>
          <w:szCs w:val="30"/>
        </w:rPr>
        <w:t>4</w:t>
      </w:r>
      <w:r w:rsidR="00360228" w:rsidRPr="003420BB">
        <w:rPr>
          <w:rFonts w:ascii="仿宋_GB2312" w:eastAsia="仿宋_GB2312" w:hAnsi="华文宋体" w:hint="eastAsia"/>
          <w:sz w:val="30"/>
          <w:szCs w:val="30"/>
        </w:rPr>
        <w:t>.供热工程管网维护</w:t>
      </w:r>
      <w:r w:rsidR="00512623" w:rsidRPr="003420BB">
        <w:rPr>
          <w:rFonts w:ascii="仿宋_GB2312" w:eastAsia="仿宋_GB2312" w:hAnsi="华文宋体" w:hint="eastAsia"/>
          <w:sz w:val="30"/>
          <w:szCs w:val="30"/>
        </w:rPr>
        <w:t>、优化、改造</w:t>
      </w:r>
      <w:r w:rsidR="00360228" w:rsidRPr="003420BB">
        <w:rPr>
          <w:rFonts w:ascii="仿宋_GB2312" w:eastAsia="仿宋_GB2312" w:hAnsi="华文宋体" w:hint="eastAsia"/>
          <w:sz w:val="30"/>
          <w:szCs w:val="30"/>
        </w:rPr>
        <w:t>；</w:t>
      </w:r>
      <w:r w:rsidR="002837B4" w:rsidRPr="003420BB">
        <w:rPr>
          <w:rFonts w:ascii="仿宋_GB2312" w:eastAsia="仿宋_GB2312" w:hAnsi="华文宋体"/>
          <w:sz w:val="30"/>
          <w:szCs w:val="30"/>
        </w:rPr>
        <w:t>5</w:t>
      </w:r>
      <w:r w:rsidR="00512623" w:rsidRPr="003420BB">
        <w:rPr>
          <w:rFonts w:ascii="仿宋_GB2312" w:eastAsia="仿宋_GB2312" w:hAnsi="华文宋体" w:hint="eastAsia"/>
          <w:sz w:val="30"/>
          <w:szCs w:val="30"/>
        </w:rPr>
        <w:t>.热网自动控制及智能化技术；</w:t>
      </w:r>
      <w:r w:rsidR="002837B4" w:rsidRPr="003420BB">
        <w:rPr>
          <w:rFonts w:ascii="仿宋_GB2312" w:eastAsia="仿宋_GB2312" w:hAnsi="华文宋体"/>
          <w:sz w:val="30"/>
          <w:szCs w:val="30"/>
        </w:rPr>
        <w:t>6</w:t>
      </w:r>
      <w:r w:rsidR="00360228" w:rsidRPr="003420BB">
        <w:rPr>
          <w:rFonts w:ascii="仿宋_GB2312" w:eastAsia="仿宋_GB2312" w:hAnsi="华文宋体" w:hint="eastAsia"/>
          <w:sz w:val="30"/>
          <w:szCs w:val="30"/>
        </w:rPr>
        <w:t>.</w:t>
      </w:r>
      <w:r w:rsidR="00177D6A" w:rsidRPr="003420BB">
        <w:rPr>
          <w:rFonts w:ascii="仿宋_GB2312" w:eastAsia="仿宋_GB2312" w:hAnsi="华文宋体"/>
          <w:sz w:val="30"/>
          <w:szCs w:val="30"/>
        </w:rPr>
        <w:t>远</w:t>
      </w:r>
      <w:r w:rsidR="00360228" w:rsidRPr="003420BB">
        <w:rPr>
          <w:rFonts w:ascii="仿宋_GB2312" w:eastAsia="仿宋_GB2312" w:hAnsi="华文宋体" w:hint="eastAsia"/>
          <w:sz w:val="30"/>
          <w:szCs w:val="30"/>
        </w:rPr>
        <w:t>距离低能耗水网、汽网新技术应用；</w:t>
      </w:r>
      <w:r w:rsidR="002837B4" w:rsidRPr="003420BB">
        <w:rPr>
          <w:rFonts w:ascii="仿宋_GB2312" w:eastAsia="仿宋_GB2312" w:hAnsi="华文宋体"/>
          <w:sz w:val="30"/>
          <w:szCs w:val="30"/>
        </w:rPr>
        <w:t>7</w:t>
      </w:r>
      <w:r w:rsidR="00360228" w:rsidRPr="003420BB">
        <w:rPr>
          <w:rFonts w:ascii="仿宋_GB2312" w:eastAsia="仿宋_GB2312" w:hAnsi="华文宋体" w:hint="eastAsia"/>
          <w:sz w:val="30"/>
          <w:szCs w:val="30"/>
        </w:rPr>
        <w:t>.智能化及大数据在热电联产的应用；</w:t>
      </w:r>
      <w:r w:rsidR="002837B4" w:rsidRPr="003420BB">
        <w:rPr>
          <w:rFonts w:ascii="仿宋_GB2312" w:eastAsia="仿宋_GB2312" w:hAnsi="华文宋体"/>
          <w:sz w:val="30"/>
          <w:szCs w:val="30"/>
        </w:rPr>
        <w:t>8</w:t>
      </w:r>
      <w:r w:rsidR="00360228" w:rsidRPr="003420BB">
        <w:rPr>
          <w:rFonts w:ascii="仿宋_GB2312" w:eastAsia="仿宋_GB2312" w:hAnsi="华文宋体" w:hint="eastAsia"/>
          <w:sz w:val="30"/>
          <w:szCs w:val="30"/>
        </w:rPr>
        <w:t>.</w:t>
      </w:r>
      <w:r w:rsidRPr="003420BB">
        <w:rPr>
          <w:rFonts w:ascii="仿宋_GB2312" w:eastAsia="仿宋_GB2312" w:hAnsi="华文宋体" w:hint="eastAsia"/>
          <w:sz w:val="30"/>
          <w:szCs w:val="30"/>
        </w:rPr>
        <w:t>供热工程土建施工难点及解决方案；</w:t>
      </w:r>
      <w:r w:rsidR="002837B4" w:rsidRPr="003420BB">
        <w:rPr>
          <w:rFonts w:ascii="仿宋_GB2312" w:eastAsia="仿宋_GB2312" w:hAnsi="华文宋体" w:hint="eastAsia"/>
          <w:sz w:val="30"/>
          <w:szCs w:val="30"/>
        </w:rPr>
        <w:t>9</w:t>
      </w:r>
      <w:r w:rsidRPr="003420BB">
        <w:rPr>
          <w:rFonts w:ascii="仿宋_GB2312" w:eastAsia="仿宋_GB2312" w:hAnsi="华文宋体" w:hint="eastAsia"/>
          <w:sz w:val="30"/>
          <w:szCs w:val="30"/>
        </w:rPr>
        <w:t>.</w:t>
      </w:r>
      <w:r w:rsidR="008D52BA" w:rsidRPr="003420BB">
        <w:rPr>
          <w:rFonts w:ascii="仿宋_GB2312" w:eastAsia="仿宋_GB2312" w:hAnsi="华文宋体" w:hint="eastAsia"/>
          <w:sz w:val="30"/>
          <w:szCs w:val="30"/>
        </w:rPr>
        <w:t>先进保温技术</w:t>
      </w:r>
      <w:r w:rsidR="00E247A1" w:rsidRPr="003420BB">
        <w:rPr>
          <w:rFonts w:ascii="仿宋_GB2312" w:eastAsia="仿宋_GB2312" w:hAnsi="华文宋体" w:hint="eastAsia"/>
          <w:sz w:val="30"/>
          <w:szCs w:val="30"/>
        </w:rPr>
        <w:t>；10.……</w:t>
      </w:r>
    </w:p>
    <w:p w:rsidR="002A008E" w:rsidRPr="003420BB" w:rsidRDefault="002A008E" w:rsidP="00795609">
      <w:pPr>
        <w:spacing w:line="540" w:lineRule="exact"/>
        <w:ind w:firstLineChars="196" w:firstLine="588"/>
        <w:rPr>
          <w:rFonts w:ascii="仿宋_GB2312" w:eastAsia="仿宋_GB2312" w:hAnsi="华文宋体"/>
          <w:sz w:val="30"/>
          <w:szCs w:val="30"/>
        </w:rPr>
      </w:pPr>
      <w:r w:rsidRPr="003420BB">
        <w:rPr>
          <w:rFonts w:ascii="仿宋_GB2312" w:eastAsia="仿宋_GB2312" w:hAnsi="华文宋体" w:hint="eastAsia"/>
          <w:sz w:val="30"/>
          <w:szCs w:val="30"/>
        </w:rPr>
        <w:lastRenderedPageBreak/>
        <w:t>24位专家及演讲信息见附件或浏览中国电力科技网会议专题。</w:t>
      </w:r>
    </w:p>
    <w:p w:rsidR="009C0038" w:rsidRPr="003420BB" w:rsidRDefault="009C0038" w:rsidP="00F27BCB">
      <w:pPr>
        <w:pStyle w:val="a4"/>
        <w:spacing w:before="0" w:beforeAutospacing="0" w:after="0" w:afterAutospacing="0" w:line="480" w:lineRule="exact"/>
        <w:jc w:val="both"/>
        <w:rPr>
          <w:rFonts w:ascii="仿宋_GB2312" w:eastAsia="仿宋_GB2312" w:hAnsi="华文宋体"/>
          <w:b/>
          <w:sz w:val="30"/>
          <w:szCs w:val="30"/>
        </w:rPr>
      </w:pPr>
      <w:r w:rsidRPr="003420BB">
        <w:rPr>
          <w:rFonts w:ascii="仿宋_GB2312" w:eastAsia="仿宋_GB2312" w:hAnsi="华文宋体" w:hint="eastAsia"/>
          <w:b/>
          <w:sz w:val="30"/>
          <w:szCs w:val="30"/>
        </w:rPr>
        <w:t>三、会务事宜</w:t>
      </w:r>
    </w:p>
    <w:p w:rsidR="00CB4694" w:rsidRPr="003420BB" w:rsidRDefault="009C0038"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1、日程安排：3月19日报到；20—21日主题演讲,院士</w:t>
      </w:r>
      <w:r w:rsidRPr="003420BB">
        <w:rPr>
          <w:rFonts w:ascii="仿宋_GB2312" w:eastAsia="仿宋_GB2312" w:hAnsi="华文宋体"/>
          <w:sz w:val="30"/>
          <w:szCs w:val="30"/>
        </w:rPr>
        <w:t>、专家</w:t>
      </w:r>
      <w:r w:rsidRPr="003420BB">
        <w:rPr>
          <w:rFonts w:ascii="仿宋_GB2312" w:eastAsia="仿宋_GB2312" w:hAnsi="华文宋体" w:hint="eastAsia"/>
          <w:sz w:val="30"/>
          <w:szCs w:val="30"/>
        </w:rPr>
        <w:t>对话</w:t>
      </w:r>
      <w:r w:rsidRPr="003420BB">
        <w:rPr>
          <w:rFonts w:ascii="仿宋_GB2312" w:eastAsia="仿宋_GB2312" w:hAnsi="华文宋体"/>
          <w:sz w:val="30"/>
          <w:szCs w:val="30"/>
        </w:rPr>
        <w:t>，</w:t>
      </w:r>
      <w:r w:rsidRPr="003420BB">
        <w:rPr>
          <w:rFonts w:ascii="仿宋_GB2312" w:eastAsia="仿宋_GB2312" w:hAnsi="华文宋体" w:hint="eastAsia"/>
          <w:sz w:val="30"/>
          <w:szCs w:val="30"/>
        </w:rPr>
        <w:t>专题报告，典型案例</w:t>
      </w:r>
      <w:r w:rsidRPr="003420BB">
        <w:rPr>
          <w:rFonts w:ascii="仿宋_GB2312" w:eastAsia="仿宋_GB2312" w:hAnsi="华文宋体"/>
          <w:sz w:val="30"/>
          <w:szCs w:val="30"/>
        </w:rPr>
        <w:t>分析，专家答疑，</w:t>
      </w:r>
      <w:r w:rsidRPr="003420BB">
        <w:rPr>
          <w:rFonts w:ascii="仿宋_GB2312" w:eastAsia="仿宋_GB2312" w:hAnsi="华文宋体" w:hint="eastAsia"/>
          <w:sz w:val="30"/>
          <w:szCs w:val="30"/>
        </w:rPr>
        <w:t>综合</w:t>
      </w:r>
      <w:r w:rsidRPr="003420BB">
        <w:rPr>
          <w:rFonts w:ascii="仿宋_GB2312" w:eastAsia="仿宋_GB2312" w:hAnsi="华文宋体"/>
          <w:sz w:val="30"/>
          <w:szCs w:val="30"/>
        </w:rPr>
        <w:t>报告</w:t>
      </w:r>
      <w:r w:rsidRPr="003420BB">
        <w:rPr>
          <w:rFonts w:ascii="仿宋_GB2312" w:eastAsia="仿宋_GB2312" w:hAnsi="华文宋体" w:hint="eastAsia"/>
          <w:sz w:val="30"/>
          <w:szCs w:val="30"/>
        </w:rPr>
        <w:t>，交流互动；2</w:t>
      </w:r>
      <w:r w:rsidRPr="003420BB">
        <w:rPr>
          <w:rFonts w:ascii="仿宋_GB2312" w:eastAsia="仿宋_GB2312" w:hAnsi="华文宋体"/>
          <w:sz w:val="30"/>
          <w:szCs w:val="30"/>
        </w:rPr>
        <w:t>2</w:t>
      </w:r>
      <w:r w:rsidRPr="003420BB">
        <w:rPr>
          <w:rFonts w:ascii="仿宋_GB2312" w:eastAsia="仿宋_GB2312" w:hAnsi="华文宋体" w:hint="eastAsia"/>
          <w:sz w:val="30"/>
          <w:szCs w:val="30"/>
        </w:rPr>
        <w:t>日上午考察电厂，下午考察热力公司，分别安排提问答疑。</w:t>
      </w:r>
    </w:p>
    <w:p w:rsidR="00CB4694" w:rsidRPr="003420BB" w:rsidRDefault="009C0038"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2</w:t>
      </w:r>
      <w:r w:rsidR="004B2AEF" w:rsidRPr="003420BB">
        <w:rPr>
          <w:rFonts w:ascii="仿宋_GB2312" w:eastAsia="仿宋_GB2312" w:hAnsi="华文宋体" w:hint="eastAsia"/>
          <w:sz w:val="30"/>
          <w:szCs w:val="30"/>
        </w:rPr>
        <w:t>、热点、焦点和疑难问题可提前发</w:t>
      </w:r>
      <w:r w:rsidRPr="003420BB">
        <w:rPr>
          <w:rFonts w:ascii="仿宋_GB2312" w:eastAsia="仿宋_GB2312" w:hAnsi="华文宋体" w:hint="eastAsia"/>
          <w:sz w:val="30"/>
          <w:szCs w:val="30"/>
        </w:rPr>
        <w:t>邮箱，以便专家提前准备、重点解答；“参会回执表”填写完整按要求回复，待正式通知，详</w:t>
      </w:r>
      <w:r w:rsidRPr="003420BB">
        <w:rPr>
          <w:rFonts w:ascii="仿宋_GB2312" w:eastAsia="仿宋_GB2312" w:hAnsi="华文宋体"/>
          <w:sz w:val="30"/>
          <w:szCs w:val="30"/>
        </w:rPr>
        <w:t>告交通路线</w:t>
      </w:r>
      <w:r w:rsidRPr="003420BB">
        <w:rPr>
          <w:rFonts w:ascii="仿宋_GB2312" w:eastAsia="仿宋_GB2312" w:hAnsi="华文宋体" w:hint="eastAsia"/>
          <w:sz w:val="30"/>
          <w:szCs w:val="30"/>
        </w:rPr>
        <w:t>。</w:t>
      </w:r>
      <w:r w:rsidR="00CB4694" w:rsidRPr="003420BB">
        <w:rPr>
          <w:rFonts w:ascii="仿宋_GB2312" w:eastAsia="仿宋_GB2312" w:hAnsi="华文宋体" w:hint="eastAsia"/>
          <w:sz w:val="30"/>
          <w:szCs w:val="30"/>
        </w:rPr>
        <w:t xml:space="preserve">  </w:t>
      </w:r>
    </w:p>
    <w:p w:rsidR="00CB4694" w:rsidRPr="003420BB" w:rsidRDefault="009C0038"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sz w:val="30"/>
          <w:szCs w:val="30"/>
        </w:rPr>
        <w:t>3</w:t>
      </w:r>
      <w:r w:rsidRPr="003420BB">
        <w:rPr>
          <w:rFonts w:ascii="仿宋_GB2312" w:eastAsia="仿宋_GB2312" w:hAnsi="华文宋体" w:hint="eastAsia"/>
          <w:sz w:val="30"/>
          <w:szCs w:val="30"/>
        </w:rPr>
        <w:t>、省市自治区政府主管部门和各大发电集团</w:t>
      </w:r>
      <w:r w:rsidR="004B2AEF" w:rsidRPr="003420BB">
        <w:rPr>
          <w:rFonts w:ascii="仿宋_GB2312" w:eastAsia="仿宋_GB2312" w:hAnsi="华文宋体" w:hint="eastAsia"/>
          <w:sz w:val="30"/>
          <w:szCs w:val="30"/>
        </w:rPr>
        <w:t>领导免费</w:t>
      </w:r>
      <w:r w:rsidRPr="003420BB">
        <w:rPr>
          <w:rFonts w:ascii="仿宋_GB2312" w:eastAsia="仿宋_GB2312" w:hAnsi="华文宋体" w:hint="eastAsia"/>
          <w:sz w:val="30"/>
          <w:szCs w:val="30"/>
        </w:rPr>
        <w:t>，发电厂，热力公司、科研院所会务费1</w:t>
      </w:r>
      <w:r w:rsidR="003B66F6" w:rsidRPr="003420BB">
        <w:rPr>
          <w:rFonts w:ascii="仿宋_GB2312" w:eastAsia="仿宋_GB2312" w:hAnsi="华文宋体"/>
          <w:sz w:val="30"/>
          <w:szCs w:val="30"/>
        </w:rPr>
        <w:t>6</w:t>
      </w:r>
      <w:r w:rsidRPr="003420BB">
        <w:rPr>
          <w:rFonts w:ascii="仿宋_GB2312" w:eastAsia="仿宋_GB2312" w:hAnsi="华文宋体" w:hint="eastAsia"/>
          <w:sz w:val="30"/>
          <w:szCs w:val="30"/>
        </w:rPr>
        <w:t>00元/人，厂商限额</w:t>
      </w:r>
      <w:r w:rsidR="003B66F6" w:rsidRPr="003420BB">
        <w:rPr>
          <w:rFonts w:ascii="仿宋_GB2312" w:eastAsia="仿宋_GB2312" w:hAnsi="华文宋体"/>
          <w:sz w:val="30"/>
          <w:szCs w:val="30"/>
        </w:rPr>
        <w:t>30</w:t>
      </w:r>
      <w:r w:rsidR="003B66F6" w:rsidRPr="003420BB">
        <w:rPr>
          <w:rFonts w:ascii="仿宋_GB2312" w:eastAsia="仿宋_GB2312" w:hAnsi="华文宋体" w:hint="eastAsia"/>
          <w:sz w:val="30"/>
          <w:szCs w:val="30"/>
        </w:rPr>
        <w:t>00</w:t>
      </w:r>
      <w:r w:rsidRPr="003420BB">
        <w:rPr>
          <w:rFonts w:ascii="仿宋_GB2312" w:eastAsia="仿宋_GB2312" w:hAnsi="华文宋体" w:hint="eastAsia"/>
          <w:sz w:val="30"/>
          <w:szCs w:val="30"/>
        </w:rPr>
        <w:t>元/人，3月1</w:t>
      </w:r>
      <w:r w:rsidR="003B66F6" w:rsidRPr="003420BB">
        <w:rPr>
          <w:rFonts w:ascii="仿宋_GB2312" w:eastAsia="仿宋_GB2312" w:hAnsi="华文宋体"/>
          <w:sz w:val="30"/>
          <w:szCs w:val="30"/>
        </w:rPr>
        <w:t>6</w:t>
      </w:r>
      <w:r w:rsidRPr="003420BB">
        <w:rPr>
          <w:rFonts w:ascii="仿宋_GB2312" w:eastAsia="仿宋_GB2312" w:hAnsi="华文宋体" w:hint="eastAsia"/>
          <w:sz w:val="30"/>
          <w:szCs w:val="30"/>
        </w:rPr>
        <w:t>日后</w:t>
      </w:r>
      <w:r w:rsidR="002B4F07" w:rsidRPr="003420BB">
        <w:rPr>
          <w:rFonts w:ascii="仿宋_GB2312" w:eastAsia="仿宋_GB2312" w:hAnsi="华文宋体" w:hint="eastAsia"/>
          <w:sz w:val="30"/>
          <w:szCs w:val="30"/>
        </w:rPr>
        <w:t>原则上</w:t>
      </w:r>
      <w:r w:rsidR="002B4F07" w:rsidRPr="003420BB">
        <w:rPr>
          <w:rFonts w:ascii="仿宋_GB2312" w:eastAsia="仿宋_GB2312" w:hAnsi="华文宋体"/>
          <w:sz w:val="30"/>
          <w:szCs w:val="30"/>
        </w:rPr>
        <w:t>不再接</w:t>
      </w:r>
      <w:r w:rsidR="002B4F07" w:rsidRPr="003420BB">
        <w:rPr>
          <w:rFonts w:ascii="仿宋_GB2312" w:eastAsia="仿宋_GB2312" w:hAnsi="华文宋体" w:hint="eastAsia"/>
          <w:sz w:val="30"/>
          <w:szCs w:val="30"/>
        </w:rPr>
        <w:t>受报名</w:t>
      </w:r>
      <w:r w:rsidRPr="003420BB">
        <w:rPr>
          <w:rFonts w:ascii="仿宋_GB2312" w:eastAsia="仿宋_GB2312" w:hAnsi="华文宋体" w:hint="eastAsia"/>
          <w:sz w:val="30"/>
          <w:szCs w:val="30"/>
        </w:rPr>
        <w:t>。</w:t>
      </w:r>
    </w:p>
    <w:p w:rsidR="009C0038" w:rsidRPr="003420BB" w:rsidRDefault="009C0038" w:rsidP="00F27BCB">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4、食宿统一安排，宿费自理。</w:t>
      </w:r>
    </w:p>
    <w:p w:rsidR="00DB76EC" w:rsidRPr="003420BB" w:rsidRDefault="00DB76EC" w:rsidP="00DB76EC">
      <w:pPr>
        <w:spacing w:line="480" w:lineRule="exact"/>
        <w:jc w:val="left"/>
        <w:rPr>
          <w:rFonts w:ascii="仿宋_GB2312" w:eastAsia="仿宋_GB2312" w:hAnsi="华文宋体"/>
          <w:b/>
          <w:sz w:val="30"/>
          <w:szCs w:val="30"/>
        </w:rPr>
      </w:pPr>
      <w:r w:rsidRPr="003420BB">
        <w:rPr>
          <w:rFonts w:ascii="仿宋_GB2312" w:eastAsia="仿宋_GB2312" w:hAnsi="华文宋体"/>
          <w:b/>
          <w:sz w:val="30"/>
          <w:szCs w:val="30"/>
        </w:rPr>
        <w:t>参观单位介绍</w:t>
      </w:r>
      <w:r w:rsidRPr="003420BB">
        <w:rPr>
          <w:rFonts w:ascii="仿宋_GB2312" w:eastAsia="仿宋_GB2312" w:hAnsi="华文宋体" w:hint="eastAsia"/>
          <w:b/>
          <w:sz w:val="30"/>
          <w:szCs w:val="30"/>
        </w:rPr>
        <w:t>：</w:t>
      </w:r>
    </w:p>
    <w:p w:rsidR="00DB76EC" w:rsidRPr="003420BB" w:rsidRDefault="00DB76EC" w:rsidP="00DB76EC">
      <w:pPr>
        <w:spacing w:line="480" w:lineRule="exact"/>
        <w:ind w:firstLineChars="200" w:firstLine="600"/>
        <w:rPr>
          <w:rFonts w:ascii="仿宋_GB2312" w:eastAsia="仿宋_GB2312" w:hAnsi="华文宋体"/>
          <w:sz w:val="30"/>
          <w:szCs w:val="30"/>
        </w:rPr>
      </w:pPr>
      <w:r w:rsidRPr="003420BB">
        <w:rPr>
          <w:rFonts w:ascii="仿宋_GB2312" w:eastAsia="仿宋_GB2312" w:hAnsi="华文宋体" w:hint="eastAsia"/>
          <w:sz w:val="30"/>
          <w:szCs w:val="30"/>
        </w:rPr>
        <w:t>太古（太原-古交）供热项目，遵循“减量化、再循环、资源化”经济要求，采用吸收式热泵、大温差供热、末端燃气调峰、双供双回等先进技术，热网首站采用“空冷机组低位能分级加热技术”，选用多热网、多级串联高背压供热方案，实现热量梯级和最大化利用。供热机组6台，供热半径61.5公里，供暖能力404.5万千瓦，供暖面积</w:t>
      </w:r>
      <w:r w:rsidRPr="003420BB">
        <w:rPr>
          <w:rFonts w:ascii="仿宋_GB2312" w:eastAsia="仿宋_GB2312" w:hAnsi="华文宋体"/>
          <w:sz w:val="30"/>
          <w:szCs w:val="30"/>
        </w:rPr>
        <w:t>7600</w:t>
      </w:r>
      <w:r w:rsidRPr="003420BB">
        <w:rPr>
          <w:rFonts w:ascii="仿宋_GB2312" w:eastAsia="仿宋_GB2312" w:hAnsi="华文宋体" w:hint="eastAsia"/>
          <w:sz w:val="30"/>
          <w:szCs w:val="30"/>
        </w:rPr>
        <w:t>万平方米，一级供热管线全长37.8公里，高差180米；管线六次穿越汾河，横穿八座桥梁，一处高速公路，多处劈山架管，开通三座穿山隧道。工程解决了长距离输送、地形高差、经济输送技术难题，为大中型城市运用远离城市区域电厂及工业余热承担供暖负荷、集中供暖起到示范作用，堪称全国乃至世界规模最大的供暖项目，</w:t>
      </w:r>
      <w:r w:rsidRPr="003420BB">
        <w:rPr>
          <w:rFonts w:ascii="仿宋_GB2312" w:eastAsia="仿宋_GB2312" w:hAnsi="华文宋体"/>
          <w:sz w:val="30"/>
          <w:szCs w:val="30"/>
        </w:rPr>
        <w:t>其</w:t>
      </w:r>
      <w:r w:rsidRPr="003420BB">
        <w:rPr>
          <w:rFonts w:ascii="仿宋_GB2312" w:eastAsia="仿宋_GB2312" w:hAnsi="华文宋体" w:hint="eastAsia"/>
          <w:sz w:val="30"/>
          <w:szCs w:val="30"/>
        </w:rPr>
        <w:t>规划及实施经验值得借鉴。</w:t>
      </w:r>
    </w:p>
    <w:p w:rsidR="009C0038" w:rsidRPr="003420BB" w:rsidRDefault="009C0038" w:rsidP="00F27BCB">
      <w:pPr>
        <w:spacing w:line="480" w:lineRule="exact"/>
        <w:rPr>
          <w:rFonts w:ascii="仿宋_GB2312" w:eastAsia="仿宋_GB2312" w:hAnsi="华文宋体"/>
          <w:b/>
          <w:sz w:val="30"/>
          <w:szCs w:val="30"/>
        </w:rPr>
      </w:pPr>
      <w:r w:rsidRPr="003420BB">
        <w:rPr>
          <w:rFonts w:ascii="仿宋_GB2312" w:eastAsia="仿宋_GB2312" w:hAnsi="华文宋体" w:hint="eastAsia"/>
          <w:b/>
          <w:sz w:val="30"/>
          <w:szCs w:val="30"/>
        </w:rPr>
        <w:t>四、联系方式</w:t>
      </w:r>
    </w:p>
    <w:p w:rsidR="00D051B6" w:rsidRPr="003420BB" w:rsidRDefault="009C0038" w:rsidP="00D051B6">
      <w:pPr>
        <w:spacing w:line="480" w:lineRule="exact"/>
        <w:ind w:firstLine="600"/>
        <w:rPr>
          <w:rFonts w:ascii="仿宋_GB2312" w:eastAsia="仿宋_GB2312" w:hAnsi="华文宋体"/>
          <w:noProof/>
          <w:color w:val="000000"/>
          <w:sz w:val="30"/>
          <w:szCs w:val="30"/>
        </w:rPr>
      </w:pPr>
      <w:r w:rsidRPr="003420BB">
        <w:rPr>
          <w:rFonts w:ascii="仿宋_GB2312" w:eastAsia="仿宋_GB2312" w:hAnsi="华文宋体" w:hint="eastAsia"/>
          <w:noProof/>
          <w:color w:val="000000"/>
          <w:sz w:val="30"/>
          <w:szCs w:val="30"/>
        </w:rPr>
        <w:t>周丽处长15010503361；耿迪副主任18910897399</w:t>
      </w:r>
    </w:p>
    <w:p w:rsidR="009C0038" w:rsidRPr="003420BB" w:rsidRDefault="009C0038" w:rsidP="00D051B6">
      <w:pPr>
        <w:spacing w:line="480" w:lineRule="exact"/>
        <w:ind w:firstLine="600"/>
        <w:rPr>
          <w:rFonts w:ascii="仿宋_GB2312" w:eastAsia="仿宋_GB2312" w:hAnsi="华文宋体"/>
          <w:noProof/>
          <w:color w:val="000000"/>
          <w:sz w:val="30"/>
          <w:szCs w:val="30"/>
        </w:rPr>
      </w:pPr>
      <w:r w:rsidRPr="003420BB">
        <w:rPr>
          <w:rFonts w:ascii="仿宋_GB2312" w:eastAsia="仿宋_GB2312" w:hAnsi="华文宋体" w:hint="eastAsia"/>
          <w:noProof/>
          <w:sz w:val="30"/>
          <w:szCs w:val="30"/>
        </w:rPr>
        <w:t>传真：4006981163转26965；邮箱：dlkjw@188.com</w:t>
      </w:r>
    </w:p>
    <w:p w:rsidR="009C0038" w:rsidRPr="003420BB" w:rsidRDefault="00D051B6" w:rsidP="00D051B6">
      <w:pPr>
        <w:tabs>
          <w:tab w:val="left" w:pos="7500"/>
        </w:tabs>
        <w:adjustRightInd w:val="0"/>
        <w:snapToGrid w:val="0"/>
        <w:spacing w:line="480" w:lineRule="exact"/>
        <w:rPr>
          <w:rFonts w:ascii="仿宋_GB2312" w:eastAsia="仿宋_GB2312" w:hAnsi="华文宋体"/>
          <w:sz w:val="30"/>
          <w:szCs w:val="30"/>
        </w:rPr>
      </w:pPr>
      <w:bookmarkStart w:id="0" w:name="_GoBack"/>
      <w:bookmarkEnd w:id="0"/>
      <w:r w:rsidRPr="003420BB">
        <w:rPr>
          <w:rFonts w:ascii="仿宋_GB2312" w:eastAsia="仿宋_GB2312" w:hAnsi="华文宋体" w:hint="eastAsia"/>
          <w:sz w:val="30"/>
          <w:szCs w:val="30"/>
        </w:rPr>
        <w:t xml:space="preserve">　　</w:t>
      </w:r>
      <w:r w:rsidR="009C0038" w:rsidRPr="003420BB">
        <w:rPr>
          <w:rFonts w:ascii="仿宋_GB2312" w:eastAsia="仿宋_GB2312" w:hAnsi="华文宋体" w:hint="eastAsia"/>
          <w:sz w:val="30"/>
          <w:szCs w:val="30"/>
        </w:rPr>
        <w:t>详情浏览中国电力科技网</w:t>
      </w:r>
      <w:hyperlink r:id="rId8" w:history="1">
        <w:r w:rsidR="009C0038" w:rsidRPr="003420BB">
          <w:rPr>
            <w:rStyle w:val="a6"/>
            <w:rFonts w:ascii="仿宋_GB2312" w:eastAsia="仿宋_GB2312" w:hAnsi="华文宋体" w:hint="eastAsia"/>
            <w:sz w:val="30"/>
            <w:szCs w:val="30"/>
          </w:rPr>
          <w:t>www.eptchina.cn</w:t>
        </w:r>
      </w:hyperlink>
      <w:r w:rsidR="009C0038" w:rsidRPr="003420BB">
        <w:rPr>
          <w:rStyle w:val="a6"/>
          <w:rFonts w:ascii="仿宋_GB2312" w:eastAsia="仿宋_GB2312" w:hAnsi="华文宋体"/>
          <w:sz w:val="30"/>
          <w:szCs w:val="30"/>
        </w:rPr>
        <w:tab/>
      </w:r>
    </w:p>
    <w:p w:rsidR="009C0038" w:rsidRPr="003420BB" w:rsidRDefault="009C0038" w:rsidP="009C0038">
      <w:pPr>
        <w:adjustRightInd w:val="0"/>
        <w:snapToGrid w:val="0"/>
        <w:spacing w:line="200" w:lineRule="exact"/>
        <w:ind w:firstLineChars="200" w:firstLine="600"/>
        <w:rPr>
          <w:rFonts w:ascii="仿宋_GB2312" w:eastAsia="仿宋_GB2312" w:hAnsi="华文宋体"/>
          <w:sz w:val="30"/>
          <w:szCs w:val="30"/>
        </w:rPr>
      </w:pPr>
    </w:p>
    <w:p w:rsidR="00795609" w:rsidRPr="003420BB" w:rsidRDefault="00795609" w:rsidP="00F01EDE">
      <w:pPr>
        <w:wordWrap w:val="0"/>
        <w:spacing w:beforeLines="50" w:before="120" w:line="480" w:lineRule="exact"/>
        <w:jc w:val="right"/>
        <w:rPr>
          <w:rFonts w:ascii="仿宋_GB2312" w:eastAsia="仿宋_GB2312" w:hAnsi="华文宋体"/>
          <w:sz w:val="30"/>
          <w:szCs w:val="30"/>
        </w:rPr>
      </w:pPr>
    </w:p>
    <w:p w:rsidR="00340EF2" w:rsidRPr="003420BB" w:rsidRDefault="009C0038" w:rsidP="00795609">
      <w:pPr>
        <w:spacing w:beforeLines="50" w:before="120" w:line="480" w:lineRule="exact"/>
        <w:jc w:val="right"/>
        <w:rPr>
          <w:rFonts w:ascii="仿宋_GB2312" w:eastAsia="仿宋_GB2312" w:hAnsi="华文宋体" w:cs="仿宋_GB2312"/>
          <w:sz w:val="30"/>
          <w:szCs w:val="30"/>
        </w:rPr>
      </w:pPr>
      <w:r w:rsidRPr="003420BB">
        <w:rPr>
          <w:rFonts w:ascii="仿宋_GB2312" w:eastAsia="仿宋_GB2312" w:hAnsi="华文宋体" w:hint="eastAsia"/>
          <w:sz w:val="30"/>
          <w:szCs w:val="30"/>
        </w:rPr>
        <w:t>二</w:t>
      </w:r>
      <w:r w:rsidRPr="003420BB">
        <w:rPr>
          <w:rFonts w:ascii="微软雅黑" w:eastAsia="微软雅黑" w:hAnsi="微软雅黑" w:cs="微软雅黑" w:hint="eastAsia"/>
          <w:sz w:val="30"/>
          <w:szCs w:val="30"/>
        </w:rPr>
        <w:t>〇</w:t>
      </w:r>
      <w:r w:rsidRPr="003420BB">
        <w:rPr>
          <w:rFonts w:ascii="仿宋_GB2312" w:eastAsia="仿宋_GB2312" w:hAnsi="华文宋体" w:cs="仿宋_GB2312" w:hint="eastAsia"/>
          <w:sz w:val="30"/>
          <w:szCs w:val="30"/>
        </w:rPr>
        <w:t xml:space="preserve">一八年二月一日 </w:t>
      </w:r>
    </w:p>
    <w:p w:rsidR="007F4606" w:rsidRPr="003420BB" w:rsidRDefault="007F4606">
      <w:pPr>
        <w:tabs>
          <w:tab w:val="left" w:pos="15"/>
        </w:tabs>
        <w:spacing w:beforeLines="50" w:before="120" w:line="540" w:lineRule="exact"/>
        <w:ind w:right="450"/>
        <w:rPr>
          <w:rFonts w:ascii="仿宋_GB2312" w:eastAsia="仿宋_GB2312"/>
          <w:sz w:val="32"/>
          <w:szCs w:val="32"/>
        </w:rPr>
      </w:pPr>
      <w:r w:rsidRPr="003420BB">
        <w:rPr>
          <w:rFonts w:ascii="仿宋_GB2312" w:eastAsia="仿宋_GB2312" w:hAnsi="华文宋体"/>
          <w:sz w:val="32"/>
          <w:szCs w:val="32"/>
        </w:rPr>
        <w:lastRenderedPageBreak/>
        <w:t>附件</w:t>
      </w:r>
      <w:r w:rsidRPr="003420BB">
        <w:rPr>
          <w:rFonts w:ascii="仿宋_GB2312" w:eastAsia="仿宋_GB2312" w:hAnsi="华文宋体" w:hint="eastAsia"/>
          <w:sz w:val="32"/>
          <w:szCs w:val="32"/>
        </w:rPr>
        <w:t>1：</w:t>
      </w:r>
    </w:p>
    <w:p w:rsidR="009C0038" w:rsidRPr="003420BB" w:rsidRDefault="00250A6D" w:rsidP="000D63A1">
      <w:pPr>
        <w:tabs>
          <w:tab w:val="left" w:pos="15"/>
        </w:tabs>
        <w:spacing w:beforeLines="50" w:before="120" w:line="540" w:lineRule="exact"/>
        <w:ind w:right="450"/>
        <w:jc w:val="center"/>
        <w:rPr>
          <w:rFonts w:ascii="仿宋_GB2312" w:eastAsia="仿宋_GB2312"/>
          <w:sz w:val="32"/>
          <w:szCs w:val="32"/>
        </w:rPr>
      </w:pPr>
      <w:r w:rsidRPr="003420BB">
        <w:rPr>
          <w:rFonts w:ascii="仿宋_GB2312" w:eastAsia="仿宋_GB2312" w:hint="eastAsia"/>
          <w:b/>
          <w:sz w:val="32"/>
          <w:szCs w:val="32"/>
        </w:rPr>
        <w:t>热电联产</w:t>
      </w:r>
      <w:r w:rsidRPr="003420BB">
        <w:rPr>
          <w:rFonts w:ascii="仿宋_GB2312" w:eastAsia="仿宋_GB2312"/>
          <w:b/>
          <w:sz w:val="32"/>
          <w:szCs w:val="32"/>
        </w:rPr>
        <w:t>远距离</w:t>
      </w:r>
      <w:r w:rsidRPr="003420BB">
        <w:rPr>
          <w:rFonts w:ascii="仿宋_GB2312" w:eastAsia="仿宋_GB2312" w:hint="eastAsia"/>
          <w:b/>
          <w:sz w:val="32"/>
          <w:szCs w:val="32"/>
        </w:rPr>
        <w:t>低能耗</w:t>
      </w:r>
      <w:r w:rsidR="009C0038" w:rsidRPr="003420BB">
        <w:rPr>
          <w:rFonts w:ascii="仿宋_GB2312" w:eastAsia="仿宋_GB2312" w:hint="eastAsia"/>
          <w:b/>
          <w:sz w:val="32"/>
          <w:szCs w:val="32"/>
        </w:rPr>
        <w:t>集中供热</w:t>
      </w:r>
      <w:r w:rsidRPr="003420BB">
        <w:rPr>
          <w:rFonts w:ascii="仿宋_GB2312" w:eastAsia="仿宋_GB2312" w:hint="eastAsia"/>
          <w:b/>
          <w:sz w:val="32"/>
          <w:szCs w:val="32"/>
        </w:rPr>
        <w:t>技术</w:t>
      </w:r>
      <w:r w:rsidR="009C0038" w:rsidRPr="003420BB">
        <w:rPr>
          <w:rFonts w:ascii="仿宋_GB2312" w:eastAsia="仿宋_GB2312" w:hint="eastAsia"/>
          <w:b/>
          <w:sz w:val="32"/>
          <w:szCs w:val="32"/>
        </w:rPr>
        <w:t>研讨会演讲信息</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6206"/>
        <w:gridCol w:w="1023"/>
        <w:gridCol w:w="2410"/>
      </w:tblGrid>
      <w:tr w:rsidR="009C0038" w:rsidRPr="003420BB" w:rsidTr="006D6542">
        <w:trPr>
          <w:trHeight w:val="628"/>
          <w:jc w:val="center"/>
        </w:trPr>
        <w:tc>
          <w:tcPr>
            <w:tcW w:w="593" w:type="dxa"/>
            <w:tcBorders>
              <w:top w:val="single" w:sz="4" w:space="0" w:color="auto"/>
              <w:left w:val="single" w:sz="4" w:space="0" w:color="auto"/>
              <w:bottom w:val="single" w:sz="4" w:space="0" w:color="auto"/>
              <w:right w:val="single" w:sz="4" w:space="0" w:color="auto"/>
            </w:tcBorders>
            <w:vAlign w:val="center"/>
          </w:tcPr>
          <w:p w:rsidR="009C0038" w:rsidRPr="003420BB" w:rsidRDefault="009C0038" w:rsidP="00F31145">
            <w:pPr>
              <w:spacing w:line="420" w:lineRule="exact"/>
              <w:jc w:val="center"/>
              <w:rPr>
                <w:rFonts w:ascii="仿宋_GB2312" w:eastAsia="仿宋_GB2312" w:hAnsi="宋体"/>
                <w:b/>
                <w:bCs/>
                <w:color w:val="000000"/>
                <w:sz w:val="24"/>
              </w:rPr>
            </w:pPr>
            <w:r w:rsidRPr="003420BB">
              <w:rPr>
                <w:rFonts w:ascii="仿宋_GB2312" w:eastAsia="仿宋_GB2312" w:hAnsi="宋体" w:hint="eastAsia"/>
                <w:b/>
                <w:bCs/>
                <w:color w:val="000000"/>
                <w:sz w:val="24"/>
              </w:rPr>
              <w:t>序</w:t>
            </w:r>
          </w:p>
        </w:tc>
        <w:tc>
          <w:tcPr>
            <w:tcW w:w="6206" w:type="dxa"/>
            <w:tcBorders>
              <w:top w:val="single" w:sz="4" w:space="0" w:color="auto"/>
              <w:left w:val="single" w:sz="4" w:space="0" w:color="auto"/>
              <w:bottom w:val="single" w:sz="4" w:space="0" w:color="auto"/>
              <w:right w:val="single" w:sz="4" w:space="0" w:color="auto"/>
            </w:tcBorders>
            <w:vAlign w:val="center"/>
          </w:tcPr>
          <w:p w:rsidR="009C0038" w:rsidRPr="003420BB" w:rsidRDefault="009C0038" w:rsidP="00F31145">
            <w:pPr>
              <w:spacing w:line="420" w:lineRule="exact"/>
              <w:jc w:val="center"/>
              <w:rPr>
                <w:rFonts w:ascii="仿宋_GB2312" w:eastAsia="仿宋_GB2312" w:hAnsi="宋体"/>
                <w:b/>
                <w:bCs/>
                <w:color w:val="000000"/>
                <w:sz w:val="24"/>
                <w:szCs w:val="24"/>
              </w:rPr>
            </w:pPr>
            <w:r w:rsidRPr="003420BB">
              <w:rPr>
                <w:rFonts w:ascii="仿宋_GB2312" w:eastAsia="仿宋_GB2312" w:hAnsi="宋体" w:hint="eastAsia"/>
                <w:b/>
                <w:bCs/>
                <w:color w:val="000000"/>
                <w:sz w:val="24"/>
                <w:szCs w:val="24"/>
              </w:rPr>
              <w:t>演讲题目</w:t>
            </w:r>
          </w:p>
        </w:tc>
        <w:tc>
          <w:tcPr>
            <w:tcW w:w="1023" w:type="dxa"/>
            <w:tcBorders>
              <w:top w:val="single" w:sz="4" w:space="0" w:color="auto"/>
              <w:left w:val="single" w:sz="4" w:space="0" w:color="auto"/>
              <w:bottom w:val="single" w:sz="4" w:space="0" w:color="auto"/>
              <w:right w:val="single" w:sz="4" w:space="0" w:color="auto"/>
            </w:tcBorders>
            <w:vAlign w:val="center"/>
          </w:tcPr>
          <w:p w:rsidR="009C0038" w:rsidRPr="003420BB" w:rsidRDefault="009C0038" w:rsidP="00F31145">
            <w:pPr>
              <w:spacing w:line="420" w:lineRule="exact"/>
              <w:jc w:val="center"/>
              <w:rPr>
                <w:rFonts w:ascii="仿宋_GB2312" w:eastAsia="仿宋_GB2312" w:hAnsi="宋体"/>
                <w:b/>
                <w:bCs/>
                <w:color w:val="000000"/>
                <w:sz w:val="24"/>
                <w:szCs w:val="24"/>
              </w:rPr>
            </w:pPr>
            <w:r w:rsidRPr="003420BB">
              <w:rPr>
                <w:rFonts w:ascii="仿宋_GB2312" w:eastAsia="仿宋_GB2312" w:hAnsi="宋体" w:hint="eastAsia"/>
                <w:b/>
                <w:bCs/>
                <w:color w:val="000000"/>
                <w:sz w:val="24"/>
                <w:szCs w:val="24"/>
              </w:rPr>
              <w:t>专家</w:t>
            </w:r>
          </w:p>
        </w:tc>
        <w:tc>
          <w:tcPr>
            <w:tcW w:w="2410" w:type="dxa"/>
            <w:tcBorders>
              <w:top w:val="single" w:sz="4" w:space="0" w:color="auto"/>
              <w:left w:val="single" w:sz="4" w:space="0" w:color="auto"/>
              <w:bottom w:val="single" w:sz="4" w:space="0" w:color="auto"/>
              <w:right w:val="single" w:sz="4" w:space="0" w:color="auto"/>
            </w:tcBorders>
            <w:vAlign w:val="center"/>
          </w:tcPr>
          <w:p w:rsidR="009C0038" w:rsidRPr="003420BB" w:rsidRDefault="009C0038" w:rsidP="00F31145">
            <w:pPr>
              <w:spacing w:line="420" w:lineRule="exact"/>
              <w:rPr>
                <w:rFonts w:ascii="仿宋_GB2312" w:eastAsia="仿宋_GB2312" w:hAnsi="宋体"/>
                <w:b/>
                <w:bCs/>
                <w:color w:val="000000"/>
                <w:sz w:val="24"/>
                <w:szCs w:val="24"/>
              </w:rPr>
            </w:pPr>
            <w:r w:rsidRPr="003420BB">
              <w:rPr>
                <w:rFonts w:ascii="仿宋_GB2312" w:eastAsia="仿宋_GB2312" w:hAnsi="宋体" w:hint="eastAsia"/>
                <w:b/>
                <w:bCs/>
                <w:color w:val="000000"/>
                <w:sz w:val="24"/>
                <w:szCs w:val="24"/>
              </w:rPr>
              <w:t>单位/职称/职务</w:t>
            </w:r>
          </w:p>
        </w:tc>
      </w:tr>
      <w:tr w:rsidR="009C0038"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9C0038" w:rsidRPr="003420BB" w:rsidRDefault="009C0038"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9C0038" w:rsidRPr="003420BB" w:rsidRDefault="009C0038" w:rsidP="00F31145">
            <w:pPr>
              <w:spacing w:line="420" w:lineRule="exact"/>
              <w:rPr>
                <w:rFonts w:ascii="仿宋_GB2312" w:eastAsia="仿宋_GB2312"/>
                <w:bCs/>
                <w:sz w:val="24"/>
                <w:szCs w:val="24"/>
              </w:rPr>
            </w:pPr>
            <w:r w:rsidRPr="003420BB">
              <w:rPr>
                <w:rFonts w:ascii="仿宋_GB2312" w:eastAsia="仿宋_GB2312" w:hint="eastAsia"/>
                <w:bCs/>
                <w:sz w:val="24"/>
                <w:szCs w:val="24"/>
              </w:rPr>
              <w:t>主办单位致开幕辞。</w:t>
            </w:r>
            <w:r w:rsidR="00432013" w:rsidRPr="003420BB">
              <w:rPr>
                <w:rFonts w:ascii="仿宋_GB2312" w:eastAsia="仿宋_GB2312" w:hint="eastAsia"/>
                <w:bCs/>
                <w:sz w:val="24"/>
                <w:szCs w:val="24"/>
              </w:rPr>
              <w:t xml:space="preserve"> </w:t>
            </w:r>
          </w:p>
        </w:tc>
        <w:tc>
          <w:tcPr>
            <w:tcW w:w="1023" w:type="dxa"/>
            <w:tcBorders>
              <w:top w:val="single" w:sz="4" w:space="0" w:color="auto"/>
              <w:left w:val="single" w:sz="4" w:space="0" w:color="auto"/>
              <w:bottom w:val="single" w:sz="4" w:space="0" w:color="auto"/>
              <w:right w:val="single" w:sz="4" w:space="0" w:color="auto"/>
            </w:tcBorders>
            <w:vAlign w:val="center"/>
          </w:tcPr>
          <w:p w:rsidR="009C0038" w:rsidRPr="003420BB" w:rsidRDefault="009C0038"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魏毓璞</w:t>
            </w:r>
          </w:p>
        </w:tc>
        <w:tc>
          <w:tcPr>
            <w:tcW w:w="2410" w:type="dxa"/>
            <w:tcBorders>
              <w:top w:val="single" w:sz="4" w:space="0" w:color="auto"/>
              <w:left w:val="single" w:sz="4" w:space="0" w:color="auto"/>
              <w:bottom w:val="single" w:sz="4" w:space="0" w:color="auto"/>
              <w:right w:val="single" w:sz="4" w:space="0" w:color="auto"/>
            </w:tcBorders>
            <w:vAlign w:val="center"/>
          </w:tcPr>
          <w:p w:rsidR="009C0038" w:rsidRPr="003420BB" w:rsidRDefault="009C0038" w:rsidP="00F31145">
            <w:pPr>
              <w:spacing w:line="420" w:lineRule="exact"/>
              <w:rPr>
                <w:rFonts w:ascii="仿宋_GB2312" w:eastAsia="仿宋_GB2312"/>
                <w:bCs/>
                <w:sz w:val="24"/>
                <w:szCs w:val="24"/>
              </w:rPr>
            </w:pPr>
            <w:r w:rsidRPr="003420BB">
              <w:rPr>
                <w:rFonts w:ascii="仿宋_GB2312" w:eastAsia="仿宋_GB2312" w:hint="eastAsia"/>
                <w:bCs/>
                <w:sz w:val="24"/>
                <w:szCs w:val="24"/>
              </w:rPr>
              <w:t>中国电力科技网主任</w:t>
            </w:r>
          </w:p>
        </w:tc>
      </w:tr>
      <w:tr w:rsidR="009C0038"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9C0038" w:rsidRPr="003420BB" w:rsidRDefault="009C0038"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9C0038" w:rsidRPr="003420BB" w:rsidRDefault="00EC579A" w:rsidP="00F31145">
            <w:pPr>
              <w:spacing w:line="420" w:lineRule="exact"/>
              <w:rPr>
                <w:rFonts w:ascii="仿宋_GB2312" w:eastAsia="仿宋_GB2312"/>
                <w:bCs/>
                <w:sz w:val="24"/>
                <w:szCs w:val="24"/>
              </w:rPr>
            </w:pPr>
            <w:r w:rsidRPr="003420BB">
              <w:rPr>
                <w:rFonts w:ascii="仿宋_GB2312" w:eastAsia="仿宋_GB2312" w:hint="eastAsia"/>
                <w:bCs/>
                <w:sz w:val="24"/>
                <w:szCs w:val="24"/>
              </w:rPr>
              <w:t>政府领导致</w:t>
            </w:r>
            <w:r w:rsidR="009C0038" w:rsidRPr="003420BB">
              <w:rPr>
                <w:rFonts w:ascii="仿宋_GB2312" w:eastAsia="仿宋_GB2312" w:hint="eastAsia"/>
                <w:bCs/>
                <w:sz w:val="24"/>
                <w:szCs w:val="24"/>
              </w:rPr>
              <w:t>辞。</w:t>
            </w:r>
          </w:p>
        </w:tc>
        <w:tc>
          <w:tcPr>
            <w:tcW w:w="1023" w:type="dxa"/>
            <w:tcBorders>
              <w:top w:val="single" w:sz="4" w:space="0" w:color="auto"/>
              <w:left w:val="single" w:sz="4" w:space="0" w:color="auto"/>
              <w:bottom w:val="single" w:sz="4" w:space="0" w:color="auto"/>
              <w:right w:val="single" w:sz="4" w:space="0" w:color="auto"/>
            </w:tcBorders>
            <w:vAlign w:val="center"/>
          </w:tcPr>
          <w:p w:rsidR="009C0038" w:rsidRPr="003420BB" w:rsidRDefault="00BB410D"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领导</w:t>
            </w:r>
          </w:p>
        </w:tc>
        <w:tc>
          <w:tcPr>
            <w:tcW w:w="2410" w:type="dxa"/>
            <w:tcBorders>
              <w:top w:val="single" w:sz="4" w:space="0" w:color="auto"/>
              <w:left w:val="single" w:sz="4" w:space="0" w:color="auto"/>
              <w:bottom w:val="single" w:sz="4" w:space="0" w:color="auto"/>
              <w:right w:val="single" w:sz="4" w:space="0" w:color="auto"/>
            </w:tcBorders>
            <w:vAlign w:val="center"/>
          </w:tcPr>
          <w:p w:rsidR="009C0038" w:rsidRPr="003420BB" w:rsidRDefault="00294493" w:rsidP="00F31145">
            <w:pPr>
              <w:spacing w:line="420" w:lineRule="exact"/>
              <w:rPr>
                <w:rFonts w:ascii="仿宋_GB2312" w:eastAsia="仿宋_GB2312"/>
                <w:bCs/>
                <w:sz w:val="24"/>
                <w:szCs w:val="24"/>
              </w:rPr>
            </w:pPr>
            <w:r w:rsidRPr="003420BB">
              <w:rPr>
                <w:rFonts w:ascii="仿宋_GB2312" w:eastAsia="仿宋_GB2312" w:hint="eastAsia"/>
                <w:bCs/>
                <w:sz w:val="24"/>
                <w:szCs w:val="24"/>
              </w:rPr>
              <w:t>山西省</w:t>
            </w:r>
            <w:r w:rsidR="009C0038" w:rsidRPr="003420BB">
              <w:rPr>
                <w:rFonts w:ascii="仿宋_GB2312" w:eastAsia="仿宋_GB2312" w:hint="eastAsia"/>
                <w:bCs/>
                <w:sz w:val="24"/>
                <w:szCs w:val="24"/>
              </w:rPr>
              <w:t>政府</w:t>
            </w:r>
          </w:p>
        </w:tc>
      </w:tr>
      <w:tr w:rsidR="005C45BE"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5C45BE" w:rsidRPr="003420BB" w:rsidRDefault="005C45BE"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5C45BE" w:rsidRPr="003420BB" w:rsidRDefault="005C45BE" w:rsidP="00F31145">
            <w:pPr>
              <w:spacing w:line="420" w:lineRule="exact"/>
              <w:rPr>
                <w:rFonts w:ascii="仿宋_GB2312" w:eastAsia="仿宋_GB2312"/>
                <w:bCs/>
                <w:sz w:val="24"/>
                <w:szCs w:val="24"/>
              </w:rPr>
            </w:pPr>
            <w:r w:rsidRPr="003420BB">
              <w:rPr>
                <w:rFonts w:ascii="仿宋_GB2312" w:eastAsia="仿宋_GB2312" w:hint="eastAsia"/>
                <w:bCs/>
                <w:sz w:val="24"/>
                <w:szCs w:val="24"/>
              </w:rPr>
              <w:t>会议主席致</w:t>
            </w:r>
            <w:r w:rsidR="00EC579A" w:rsidRPr="003420BB">
              <w:rPr>
                <w:rFonts w:ascii="仿宋_GB2312" w:eastAsia="仿宋_GB2312" w:hint="eastAsia"/>
                <w:bCs/>
                <w:sz w:val="24"/>
                <w:szCs w:val="24"/>
              </w:rPr>
              <w:t>主题</w:t>
            </w:r>
            <w:r w:rsidRPr="003420BB">
              <w:rPr>
                <w:rFonts w:ascii="仿宋_GB2312" w:eastAsia="仿宋_GB2312" w:hint="eastAsia"/>
                <w:bCs/>
                <w:sz w:val="24"/>
                <w:szCs w:val="24"/>
              </w:rPr>
              <w:t>辞。</w:t>
            </w:r>
          </w:p>
        </w:tc>
        <w:tc>
          <w:tcPr>
            <w:tcW w:w="1023" w:type="dxa"/>
            <w:tcBorders>
              <w:top w:val="single" w:sz="4" w:space="0" w:color="auto"/>
              <w:left w:val="single" w:sz="4" w:space="0" w:color="auto"/>
              <w:bottom w:val="single" w:sz="4" w:space="0" w:color="auto"/>
              <w:right w:val="single" w:sz="4" w:space="0" w:color="auto"/>
            </w:tcBorders>
            <w:vAlign w:val="center"/>
          </w:tcPr>
          <w:p w:rsidR="005C45BE" w:rsidRPr="003420BB" w:rsidRDefault="005C45BE"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江亿</w:t>
            </w:r>
          </w:p>
        </w:tc>
        <w:tc>
          <w:tcPr>
            <w:tcW w:w="2410" w:type="dxa"/>
            <w:tcBorders>
              <w:top w:val="single" w:sz="4" w:space="0" w:color="auto"/>
              <w:left w:val="single" w:sz="4" w:space="0" w:color="auto"/>
              <w:bottom w:val="single" w:sz="4" w:space="0" w:color="auto"/>
              <w:right w:val="single" w:sz="4" w:space="0" w:color="auto"/>
            </w:tcBorders>
            <w:vAlign w:val="center"/>
          </w:tcPr>
          <w:p w:rsidR="005C45BE" w:rsidRPr="003420BB" w:rsidRDefault="005C45BE" w:rsidP="00F31145">
            <w:pPr>
              <w:spacing w:line="420" w:lineRule="exact"/>
              <w:rPr>
                <w:rFonts w:ascii="仿宋_GB2312" w:eastAsia="仿宋_GB2312"/>
                <w:sz w:val="24"/>
                <w:szCs w:val="24"/>
              </w:rPr>
            </w:pPr>
            <w:r w:rsidRPr="003420BB">
              <w:rPr>
                <w:rFonts w:ascii="仿宋_GB2312" w:eastAsia="仿宋_GB2312" w:hint="eastAsia"/>
                <w:bCs/>
                <w:sz w:val="24"/>
                <w:szCs w:val="24"/>
              </w:rPr>
              <w:t>中国工程院院士</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会议</w:t>
            </w:r>
            <w:r w:rsidRPr="003420BB">
              <w:rPr>
                <w:rFonts w:ascii="仿宋_GB2312" w:eastAsia="仿宋_GB2312"/>
                <w:bCs/>
                <w:sz w:val="24"/>
                <w:szCs w:val="24"/>
              </w:rPr>
              <w:t>主席</w:t>
            </w:r>
            <w:r w:rsidRPr="003420BB">
              <w:rPr>
                <w:rFonts w:ascii="仿宋_GB2312" w:eastAsia="仿宋_GB2312" w:hint="eastAsia"/>
                <w:bCs/>
                <w:sz w:val="24"/>
                <w:szCs w:val="24"/>
              </w:rPr>
              <w:t>主旨</w:t>
            </w:r>
            <w:r w:rsidRPr="003420BB">
              <w:rPr>
                <w:rFonts w:ascii="仿宋_GB2312" w:eastAsia="仿宋_GB2312"/>
                <w:bCs/>
                <w:sz w:val="24"/>
                <w:szCs w:val="24"/>
              </w:rPr>
              <w:t>演讲</w:t>
            </w:r>
            <w:r w:rsidRPr="003420BB">
              <w:rPr>
                <w:rFonts w:ascii="仿宋_GB2312" w:eastAsia="仿宋_GB2312" w:hint="eastAsia"/>
                <w:bCs/>
                <w:sz w:val="24"/>
                <w:szCs w:val="24"/>
              </w:rPr>
              <w:t>：</w:t>
            </w:r>
          </w:p>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供热既是重大的民生工程，更是重大的民心工程：a、热是能源；b、供热既是民生工程更是民心工程；c、未来供热怎么办；d、什么叫美？什么叫好？什么叫美好生活。</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徐锭明</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sz w:val="24"/>
                <w:szCs w:val="24"/>
              </w:rPr>
            </w:pPr>
            <w:r w:rsidRPr="003420BB">
              <w:rPr>
                <w:rFonts w:ascii="仿宋_GB2312" w:eastAsia="仿宋_GB2312" w:hint="eastAsia"/>
                <w:bCs/>
                <w:sz w:val="24"/>
                <w:szCs w:val="24"/>
              </w:rPr>
              <w:t>国家发改委能源局原局长</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HTML"/>
              <w:shd w:val="clear" w:color="auto" w:fill="FFFFFF"/>
              <w:spacing w:line="420" w:lineRule="exact"/>
              <w:rPr>
                <w:rFonts w:ascii="仿宋_GB2312" w:eastAsia="仿宋_GB2312" w:hAnsiTheme="minorHAnsi" w:cstheme="minorBidi"/>
                <w:bCs/>
                <w:kern w:val="2"/>
              </w:rPr>
            </w:pPr>
            <w:r w:rsidRPr="003420BB">
              <w:rPr>
                <w:rFonts w:ascii="仿宋_GB2312" w:eastAsia="仿宋_GB2312" w:hAnsiTheme="minorHAnsi" w:cstheme="minorBidi" w:hint="eastAsia"/>
                <w:bCs/>
                <w:kern w:val="2"/>
              </w:rPr>
              <w:t>远距离供热技术与实践：a、长距离供热的必要性；b、电厂余热回收与长距离供热；c、长距离供热的经济性；d、长距离供热实践。</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ind w:firstLineChars="50" w:firstLine="120"/>
              <w:rPr>
                <w:rFonts w:ascii="仿宋_GB2312" w:eastAsia="仿宋_GB2312"/>
                <w:bCs/>
                <w:sz w:val="24"/>
                <w:szCs w:val="24"/>
              </w:rPr>
            </w:pPr>
            <w:r w:rsidRPr="003420BB">
              <w:rPr>
                <w:rFonts w:ascii="仿宋_GB2312" w:eastAsia="仿宋_GB2312" w:hint="eastAsia"/>
                <w:bCs/>
                <w:sz w:val="24"/>
                <w:szCs w:val="24"/>
              </w:rPr>
              <w:t>付林</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清华大学建筑学院建筑技术科学系教授</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HTML"/>
              <w:shd w:val="clear" w:color="auto" w:fill="FFFFFF"/>
              <w:spacing w:line="420" w:lineRule="exact"/>
              <w:rPr>
                <w:rFonts w:ascii="仿宋_GB2312" w:eastAsia="仿宋_GB2312"/>
                <w:bCs/>
              </w:rPr>
            </w:pPr>
            <w:r w:rsidRPr="003420BB">
              <w:rPr>
                <w:rFonts w:ascii="仿宋_GB2312" w:eastAsia="仿宋_GB2312" w:hAnsiTheme="minorHAnsi" w:cstheme="minorBidi"/>
                <w:bCs/>
                <w:kern w:val="2"/>
              </w:rPr>
              <w:t>余热回收在城市清洁能源供热规划中的应用：a</w:t>
            </w:r>
            <w:r w:rsidRPr="003420BB">
              <w:rPr>
                <w:rFonts w:ascii="仿宋_GB2312" w:eastAsia="仿宋_GB2312" w:hAnsiTheme="minorHAnsi" w:cstheme="minorBidi" w:hint="eastAsia"/>
                <w:bCs/>
                <w:kern w:val="2"/>
              </w:rPr>
              <w:t>、</w:t>
            </w:r>
            <w:r w:rsidRPr="003420BB">
              <w:rPr>
                <w:rFonts w:ascii="仿宋_GB2312" w:eastAsia="仿宋_GB2312" w:hAnsiTheme="minorHAnsi" w:cstheme="minorBidi"/>
                <w:bCs/>
                <w:kern w:val="2"/>
              </w:rPr>
              <w:t>城市清洁能源供热需求及发展；b</w:t>
            </w:r>
            <w:r w:rsidRPr="003420BB">
              <w:rPr>
                <w:rFonts w:ascii="仿宋_GB2312" w:eastAsia="仿宋_GB2312" w:hAnsiTheme="minorHAnsi" w:cstheme="minorBidi" w:hint="eastAsia"/>
                <w:bCs/>
                <w:kern w:val="2"/>
              </w:rPr>
              <w:t>、</w:t>
            </w:r>
            <w:r w:rsidRPr="003420BB">
              <w:rPr>
                <w:rFonts w:ascii="仿宋_GB2312" w:eastAsia="仿宋_GB2312" w:hAnsiTheme="minorHAnsi" w:cstheme="minorBidi"/>
                <w:bCs/>
                <w:kern w:val="2"/>
              </w:rPr>
              <w:t>太原市供热现状、八热源规划供热环网规划、吸收式大温差长距离供热专利技术应用及节能减排与供热效果；c</w:t>
            </w:r>
            <w:r w:rsidRPr="003420BB">
              <w:rPr>
                <w:rFonts w:ascii="仿宋_GB2312" w:eastAsia="仿宋_GB2312" w:hAnsiTheme="minorHAnsi" w:cstheme="minorBidi" w:hint="eastAsia"/>
                <w:bCs/>
                <w:kern w:val="2"/>
              </w:rPr>
              <w:t>、</w:t>
            </w:r>
            <w:r w:rsidRPr="003420BB">
              <w:rPr>
                <w:rFonts w:ascii="仿宋_GB2312" w:eastAsia="仿宋_GB2312" w:hAnsiTheme="minorHAnsi" w:cstheme="minorBidi"/>
                <w:bCs/>
                <w:kern w:val="2"/>
              </w:rPr>
              <w:t>石家庄市供热规划方案；d</w:t>
            </w:r>
            <w:r w:rsidRPr="003420BB">
              <w:rPr>
                <w:rFonts w:ascii="仿宋_GB2312" w:eastAsia="仿宋_GB2312" w:hAnsiTheme="minorHAnsi" w:cstheme="minorBidi" w:hint="eastAsia"/>
                <w:bCs/>
                <w:kern w:val="2"/>
              </w:rPr>
              <w:t>、</w:t>
            </w:r>
            <w:r w:rsidRPr="003420BB">
              <w:rPr>
                <w:rFonts w:ascii="仿宋_GB2312" w:eastAsia="仿宋_GB2312" w:hAnsiTheme="minorHAnsi" w:cstheme="minorBidi"/>
                <w:bCs/>
                <w:kern w:val="2"/>
              </w:rPr>
              <w:t>济南市供热规划方案；e</w:t>
            </w:r>
            <w:r w:rsidRPr="003420BB">
              <w:rPr>
                <w:rFonts w:ascii="仿宋_GB2312" w:eastAsia="仿宋_GB2312" w:hAnsiTheme="minorHAnsi" w:cstheme="minorBidi" w:hint="eastAsia"/>
                <w:bCs/>
                <w:kern w:val="2"/>
              </w:rPr>
              <w:t>、</w:t>
            </w:r>
            <w:r w:rsidRPr="003420BB">
              <w:rPr>
                <w:rFonts w:ascii="仿宋_GB2312" w:eastAsia="仿宋_GB2312" w:hAnsiTheme="minorHAnsi" w:cstheme="minorBidi"/>
                <w:bCs/>
                <w:kern w:val="2"/>
              </w:rPr>
              <w:t>张家口市供热规划方案</w:t>
            </w:r>
            <w:r w:rsidRPr="003420BB">
              <w:rPr>
                <w:rFonts w:ascii="仿宋_GB2312" w:eastAsia="仿宋_GB2312" w:hAnsiTheme="minorHAnsi" w:cstheme="minorBidi" w:hint="eastAsia"/>
                <w:bCs/>
                <w:kern w:val="2"/>
              </w:rPr>
              <w:t>；f、银川市供热规划方案。</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李永红</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bCs/>
                <w:sz w:val="24"/>
                <w:szCs w:val="24"/>
              </w:rPr>
              <w:t>北京清华同衡规划设计研究院能源所教授级高级工程师</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BE180C" w:rsidRPr="003420BB" w:rsidRDefault="00BE180C" w:rsidP="00F31145">
            <w:pPr>
              <w:spacing w:line="420" w:lineRule="exact"/>
              <w:rPr>
                <w:rFonts w:ascii="仿宋_GB2312" w:eastAsia="仿宋_GB2312"/>
                <w:bCs/>
                <w:sz w:val="24"/>
                <w:szCs w:val="24"/>
              </w:rPr>
            </w:pPr>
            <w:r w:rsidRPr="003420BB">
              <w:rPr>
                <w:rFonts w:ascii="仿宋_GB2312" w:eastAsia="仿宋_GB2312" w:hint="eastAsia"/>
                <w:bCs/>
                <w:sz w:val="24"/>
                <w:szCs w:val="24"/>
              </w:rPr>
              <w:t>加快新旧动能转换推动热电联产健康发展：a、加快新旧动能转换是推动热电联产事业健康发展的根本动力；b、长输水网集中供热技术为扩大供热范围和大机组热电联产改造提供了必要条件；c、山东省发供电及大机组热电联产改造现状；d、山东省2017年电力运行情况；e、智能化多措并举提升热电联产的利用空间和效率。</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left"/>
              <w:rPr>
                <w:rFonts w:ascii="仿宋_GB2312" w:eastAsia="仿宋_GB2312"/>
                <w:bCs/>
                <w:sz w:val="24"/>
                <w:szCs w:val="24"/>
              </w:rPr>
            </w:pPr>
            <w:r w:rsidRPr="003420BB">
              <w:rPr>
                <w:rFonts w:ascii="仿宋_GB2312" w:eastAsia="仿宋_GB2312" w:hint="eastAsia"/>
                <w:bCs/>
                <w:sz w:val="24"/>
                <w:szCs w:val="24"/>
              </w:rPr>
              <w:t>萧文华</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widowControl/>
              <w:spacing w:line="420" w:lineRule="exact"/>
              <w:jc w:val="left"/>
              <w:rPr>
                <w:rFonts w:ascii="仿宋_GB2312" w:eastAsia="仿宋_GB2312"/>
                <w:bCs/>
                <w:sz w:val="24"/>
                <w:szCs w:val="24"/>
              </w:rPr>
            </w:pPr>
            <w:r w:rsidRPr="003420BB">
              <w:rPr>
                <w:rFonts w:ascii="仿宋_GB2312" w:eastAsia="仿宋_GB2312" w:hint="eastAsia"/>
                <w:bCs/>
                <w:sz w:val="24"/>
                <w:szCs w:val="24"/>
              </w:rPr>
              <w:t>山东省经济和信息化委员会经济运行局正局级调研员</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223D5E" w:rsidRPr="003420BB" w:rsidRDefault="00223D5E" w:rsidP="00F31145">
            <w:pPr>
              <w:spacing w:line="420" w:lineRule="exact"/>
              <w:rPr>
                <w:rFonts w:ascii="仿宋_GB2312" w:eastAsia="仿宋_GB2312"/>
                <w:bCs/>
                <w:sz w:val="24"/>
                <w:szCs w:val="24"/>
              </w:rPr>
            </w:pPr>
            <w:r w:rsidRPr="00223D5E">
              <w:rPr>
                <w:rFonts w:ascii="仿宋_GB2312" w:eastAsia="仿宋_GB2312" w:hint="eastAsia"/>
                <w:bCs/>
                <w:sz w:val="24"/>
                <w:szCs w:val="24"/>
              </w:rPr>
              <w:t>新建热电联产机组及供热改造厂内设计</w:t>
            </w:r>
            <w:r>
              <w:rPr>
                <w:rFonts w:ascii="仿宋_GB2312" w:eastAsia="仿宋_GB2312" w:hint="eastAsia"/>
                <w:bCs/>
                <w:sz w:val="24"/>
                <w:szCs w:val="24"/>
              </w:rPr>
              <w:t>：</w:t>
            </w:r>
            <w:r w:rsidR="00187EC7" w:rsidRPr="00187EC7">
              <w:rPr>
                <w:rFonts w:ascii="仿宋_GB2312" w:eastAsia="仿宋_GB2312" w:hint="eastAsia"/>
                <w:bCs/>
                <w:sz w:val="24"/>
                <w:szCs w:val="24"/>
              </w:rPr>
              <w:t>a</w:t>
            </w:r>
            <w:r w:rsidR="00187EC7">
              <w:rPr>
                <w:rFonts w:ascii="仿宋_GB2312" w:eastAsia="仿宋_GB2312" w:hint="eastAsia"/>
                <w:bCs/>
                <w:sz w:val="24"/>
                <w:szCs w:val="24"/>
              </w:rPr>
              <w:t>、新建热电联产机组（</w:t>
            </w:r>
            <w:r w:rsidR="00187EC7" w:rsidRPr="00187EC7">
              <w:rPr>
                <w:rFonts w:ascii="仿宋_GB2312" w:eastAsia="仿宋_GB2312" w:hint="eastAsia"/>
                <w:bCs/>
                <w:sz w:val="24"/>
                <w:szCs w:val="24"/>
              </w:rPr>
              <w:t>1、超临界或亚临界再热型背压机组；2、350MW超临界供热汽轮机选型</w:t>
            </w:r>
            <w:r w:rsidR="00187EC7">
              <w:rPr>
                <w:rFonts w:ascii="仿宋_GB2312" w:eastAsia="仿宋_GB2312" w:hint="eastAsia"/>
                <w:bCs/>
                <w:sz w:val="24"/>
                <w:szCs w:val="24"/>
              </w:rPr>
              <w:t>）</w:t>
            </w:r>
            <w:r w:rsidR="00187EC7" w:rsidRPr="00187EC7">
              <w:rPr>
                <w:rFonts w:ascii="仿宋_GB2312" w:eastAsia="仿宋_GB2312" w:hint="eastAsia"/>
                <w:bCs/>
                <w:sz w:val="24"/>
                <w:szCs w:val="24"/>
              </w:rPr>
              <w:t>；b</w:t>
            </w:r>
            <w:r w:rsidR="00187EC7">
              <w:rPr>
                <w:rFonts w:ascii="仿宋_GB2312" w:eastAsia="仿宋_GB2312" w:hint="eastAsia"/>
                <w:bCs/>
                <w:sz w:val="24"/>
                <w:szCs w:val="24"/>
              </w:rPr>
              <w:t>、供热改造（</w:t>
            </w:r>
            <w:r w:rsidR="00187EC7" w:rsidRPr="00187EC7">
              <w:rPr>
                <w:rFonts w:ascii="仿宋_GB2312" w:eastAsia="仿宋_GB2312" w:hint="eastAsia"/>
                <w:bCs/>
                <w:sz w:val="24"/>
                <w:szCs w:val="24"/>
              </w:rPr>
              <w:t>1、工业抽汽供热改造；2、中低压缸连通管道供热抽汽改造；3、利用热泵、高背压回收汽轮机乏汽余热供热改造</w:t>
            </w:r>
            <w:r w:rsidR="00187EC7">
              <w:rPr>
                <w:rFonts w:ascii="仿宋_GB2312" w:eastAsia="仿宋_GB2312" w:hint="eastAsia"/>
                <w:bCs/>
                <w:sz w:val="24"/>
                <w:szCs w:val="24"/>
              </w:rPr>
              <w:t>）</w:t>
            </w:r>
            <w:r w:rsidR="00187EC7" w:rsidRPr="00187EC7">
              <w:rPr>
                <w:rFonts w:ascii="仿宋_GB2312" w:eastAsia="仿宋_GB2312" w:hint="eastAsia"/>
                <w:bCs/>
                <w:sz w:val="24"/>
                <w:szCs w:val="24"/>
              </w:rPr>
              <w:t>；c</w:t>
            </w:r>
            <w:r w:rsidR="00187EC7">
              <w:rPr>
                <w:rFonts w:ascii="仿宋_GB2312" w:eastAsia="仿宋_GB2312" w:hint="eastAsia"/>
                <w:bCs/>
                <w:sz w:val="24"/>
                <w:szCs w:val="24"/>
              </w:rPr>
              <w:t>、主要供热系统</w:t>
            </w:r>
            <w:r w:rsidR="00187EC7">
              <w:rPr>
                <w:rFonts w:ascii="仿宋_GB2312" w:eastAsia="仿宋_GB2312" w:hint="eastAsia"/>
                <w:bCs/>
                <w:sz w:val="24"/>
                <w:szCs w:val="24"/>
              </w:rPr>
              <w:lastRenderedPageBreak/>
              <w:t>设计（</w:t>
            </w:r>
            <w:r w:rsidR="00187EC7" w:rsidRPr="00187EC7">
              <w:rPr>
                <w:rFonts w:ascii="仿宋_GB2312" w:eastAsia="仿宋_GB2312" w:hint="eastAsia"/>
                <w:bCs/>
                <w:sz w:val="24"/>
                <w:szCs w:val="24"/>
              </w:rPr>
              <w:t>1、热网加热蒸汽系统；2、热网加热器疏水放气系统；3、热网循环水系统；4、热网循环水补水系统</w:t>
            </w:r>
            <w:r w:rsidR="00187EC7">
              <w:rPr>
                <w:rFonts w:ascii="仿宋_GB2312" w:eastAsia="仿宋_GB2312" w:hint="eastAsia"/>
                <w:bCs/>
                <w:sz w:val="24"/>
                <w:szCs w:val="24"/>
              </w:rPr>
              <w:t>）</w:t>
            </w:r>
            <w:r w:rsidR="00187EC7" w:rsidRPr="00187EC7">
              <w:rPr>
                <w:rFonts w:ascii="仿宋_GB2312" w:eastAsia="仿宋_GB2312" w:hint="eastAsia"/>
                <w:bCs/>
                <w:sz w:val="24"/>
                <w:szCs w:val="24"/>
              </w:rPr>
              <w:t>。</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lastRenderedPageBreak/>
              <w:t>白锋</w:t>
            </w:r>
            <w:r w:rsidRPr="003420BB">
              <w:rPr>
                <w:rFonts w:ascii="仿宋_GB2312" w:eastAsia="仿宋_GB2312"/>
                <w:bCs/>
                <w:sz w:val="24"/>
                <w:szCs w:val="24"/>
              </w:rPr>
              <w:t>军</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西北电力设计院热机脱硫室教授</w:t>
            </w:r>
            <w:r w:rsidRPr="003420BB">
              <w:rPr>
                <w:rFonts w:ascii="仿宋_GB2312" w:eastAsia="仿宋_GB2312"/>
                <w:bCs/>
                <w:sz w:val="24"/>
                <w:szCs w:val="24"/>
              </w:rPr>
              <w:t>级高级工程师</w:t>
            </w:r>
          </w:p>
        </w:tc>
      </w:tr>
      <w:tr w:rsidR="00410402" w:rsidRPr="003420BB" w:rsidTr="00053655">
        <w:trPr>
          <w:trHeight w:val="70"/>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供热改造工程建设——低位热能有效利用：a、项目扩建实施；b、工程投资计划、完成进度；c、技术方案改进</w:t>
            </w:r>
            <w:r w:rsidRPr="003420BB">
              <w:rPr>
                <w:rFonts w:ascii="仿宋_GB2312" w:eastAsia="仿宋_GB2312"/>
                <w:bCs/>
                <w:sz w:val="24"/>
                <w:szCs w:val="24"/>
              </w:rPr>
              <w:t>；</w:t>
            </w:r>
            <w:r w:rsidRPr="003420BB">
              <w:rPr>
                <w:rFonts w:ascii="仿宋_GB2312" w:eastAsia="仿宋_GB2312" w:hint="eastAsia"/>
                <w:bCs/>
                <w:sz w:val="24"/>
                <w:szCs w:val="24"/>
              </w:rPr>
              <w:t>d、余热利用效益。</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王志强</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山西兴能发电有限责任公司副总经理</w:t>
            </w:r>
          </w:p>
        </w:tc>
      </w:tr>
      <w:tr w:rsidR="00410402" w:rsidRPr="003420BB" w:rsidTr="00053655">
        <w:trPr>
          <w:trHeight w:val="274"/>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大容量汽轮机深度调峰和灵活性改造技术：a、大容量储热技术；b、电锅炉应用技术;</w:t>
            </w:r>
            <w:r w:rsidRPr="003420BB">
              <w:rPr>
                <w:rFonts w:ascii="仿宋_GB2312" w:eastAsia="仿宋_GB2312"/>
                <w:bCs/>
                <w:sz w:val="24"/>
                <w:szCs w:val="24"/>
              </w:rPr>
              <w:t>c、</w:t>
            </w:r>
            <w:r w:rsidRPr="003420BB">
              <w:rPr>
                <w:rFonts w:ascii="仿宋_GB2312" w:eastAsia="仿宋_GB2312" w:hint="eastAsia"/>
                <w:bCs/>
                <w:sz w:val="24"/>
                <w:szCs w:val="24"/>
              </w:rPr>
              <w:t>汽轮机光轴改造技术；d</w:t>
            </w:r>
            <w:r w:rsidRPr="003420BB">
              <w:rPr>
                <w:rFonts w:ascii="仿宋_GB2312" w:eastAsia="仿宋_GB2312"/>
                <w:bCs/>
                <w:sz w:val="24"/>
                <w:szCs w:val="24"/>
              </w:rPr>
              <w:t>、</w:t>
            </w:r>
            <w:r w:rsidRPr="003420BB">
              <w:rPr>
                <w:rFonts w:ascii="仿宋_GB2312" w:eastAsia="仿宋_GB2312" w:hint="eastAsia"/>
                <w:bCs/>
                <w:sz w:val="24"/>
                <w:szCs w:val="24"/>
              </w:rPr>
              <w:t>低压缸切缸供热运行技术。</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叶</w:t>
            </w:r>
            <w:r w:rsidRPr="003420BB">
              <w:rPr>
                <w:rFonts w:ascii="仿宋_GB2312" w:eastAsia="仿宋_GB2312"/>
                <w:bCs/>
                <w:sz w:val="24"/>
                <w:szCs w:val="24"/>
              </w:rPr>
              <w:t>东平</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哈尔滨汽轮机厂有限责任公司研究院副</w:t>
            </w:r>
            <w:r w:rsidRPr="003420BB">
              <w:rPr>
                <w:rFonts w:ascii="仿宋_GB2312" w:eastAsia="仿宋_GB2312"/>
                <w:bCs/>
                <w:sz w:val="24"/>
                <w:szCs w:val="24"/>
              </w:rPr>
              <w:t>总设计师</w:t>
            </w:r>
            <w:r w:rsidRPr="003420BB">
              <w:rPr>
                <w:rFonts w:ascii="仿宋_GB2312" w:eastAsia="仿宋_GB2312" w:hint="eastAsia"/>
                <w:bCs/>
                <w:sz w:val="24"/>
                <w:szCs w:val="24"/>
              </w:rPr>
              <w:t>/高</w:t>
            </w:r>
            <w:r w:rsidRPr="003420BB">
              <w:rPr>
                <w:rFonts w:ascii="仿宋_GB2312" w:eastAsia="仿宋_GB2312"/>
                <w:bCs/>
                <w:sz w:val="24"/>
                <w:szCs w:val="24"/>
              </w:rPr>
              <w:t>级工程师</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山西兴能发电有限责任公司供热系统2018年运行数据分析：a、供热系统简介；b、2017～2018年采暖季供热系统运行数据分析；c、供热方案适用条件分析；d、总结</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left"/>
              <w:rPr>
                <w:rFonts w:ascii="仿宋_GB2312" w:eastAsia="仿宋_GB2312"/>
                <w:bCs/>
                <w:sz w:val="24"/>
                <w:szCs w:val="24"/>
              </w:rPr>
            </w:pPr>
            <w:r w:rsidRPr="003420BB">
              <w:rPr>
                <w:rFonts w:ascii="仿宋_GB2312" w:eastAsia="仿宋_GB2312" w:hint="eastAsia"/>
                <w:bCs/>
                <w:sz w:val="24"/>
                <w:szCs w:val="24"/>
              </w:rPr>
              <w:t>郝</w:t>
            </w:r>
            <w:r w:rsidRPr="003420BB">
              <w:rPr>
                <w:rFonts w:ascii="仿宋_GB2312" w:eastAsia="仿宋_GB2312"/>
                <w:bCs/>
                <w:sz w:val="24"/>
                <w:szCs w:val="24"/>
              </w:rPr>
              <w:t>相俊</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left"/>
              <w:rPr>
                <w:rFonts w:ascii="仿宋_GB2312" w:eastAsia="仿宋_GB2312"/>
                <w:bCs/>
                <w:sz w:val="24"/>
                <w:szCs w:val="24"/>
              </w:rPr>
            </w:pPr>
            <w:r w:rsidRPr="003420BB">
              <w:rPr>
                <w:rFonts w:ascii="仿宋_GB2312" w:eastAsia="仿宋_GB2312" w:hint="eastAsia"/>
                <w:bCs/>
                <w:sz w:val="24"/>
                <w:szCs w:val="24"/>
              </w:rPr>
              <w:t>中能建山西省电力勘测设计院有限公司光华公司热机主任工程师/高级工程师</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numPr>
                <w:ilvl w:val="0"/>
                <w:numId w:val="16"/>
              </w:numPr>
              <w:spacing w:line="420" w:lineRule="exact"/>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0308E5" w:rsidRPr="003420BB" w:rsidRDefault="000308E5" w:rsidP="00F31145">
            <w:pPr>
              <w:spacing w:line="420" w:lineRule="exact"/>
              <w:rPr>
                <w:rFonts w:ascii="仿宋_GB2312" w:eastAsia="仿宋_GB2312"/>
                <w:bCs/>
                <w:sz w:val="24"/>
                <w:szCs w:val="24"/>
              </w:rPr>
            </w:pPr>
            <w:r w:rsidRPr="003420BB">
              <w:rPr>
                <w:rFonts w:ascii="仿宋_GB2312" w:eastAsia="仿宋_GB2312" w:hint="eastAsia"/>
                <w:bCs/>
                <w:sz w:val="24"/>
                <w:szCs w:val="24"/>
              </w:rPr>
              <w:t>低位能分级供热技术研究应用；</w:t>
            </w:r>
            <w:r w:rsidR="00E9668D" w:rsidRPr="003420BB">
              <w:rPr>
                <w:rFonts w:ascii="仿宋_GB2312" w:eastAsia="仿宋_GB2312" w:hint="eastAsia"/>
                <w:bCs/>
                <w:sz w:val="24"/>
                <w:szCs w:val="24"/>
              </w:rPr>
              <w:t>a、</w:t>
            </w:r>
            <w:r w:rsidRPr="003420BB">
              <w:rPr>
                <w:rFonts w:ascii="仿宋_GB2312" w:eastAsia="仿宋_GB2312" w:hint="eastAsia"/>
                <w:bCs/>
                <w:sz w:val="24"/>
                <w:szCs w:val="24"/>
              </w:rPr>
              <w:t>背景；</w:t>
            </w:r>
            <w:r w:rsidR="00E9668D" w:rsidRPr="003420BB">
              <w:rPr>
                <w:rFonts w:ascii="仿宋_GB2312" w:eastAsia="仿宋_GB2312" w:hint="eastAsia"/>
                <w:bCs/>
                <w:sz w:val="24"/>
                <w:szCs w:val="24"/>
              </w:rPr>
              <w:t>b、</w:t>
            </w:r>
            <w:r w:rsidRPr="003420BB">
              <w:rPr>
                <w:rFonts w:ascii="仿宋_GB2312" w:eastAsia="仿宋_GB2312" w:hint="eastAsia"/>
                <w:bCs/>
                <w:sz w:val="24"/>
                <w:szCs w:val="24"/>
              </w:rPr>
              <w:t>不同供热技术的节能原理；</w:t>
            </w:r>
            <w:r w:rsidR="00E9668D" w:rsidRPr="003420BB">
              <w:rPr>
                <w:rFonts w:ascii="仿宋_GB2312" w:eastAsia="仿宋_GB2312" w:hint="eastAsia"/>
                <w:bCs/>
                <w:sz w:val="24"/>
                <w:szCs w:val="24"/>
              </w:rPr>
              <w:t>c、</w:t>
            </w:r>
            <w:r w:rsidRPr="003420BB">
              <w:rPr>
                <w:rFonts w:ascii="仿宋_GB2312" w:eastAsia="仿宋_GB2312" w:hint="eastAsia"/>
                <w:bCs/>
                <w:sz w:val="24"/>
                <w:szCs w:val="24"/>
              </w:rPr>
              <w:t>低位能分级供热理论极限单耗及试验方法；</w:t>
            </w:r>
            <w:r w:rsidR="00E9668D" w:rsidRPr="003420BB">
              <w:rPr>
                <w:rFonts w:ascii="仿宋_GB2312" w:eastAsia="仿宋_GB2312" w:hint="eastAsia"/>
                <w:bCs/>
                <w:sz w:val="24"/>
                <w:szCs w:val="24"/>
              </w:rPr>
              <w:t>d、</w:t>
            </w:r>
            <w:r w:rsidRPr="003420BB">
              <w:rPr>
                <w:rFonts w:ascii="仿宋_GB2312" w:eastAsia="仿宋_GB2312" w:hint="eastAsia"/>
                <w:bCs/>
                <w:sz w:val="24"/>
                <w:szCs w:val="24"/>
              </w:rPr>
              <w:t>关于低位能汽轮机思考与探讨；</w:t>
            </w:r>
            <w:r w:rsidR="00E9668D" w:rsidRPr="003420BB">
              <w:rPr>
                <w:rFonts w:ascii="仿宋_GB2312" w:eastAsia="仿宋_GB2312"/>
                <w:bCs/>
                <w:sz w:val="24"/>
                <w:szCs w:val="24"/>
              </w:rPr>
              <w:t>e</w:t>
            </w:r>
            <w:r w:rsidR="00E9668D" w:rsidRPr="003420BB">
              <w:rPr>
                <w:rFonts w:ascii="仿宋_GB2312" w:eastAsia="仿宋_GB2312" w:hint="eastAsia"/>
                <w:bCs/>
                <w:sz w:val="24"/>
                <w:szCs w:val="24"/>
              </w:rPr>
              <w:t>、</w:t>
            </w:r>
            <w:r w:rsidRPr="003420BB">
              <w:rPr>
                <w:rFonts w:ascii="仿宋_GB2312" w:eastAsia="仿宋_GB2312" w:hint="eastAsia"/>
                <w:bCs/>
                <w:sz w:val="24"/>
                <w:szCs w:val="24"/>
              </w:rPr>
              <w:t>低位能分级供热技术简介；</w:t>
            </w:r>
            <w:r w:rsidR="00E9668D" w:rsidRPr="003420BB">
              <w:rPr>
                <w:rFonts w:ascii="仿宋_GB2312" w:eastAsia="仿宋_GB2312"/>
                <w:bCs/>
                <w:sz w:val="24"/>
                <w:szCs w:val="24"/>
              </w:rPr>
              <w:t>f</w:t>
            </w:r>
            <w:r w:rsidR="00E9668D" w:rsidRPr="003420BB">
              <w:rPr>
                <w:rFonts w:ascii="仿宋_GB2312" w:eastAsia="仿宋_GB2312" w:hint="eastAsia"/>
                <w:bCs/>
                <w:sz w:val="24"/>
                <w:szCs w:val="24"/>
              </w:rPr>
              <w:t>、</w:t>
            </w:r>
            <w:r w:rsidRPr="003420BB">
              <w:rPr>
                <w:rFonts w:ascii="仿宋_GB2312" w:eastAsia="仿宋_GB2312" w:hint="eastAsia"/>
                <w:bCs/>
                <w:sz w:val="24"/>
                <w:szCs w:val="24"/>
              </w:rPr>
              <w:t>重点示范应用项目技术成果；</w:t>
            </w:r>
            <w:r w:rsidR="00E9668D" w:rsidRPr="003420BB">
              <w:rPr>
                <w:rFonts w:ascii="仿宋_GB2312" w:eastAsia="仿宋_GB2312" w:hint="eastAsia"/>
                <w:bCs/>
                <w:sz w:val="24"/>
                <w:szCs w:val="24"/>
              </w:rPr>
              <w:t>g、</w:t>
            </w:r>
            <w:r w:rsidRPr="003420BB">
              <w:rPr>
                <w:rFonts w:ascii="仿宋_GB2312" w:eastAsia="仿宋_GB2312" w:hint="eastAsia"/>
                <w:bCs/>
                <w:sz w:val="24"/>
                <w:szCs w:val="24"/>
              </w:rPr>
              <w:t>供热节能对国家整体节能减排战略影响</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BD4C7F"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徐磊</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国电科学技术研究院北京分院</w:t>
            </w:r>
            <w:r w:rsidR="00BD4C7F" w:rsidRPr="003420BB">
              <w:rPr>
                <w:rFonts w:ascii="仿宋_GB2312" w:eastAsia="仿宋_GB2312" w:hint="eastAsia"/>
                <w:bCs/>
                <w:sz w:val="24"/>
                <w:szCs w:val="24"/>
              </w:rPr>
              <w:t>设计室</w:t>
            </w:r>
            <w:r w:rsidR="00BD4C7F" w:rsidRPr="003420BB">
              <w:rPr>
                <w:rFonts w:ascii="仿宋_GB2312" w:eastAsia="仿宋_GB2312"/>
                <w:bCs/>
                <w:sz w:val="24"/>
                <w:szCs w:val="24"/>
              </w:rPr>
              <w:t>主任</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BD4C7F" w:rsidP="00F31145">
            <w:pPr>
              <w:spacing w:line="420" w:lineRule="exact"/>
              <w:rPr>
                <w:rFonts w:ascii="仿宋_GB2312" w:eastAsia="仿宋_GB2312"/>
                <w:bCs/>
                <w:sz w:val="24"/>
                <w:szCs w:val="24"/>
              </w:rPr>
            </w:pPr>
            <w:r w:rsidRPr="003420BB">
              <w:rPr>
                <w:rFonts w:ascii="仿宋_GB2312" w:eastAsia="仿宋_GB2312" w:hint="eastAsia"/>
                <w:bCs/>
                <w:sz w:val="24"/>
                <w:szCs w:val="24"/>
              </w:rPr>
              <w:t>长距离高落差隧道供热管廊施工技术：</w:t>
            </w:r>
            <w:r w:rsidR="00410402" w:rsidRPr="003420BB">
              <w:rPr>
                <w:rFonts w:ascii="仿宋_GB2312" w:eastAsia="仿宋_GB2312" w:hint="eastAsia"/>
                <w:bCs/>
                <w:sz w:val="24"/>
                <w:szCs w:val="24"/>
              </w:rPr>
              <w:t>a、</w:t>
            </w:r>
            <w:r w:rsidR="00C925D8" w:rsidRPr="003420BB">
              <w:rPr>
                <w:rFonts w:ascii="仿宋_GB2312" w:eastAsia="仿宋_GB2312" w:hint="eastAsia"/>
                <w:bCs/>
                <w:sz w:val="24"/>
                <w:szCs w:val="24"/>
              </w:rPr>
              <w:t>太古</w:t>
            </w:r>
            <w:r w:rsidR="00491DBC" w:rsidRPr="003420BB">
              <w:rPr>
                <w:rFonts w:ascii="仿宋_GB2312" w:eastAsia="仿宋_GB2312" w:hint="eastAsia"/>
                <w:bCs/>
                <w:sz w:val="24"/>
                <w:szCs w:val="24"/>
              </w:rPr>
              <w:t>供热</w:t>
            </w:r>
            <w:r w:rsidR="00410402" w:rsidRPr="003420BB">
              <w:rPr>
                <w:rFonts w:ascii="仿宋_GB2312" w:eastAsia="仿宋_GB2312" w:hint="eastAsia"/>
                <w:bCs/>
                <w:sz w:val="24"/>
                <w:szCs w:val="24"/>
              </w:rPr>
              <w:t>工程概况；b、工程特点；c</w:t>
            </w:r>
            <w:r w:rsidR="00491DBC" w:rsidRPr="003420BB">
              <w:rPr>
                <w:rFonts w:ascii="仿宋_GB2312" w:eastAsia="仿宋_GB2312" w:hint="eastAsia"/>
                <w:bCs/>
                <w:sz w:val="24"/>
                <w:szCs w:val="24"/>
              </w:rPr>
              <w:t>、施工</w:t>
            </w:r>
            <w:r w:rsidR="00410402" w:rsidRPr="003420BB">
              <w:rPr>
                <w:rFonts w:ascii="仿宋_GB2312" w:eastAsia="仿宋_GB2312" w:hint="eastAsia"/>
                <w:bCs/>
                <w:sz w:val="24"/>
                <w:szCs w:val="24"/>
              </w:rPr>
              <w:t>难点及解决方案；d、现场图片演示。</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梁</w:t>
            </w:r>
            <w:r w:rsidRPr="003420BB">
              <w:rPr>
                <w:rFonts w:ascii="仿宋_GB2312" w:eastAsia="仿宋_GB2312"/>
                <w:bCs/>
                <w:sz w:val="24"/>
                <w:szCs w:val="24"/>
              </w:rPr>
              <w:t>波</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山西省工业设备安装集团有限公司总工程师/高</w:t>
            </w:r>
            <w:r w:rsidRPr="003420BB">
              <w:rPr>
                <w:rFonts w:ascii="仿宋_GB2312" w:eastAsia="仿宋_GB2312"/>
                <w:bCs/>
                <w:sz w:val="24"/>
                <w:szCs w:val="24"/>
              </w:rPr>
              <w:t>级工程师</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6F61B3" w:rsidP="00F31145">
            <w:pPr>
              <w:spacing w:line="420" w:lineRule="exact"/>
              <w:rPr>
                <w:rFonts w:ascii="仿宋_GB2312" w:eastAsia="仿宋_GB2312"/>
                <w:bCs/>
                <w:sz w:val="24"/>
              </w:rPr>
            </w:pPr>
            <w:r w:rsidRPr="003420BB">
              <w:rPr>
                <w:rFonts w:ascii="仿宋_GB2312" w:eastAsia="仿宋_GB2312" w:hint="eastAsia"/>
                <w:bCs/>
                <w:sz w:val="24"/>
              </w:rPr>
              <w:t>长输供热管线设计</w:t>
            </w:r>
            <w:r w:rsidR="00B911D4" w:rsidRPr="003420BB">
              <w:rPr>
                <w:rFonts w:ascii="仿宋_GB2312" w:eastAsia="仿宋_GB2312" w:hint="eastAsia"/>
                <w:bCs/>
                <w:sz w:val="24"/>
              </w:rPr>
              <w:t>——安全性与经济性分析</w:t>
            </w:r>
            <w:r w:rsidR="00410402" w:rsidRPr="003420BB">
              <w:rPr>
                <w:rFonts w:ascii="仿宋_GB2312" w:eastAsia="仿宋_GB2312" w:hint="eastAsia"/>
                <w:bCs/>
                <w:sz w:val="24"/>
              </w:rPr>
              <w:t>：</w:t>
            </w:r>
            <w:r w:rsidR="00B213F3" w:rsidRPr="003420BB">
              <w:rPr>
                <w:rFonts w:ascii="仿宋_GB2312" w:eastAsia="仿宋_GB2312" w:hint="eastAsia"/>
                <w:bCs/>
                <w:sz w:val="24"/>
              </w:rPr>
              <w:t>a、长输供热管线特点及实例；b、安全性分析专题；c、经济性分析；d、设计建议。</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许国</w:t>
            </w:r>
            <w:r w:rsidRPr="003420BB">
              <w:rPr>
                <w:rFonts w:ascii="仿宋_GB2312" w:eastAsia="仿宋_GB2312"/>
                <w:bCs/>
                <w:sz w:val="24"/>
                <w:szCs w:val="24"/>
              </w:rPr>
              <w:t>春</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华北市政设计研究院设计一院副总工程师/高级工程师</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rPr>
            </w:pPr>
            <w:r w:rsidRPr="003420BB">
              <w:rPr>
                <w:rFonts w:ascii="仿宋_GB2312" w:eastAsia="仿宋_GB2312" w:hint="eastAsia"/>
                <w:bCs/>
                <w:sz w:val="24"/>
              </w:rPr>
              <w:t>东方供热改造及灵活性改造技术：a、东方供热改造技术（中排连通管供热、中联阀供热、压力匹配器、高背压改造）；b、东方供热改造业绩；c、东方灵活性改造技术（技术背景、设计及优化方案、快速变负荷、低压缸切缸技术）。</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rPr>
            </w:pPr>
            <w:r w:rsidRPr="003420BB">
              <w:rPr>
                <w:rFonts w:ascii="仿宋_GB2312" w:eastAsia="仿宋_GB2312" w:hint="eastAsia"/>
                <w:bCs/>
                <w:sz w:val="24"/>
              </w:rPr>
              <w:t>黄坤</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rPr>
            </w:pPr>
            <w:r w:rsidRPr="003420BB">
              <w:rPr>
                <w:rFonts w:ascii="仿宋_GB2312" w:eastAsia="仿宋_GB2312" w:hint="eastAsia"/>
                <w:bCs/>
                <w:sz w:val="24"/>
              </w:rPr>
              <w:t>东方汽轮机有限</w:t>
            </w:r>
            <w:r w:rsidRPr="003420BB">
              <w:rPr>
                <w:rFonts w:ascii="仿宋_GB2312" w:eastAsia="仿宋_GB2312"/>
                <w:bCs/>
                <w:sz w:val="24"/>
              </w:rPr>
              <w:t>公司电站服务事业部</w:t>
            </w:r>
            <w:r w:rsidRPr="003420BB">
              <w:rPr>
                <w:rFonts w:ascii="仿宋_GB2312" w:eastAsia="仿宋_GB2312" w:hint="eastAsia"/>
                <w:bCs/>
                <w:sz w:val="24"/>
              </w:rPr>
              <w:t>高</w:t>
            </w:r>
            <w:r w:rsidRPr="003420BB">
              <w:rPr>
                <w:rFonts w:ascii="仿宋_GB2312" w:eastAsia="仿宋_GB2312"/>
                <w:bCs/>
                <w:sz w:val="24"/>
              </w:rPr>
              <w:t>级工程师</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rPr>
            </w:pPr>
            <w:r w:rsidRPr="003420BB">
              <w:rPr>
                <w:rFonts w:ascii="仿宋_GB2312" w:eastAsia="仿宋_GB2312" w:hint="eastAsia"/>
                <w:bCs/>
                <w:sz w:val="24"/>
              </w:rPr>
              <w:t>“互联网+”智慧供热技术研究与应用：a、国内热网技术现状；b、热网技术发展趋势（智慧、低温、大一次网小二次网）；c、智慧供热技术体系；d、工程实例及小结。</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rPr>
            </w:pPr>
            <w:r w:rsidRPr="003420BB">
              <w:rPr>
                <w:rFonts w:ascii="仿宋_GB2312" w:eastAsia="仿宋_GB2312" w:hint="eastAsia"/>
                <w:bCs/>
                <w:sz w:val="24"/>
              </w:rPr>
              <w:t>孙</w:t>
            </w:r>
            <w:r w:rsidRPr="003420BB">
              <w:rPr>
                <w:rFonts w:ascii="仿宋_GB2312" w:eastAsia="仿宋_GB2312"/>
                <w:bCs/>
                <w:sz w:val="24"/>
              </w:rPr>
              <w:t>士恩</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rPr>
            </w:pPr>
            <w:r w:rsidRPr="003420BB">
              <w:rPr>
                <w:rFonts w:ascii="仿宋_GB2312" w:eastAsia="仿宋_GB2312" w:hint="eastAsia"/>
                <w:bCs/>
                <w:sz w:val="24"/>
              </w:rPr>
              <w:t>华电电力科学研究院供热技术部主任/正高</w:t>
            </w:r>
            <w:r w:rsidRPr="003420BB">
              <w:rPr>
                <w:rFonts w:ascii="仿宋_GB2312" w:eastAsia="仿宋_GB2312"/>
                <w:bCs/>
                <w:sz w:val="24"/>
              </w:rPr>
              <w:t>级工程师</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rPr>
            </w:pPr>
            <w:r w:rsidRPr="003420BB">
              <w:rPr>
                <w:rFonts w:ascii="仿宋_GB2312" w:eastAsia="仿宋_GB2312" w:hint="eastAsia"/>
                <w:bCs/>
                <w:sz w:val="24"/>
              </w:rPr>
              <w:t>山西兴能发电有限公司供热工程主机改造及热网运行：a、供热技术方案；b、主机主要改造内容；</w:t>
            </w:r>
            <w:r w:rsidRPr="003420BB">
              <w:rPr>
                <w:rFonts w:ascii="仿宋_GB2312" w:eastAsia="仿宋_GB2312"/>
                <w:bCs/>
                <w:sz w:val="24"/>
              </w:rPr>
              <w:t>c、</w:t>
            </w:r>
            <w:r w:rsidRPr="003420BB">
              <w:rPr>
                <w:rFonts w:ascii="仿宋_GB2312" w:eastAsia="仿宋_GB2312" w:hint="eastAsia"/>
                <w:bCs/>
                <w:sz w:val="24"/>
              </w:rPr>
              <w:t>机组背压调整及改造后空冷防冻与备用；d、热网投运两年现场主要问题与解决方案。</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rPr>
            </w:pPr>
            <w:r w:rsidRPr="003420BB">
              <w:rPr>
                <w:rFonts w:ascii="仿宋_GB2312" w:eastAsia="仿宋_GB2312" w:hint="eastAsia"/>
                <w:bCs/>
                <w:sz w:val="24"/>
              </w:rPr>
              <w:t>卫永杰</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rPr>
            </w:pPr>
            <w:r w:rsidRPr="003420BB">
              <w:rPr>
                <w:rFonts w:ascii="仿宋_GB2312" w:eastAsia="仿宋_GB2312" w:hint="eastAsia"/>
                <w:bCs/>
                <w:sz w:val="24"/>
              </w:rPr>
              <w:t>山西兴能发电有限责任公司发电部副部长</w:t>
            </w:r>
          </w:p>
        </w:tc>
      </w:tr>
      <w:tr w:rsidR="00410402" w:rsidRPr="003420BB" w:rsidTr="00C7049E">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热电联产机组节能技术及运行优化：a、供热改造案例；b、热电联产机组存在的问题；c热电联产机组节能技术；d热电联产机组运行优化技术。</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余小兵</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pPr>
            <w:r w:rsidRPr="003420BB">
              <w:rPr>
                <w:rFonts w:ascii="仿宋_GB2312" w:eastAsia="仿宋_GB2312" w:hint="eastAsia"/>
                <w:bCs/>
                <w:sz w:val="24"/>
                <w:szCs w:val="24"/>
              </w:rPr>
              <w:t>西安热工研究院有限公司汽机所所长助理/高级工程师</w:t>
            </w:r>
          </w:p>
        </w:tc>
      </w:tr>
      <w:tr w:rsidR="00410402" w:rsidRPr="003420BB" w:rsidTr="006E5B16">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D.D长输供热系统技术：a、D.D长输供热系统概念；b、D.D长输供热系统基础；c、D.D长输供热系统作用；d、D.D长输供热系统优势。</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left"/>
              <w:rPr>
                <w:rFonts w:ascii="仿宋_GB2312" w:eastAsia="仿宋_GB2312"/>
                <w:bCs/>
                <w:sz w:val="24"/>
                <w:szCs w:val="24"/>
              </w:rPr>
            </w:pPr>
            <w:r w:rsidRPr="003420BB">
              <w:rPr>
                <w:rFonts w:ascii="仿宋_GB2312" w:eastAsia="仿宋_GB2312" w:hint="eastAsia"/>
                <w:bCs/>
                <w:sz w:val="24"/>
                <w:szCs w:val="24"/>
              </w:rPr>
              <w:t>宋云</w:t>
            </w:r>
            <w:r w:rsidRPr="003420BB">
              <w:rPr>
                <w:rFonts w:ascii="仿宋_GB2312" w:eastAsia="仿宋_GB2312"/>
                <w:bCs/>
                <w:sz w:val="24"/>
                <w:szCs w:val="24"/>
              </w:rPr>
              <w:t>鹏</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left"/>
              <w:rPr>
                <w:rFonts w:ascii="仿宋_GB2312" w:eastAsia="仿宋_GB2312"/>
                <w:bCs/>
                <w:sz w:val="24"/>
                <w:szCs w:val="24"/>
              </w:rPr>
            </w:pPr>
            <w:r w:rsidRPr="003420BB">
              <w:rPr>
                <w:rFonts w:ascii="仿宋_GB2312" w:eastAsia="仿宋_GB2312" w:hint="eastAsia"/>
                <w:bCs/>
                <w:sz w:val="24"/>
                <w:szCs w:val="24"/>
              </w:rPr>
              <w:t>山西省供热信息化工程技术研究中心主任</w:t>
            </w:r>
          </w:p>
        </w:tc>
      </w:tr>
      <w:tr w:rsidR="00410402" w:rsidRPr="003420BB" w:rsidTr="006E5B16">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临汾市供热工程项目设计方案：ａ、项目概述；ｂ、大机组供热改造设计方案创新；c、供热系统分析；d、设计数据分析。</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刘冲</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中能建山西省电力勘测设计院有限公司光华公司总工程师/教授级高级工程师</w:t>
            </w:r>
          </w:p>
        </w:tc>
      </w:tr>
      <w:tr w:rsidR="00410402" w:rsidRPr="003420BB" w:rsidTr="006E5B16">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F3778A" w:rsidRPr="003420BB" w:rsidRDefault="00F3778A" w:rsidP="00F31145">
            <w:pPr>
              <w:spacing w:line="420" w:lineRule="exact"/>
              <w:rPr>
                <w:rFonts w:ascii="仿宋_GB2312" w:eastAsia="仿宋_GB2312"/>
                <w:bCs/>
                <w:sz w:val="24"/>
                <w:szCs w:val="24"/>
              </w:rPr>
            </w:pPr>
            <w:r w:rsidRPr="003420BB">
              <w:rPr>
                <w:rFonts w:ascii="仿宋_GB2312" w:eastAsia="仿宋_GB2312" w:hint="eastAsia"/>
                <w:bCs/>
                <w:sz w:val="24"/>
                <w:szCs w:val="24"/>
              </w:rPr>
              <w:t>吸收式换热技术助力长输供热:</w:t>
            </w:r>
            <w:r w:rsidRPr="003420BB">
              <w:rPr>
                <w:rFonts w:hint="eastAsia"/>
              </w:rPr>
              <w:t xml:space="preserve"> </w:t>
            </w:r>
            <w:r w:rsidRPr="003420BB">
              <w:rPr>
                <w:rFonts w:ascii="仿宋_GB2312" w:eastAsia="仿宋_GB2312" w:hint="eastAsia"/>
                <w:bCs/>
                <w:sz w:val="24"/>
                <w:szCs w:val="24"/>
              </w:rPr>
              <w:t>a、大温差对余热回收和长距离供热的促进作用；b、结合太原情况说明各种类型机组的研发使用情况；c、大温差机组的特点。</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1B18B7"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杨巍巍</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北京华源泰盟节能设备有限公司</w:t>
            </w:r>
            <w:r w:rsidR="001002DD" w:rsidRPr="003420BB">
              <w:rPr>
                <w:rFonts w:ascii="仿宋_GB2312" w:eastAsia="仿宋_GB2312" w:hint="eastAsia"/>
                <w:bCs/>
                <w:sz w:val="24"/>
                <w:szCs w:val="24"/>
              </w:rPr>
              <w:t>技术部</w:t>
            </w:r>
            <w:r w:rsidRPr="003420BB">
              <w:rPr>
                <w:rFonts w:ascii="仿宋_GB2312" w:eastAsia="仿宋_GB2312" w:hint="eastAsia"/>
                <w:bCs/>
                <w:sz w:val="24"/>
                <w:szCs w:val="24"/>
              </w:rPr>
              <w:t>部长</w:t>
            </w:r>
            <w:r w:rsidR="001002DD" w:rsidRPr="003420BB">
              <w:rPr>
                <w:rFonts w:ascii="仿宋_GB2312" w:eastAsia="仿宋_GB2312" w:hint="eastAsia"/>
                <w:bCs/>
                <w:sz w:val="24"/>
                <w:szCs w:val="24"/>
              </w:rPr>
              <w:t>/高</w:t>
            </w:r>
            <w:r w:rsidR="001002DD" w:rsidRPr="003420BB">
              <w:rPr>
                <w:rFonts w:ascii="仿宋_GB2312" w:eastAsia="仿宋_GB2312"/>
                <w:bCs/>
                <w:sz w:val="24"/>
                <w:szCs w:val="24"/>
              </w:rPr>
              <w:t>级工程师</w:t>
            </w:r>
          </w:p>
        </w:tc>
      </w:tr>
      <w:tr w:rsidR="00410402" w:rsidRPr="003420BB" w:rsidTr="006E5B16">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古交三期扩建工程设计创新及优化：a、主厂房平面布置设计特点；b、主要热力系统设计特点；c、供热最大化系统设计；d、供热管网设计特点。</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袁雄俊</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华北电力设计院工程有限公司发电热机处副处长/高级工程师</w:t>
            </w:r>
          </w:p>
        </w:tc>
      </w:tr>
      <w:tr w:rsidR="00410402" w:rsidRPr="003420BB" w:rsidTr="006E5B16">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太原</w:t>
            </w:r>
            <w:r w:rsidRPr="003420BB">
              <w:rPr>
                <w:rFonts w:ascii="仿宋_GB2312" w:eastAsia="仿宋_GB2312"/>
                <w:bCs/>
                <w:sz w:val="24"/>
                <w:szCs w:val="24"/>
              </w:rPr>
              <w:t>市</w:t>
            </w:r>
            <w:r w:rsidRPr="003420BB">
              <w:rPr>
                <w:rFonts w:ascii="仿宋_GB2312" w:eastAsia="仿宋_GB2312" w:hint="eastAsia"/>
                <w:bCs/>
                <w:sz w:val="24"/>
                <w:szCs w:val="24"/>
              </w:rPr>
              <w:t>供热2018年运行数据分析：a、供热情况；b、2017—2018年采暖季供热系统运行数据分析；c、主要指标对比；d、取得</w:t>
            </w:r>
            <w:r w:rsidRPr="003420BB">
              <w:rPr>
                <w:rFonts w:ascii="仿宋_GB2312" w:eastAsia="仿宋_GB2312"/>
                <w:bCs/>
                <w:sz w:val="24"/>
                <w:szCs w:val="24"/>
              </w:rPr>
              <w:t>的效益。</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樊敏</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太原市热力公司总</w:t>
            </w:r>
            <w:r w:rsidRPr="003420BB">
              <w:rPr>
                <w:rFonts w:ascii="仿宋_GB2312" w:eastAsia="仿宋_GB2312"/>
                <w:bCs/>
                <w:sz w:val="24"/>
                <w:szCs w:val="24"/>
              </w:rPr>
              <w:t>工程师</w:t>
            </w:r>
            <w:r w:rsidRPr="003420BB">
              <w:rPr>
                <w:rFonts w:ascii="仿宋_GB2312" w:eastAsia="仿宋_GB2312" w:hint="eastAsia"/>
                <w:bCs/>
                <w:sz w:val="24"/>
                <w:szCs w:val="24"/>
              </w:rPr>
              <w:t>/高级</w:t>
            </w:r>
            <w:r w:rsidRPr="003420BB">
              <w:rPr>
                <w:rFonts w:ascii="仿宋_GB2312" w:eastAsia="仿宋_GB2312"/>
                <w:bCs/>
                <w:sz w:val="24"/>
                <w:szCs w:val="24"/>
              </w:rPr>
              <w:t>工程师</w:t>
            </w:r>
          </w:p>
        </w:tc>
      </w:tr>
      <w:tr w:rsidR="00410402" w:rsidRPr="003420BB" w:rsidTr="006E5B16">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A552D1" w:rsidRPr="00E872B9" w:rsidRDefault="00A552D1" w:rsidP="00F31145">
            <w:pPr>
              <w:spacing w:line="420" w:lineRule="exact"/>
              <w:rPr>
                <w:rFonts w:ascii="仿宋_GB2312" w:eastAsia="仿宋_GB2312"/>
                <w:bCs/>
                <w:sz w:val="24"/>
                <w:szCs w:val="24"/>
              </w:rPr>
            </w:pPr>
            <w:r w:rsidRPr="00E872B9">
              <w:rPr>
                <w:rFonts w:ascii="仿宋_GB2312" w:eastAsia="仿宋_GB2312" w:hint="eastAsia"/>
                <w:bCs/>
                <w:sz w:val="24"/>
                <w:szCs w:val="24"/>
              </w:rPr>
              <w:t>山西省冬季大气污染形势及清洁能源取暖途径探讨：a、山西省大气污染形势、冬季取暖现状及清洁取暖相关政策；b、主要清洁取暖技术综述；c、山西省清洁取暖资源条件及长输供热规划分析；d、建议。</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E872B9" w:rsidRDefault="001B18B7" w:rsidP="00F31145">
            <w:pPr>
              <w:spacing w:line="420" w:lineRule="exact"/>
              <w:jc w:val="center"/>
              <w:rPr>
                <w:rFonts w:ascii="仿宋_GB2312" w:eastAsia="仿宋_GB2312"/>
                <w:bCs/>
                <w:sz w:val="24"/>
                <w:szCs w:val="24"/>
              </w:rPr>
            </w:pPr>
            <w:r w:rsidRPr="00E872B9">
              <w:rPr>
                <w:rFonts w:ascii="仿宋_GB2312" w:eastAsia="仿宋_GB2312" w:hint="eastAsia"/>
                <w:bCs/>
                <w:sz w:val="24"/>
                <w:szCs w:val="24"/>
              </w:rPr>
              <w:t>罗锦</w:t>
            </w:r>
            <w:r w:rsidRPr="00E872B9">
              <w:rPr>
                <w:rFonts w:ascii="仿宋_GB2312" w:eastAsia="仿宋_GB2312"/>
                <w:bCs/>
                <w:sz w:val="24"/>
                <w:szCs w:val="24"/>
              </w:rPr>
              <w:t>洪</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E872B9" w:rsidRDefault="00A552D1" w:rsidP="00F31145">
            <w:pPr>
              <w:spacing w:line="420" w:lineRule="exact"/>
              <w:rPr>
                <w:rFonts w:ascii="仿宋_GB2312" w:eastAsia="仿宋_GB2312"/>
                <w:bCs/>
                <w:sz w:val="24"/>
                <w:szCs w:val="24"/>
              </w:rPr>
            </w:pPr>
            <w:r w:rsidRPr="00E872B9">
              <w:rPr>
                <w:rFonts w:ascii="仿宋_GB2312" w:eastAsia="仿宋_GB2312" w:hint="eastAsia"/>
                <w:bCs/>
                <w:sz w:val="24"/>
                <w:szCs w:val="24"/>
              </w:rPr>
              <w:t>山西省环境规划院大气污染控制研究所所长</w:t>
            </w:r>
          </w:p>
        </w:tc>
      </w:tr>
      <w:tr w:rsidR="00410402" w:rsidRPr="003420BB" w:rsidTr="006E5B16">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供热设备和管网防腐及减阻节能技术：a、供热设备和管网除垢、除锈、育保护膜技术；b、供热管网降低阻力的设备选型及安装方法；c、水处理减阻剂研究和应用；d、二次换热设备节能减排技术要点。</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王雅</w:t>
            </w:r>
            <w:r w:rsidRPr="003420BB">
              <w:rPr>
                <w:rFonts w:ascii="仿宋_GB2312" w:eastAsia="仿宋_GB2312"/>
                <w:bCs/>
                <w:sz w:val="24"/>
                <w:szCs w:val="24"/>
              </w:rPr>
              <w:t>珍</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中华</w:t>
            </w:r>
            <w:r w:rsidRPr="003420BB">
              <w:rPr>
                <w:rFonts w:ascii="仿宋_GB2312" w:eastAsia="仿宋_GB2312"/>
                <w:bCs/>
                <w:sz w:val="24"/>
                <w:szCs w:val="24"/>
              </w:rPr>
              <w:t>环保联合会</w:t>
            </w:r>
            <w:r w:rsidRPr="003420BB">
              <w:rPr>
                <w:rFonts w:ascii="仿宋_GB2312" w:eastAsia="仿宋_GB2312" w:hint="eastAsia"/>
                <w:bCs/>
                <w:sz w:val="24"/>
                <w:szCs w:val="24"/>
              </w:rPr>
              <w:t>能</w:t>
            </w:r>
            <w:r w:rsidRPr="003420BB">
              <w:rPr>
                <w:rFonts w:ascii="仿宋_GB2312" w:eastAsia="仿宋_GB2312"/>
                <w:bCs/>
                <w:sz w:val="24"/>
                <w:szCs w:val="24"/>
              </w:rPr>
              <w:t>源环境</w:t>
            </w:r>
            <w:r w:rsidRPr="003420BB">
              <w:rPr>
                <w:rFonts w:ascii="仿宋_GB2312" w:eastAsia="仿宋_GB2312" w:hint="eastAsia"/>
                <w:bCs/>
                <w:sz w:val="24"/>
                <w:szCs w:val="24"/>
              </w:rPr>
              <w:t>专</w:t>
            </w:r>
            <w:r w:rsidRPr="003420BB">
              <w:rPr>
                <w:rFonts w:ascii="仿宋_GB2312" w:eastAsia="仿宋_GB2312"/>
                <w:bCs/>
                <w:sz w:val="24"/>
                <w:szCs w:val="24"/>
              </w:rPr>
              <w:t>业委员会</w:t>
            </w:r>
            <w:r w:rsidRPr="003420BB">
              <w:rPr>
                <w:rFonts w:ascii="仿宋_GB2312" w:eastAsia="仿宋_GB2312" w:hint="eastAsia"/>
                <w:bCs/>
                <w:sz w:val="24"/>
                <w:szCs w:val="24"/>
              </w:rPr>
              <w:t>副</w:t>
            </w:r>
            <w:r w:rsidRPr="003420BB">
              <w:rPr>
                <w:rFonts w:ascii="仿宋_GB2312" w:eastAsia="仿宋_GB2312"/>
                <w:bCs/>
                <w:sz w:val="24"/>
                <w:szCs w:val="24"/>
              </w:rPr>
              <w:t>会长兼专家组组长</w:t>
            </w:r>
            <w:r w:rsidRPr="003420BB">
              <w:rPr>
                <w:rFonts w:ascii="仿宋_GB2312" w:eastAsia="仿宋_GB2312" w:hint="eastAsia"/>
                <w:bCs/>
                <w:sz w:val="24"/>
                <w:szCs w:val="24"/>
              </w:rPr>
              <w:t>/教授</w:t>
            </w:r>
          </w:p>
        </w:tc>
      </w:tr>
      <w:tr w:rsidR="00410402" w:rsidRPr="003420BB" w:rsidTr="006E5B16">
        <w:trPr>
          <w:trHeight w:val="709"/>
          <w:jc w:val="center"/>
        </w:trPr>
        <w:tc>
          <w:tcPr>
            <w:tcW w:w="59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pStyle w:val="a3"/>
              <w:numPr>
                <w:ilvl w:val="0"/>
                <w:numId w:val="16"/>
              </w:numPr>
              <w:spacing w:line="420" w:lineRule="exact"/>
              <w:ind w:firstLineChars="0"/>
              <w:rPr>
                <w:rFonts w:ascii="仿宋_GB2312" w:eastAsia="仿宋_GB2312" w:hAnsi="宋体"/>
                <w:color w:val="000000"/>
                <w:sz w:val="24"/>
              </w:rPr>
            </w:pPr>
          </w:p>
        </w:tc>
        <w:tc>
          <w:tcPr>
            <w:tcW w:w="6206"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“热电联产远距离低能耗集中供热技术研讨会”</w:t>
            </w:r>
            <w:r w:rsidRPr="003420BB">
              <w:rPr>
                <w:rFonts w:ascii="仿宋_GB2312" w:eastAsia="仿宋_GB2312"/>
                <w:bCs/>
                <w:sz w:val="24"/>
                <w:szCs w:val="24"/>
              </w:rPr>
              <w:t>技术总结。</w:t>
            </w:r>
          </w:p>
        </w:tc>
        <w:tc>
          <w:tcPr>
            <w:tcW w:w="1023"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jc w:val="center"/>
              <w:rPr>
                <w:rFonts w:ascii="仿宋_GB2312" w:eastAsia="仿宋_GB2312"/>
                <w:bCs/>
                <w:sz w:val="24"/>
                <w:szCs w:val="24"/>
              </w:rPr>
            </w:pPr>
            <w:r w:rsidRPr="003420BB">
              <w:rPr>
                <w:rFonts w:ascii="仿宋_GB2312" w:eastAsia="仿宋_GB2312" w:hint="eastAsia"/>
                <w:bCs/>
                <w:sz w:val="24"/>
                <w:szCs w:val="24"/>
              </w:rPr>
              <w:t>初</w:t>
            </w:r>
            <w:r w:rsidRPr="003420BB">
              <w:rPr>
                <w:rFonts w:ascii="仿宋_GB2312" w:eastAsia="仿宋_GB2312"/>
                <w:bCs/>
                <w:sz w:val="24"/>
                <w:szCs w:val="24"/>
              </w:rPr>
              <w:t>立森</w:t>
            </w:r>
          </w:p>
        </w:tc>
        <w:tc>
          <w:tcPr>
            <w:tcW w:w="2410" w:type="dxa"/>
            <w:tcBorders>
              <w:top w:val="single" w:sz="4" w:space="0" w:color="auto"/>
              <w:left w:val="single" w:sz="4" w:space="0" w:color="auto"/>
              <w:bottom w:val="single" w:sz="4" w:space="0" w:color="auto"/>
              <w:right w:val="single" w:sz="4" w:space="0" w:color="auto"/>
            </w:tcBorders>
            <w:vAlign w:val="center"/>
          </w:tcPr>
          <w:p w:rsidR="00410402" w:rsidRPr="003420BB" w:rsidRDefault="00410402" w:rsidP="00F31145">
            <w:pPr>
              <w:spacing w:line="420" w:lineRule="exact"/>
              <w:rPr>
                <w:rFonts w:ascii="仿宋_GB2312" w:eastAsia="仿宋_GB2312"/>
                <w:bCs/>
                <w:sz w:val="24"/>
                <w:szCs w:val="24"/>
              </w:rPr>
            </w:pPr>
            <w:r w:rsidRPr="003420BB">
              <w:rPr>
                <w:rFonts w:ascii="仿宋_GB2312" w:eastAsia="仿宋_GB2312" w:hint="eastAsia"/>
                <w:bCs/>
                <w:sz w:val="24"/>
                <w:szCs w:val="24"/>
              </w:rPr>
              <w:t>吉林省电力科学研究院有限公司汽机所主任工程师/正高级工程师</w:t>
            </w:r>
          </w:p>
        </w:tc>
      </w:tr>
    </w:tbl>
    <w:p w:rsidR="00C82698" w:rsidRPr="003420BB" w:rsidRDefault="00C82698" w:rsidP="004F13C4">
      <w:pPr>
        <w:spacing w:line="400" w:lineRule="exact"/>
        <w:rPr>
          <w:rFonts w:ascii="仿宋_GB2312" w:eastAsia="仿宋_GB2312"/>
          <w:b/>
          <w:sz w:val="32"/>
          <w:szCs w:val="32"/>
        </w:rPr>
        <w:sectPr w:rsidR="00C82698" w:rsidRPr="003420BB" w:rsidSect="00C82698">
          <w:footerReference w:type="even" r:id="rId9"/>
          <w:pgSz w:w="11906" w:h="16838" w:code="9"/>
          <w:pgMar w:top="1191" w:right="1191" w:bottom="1191" w:left="1191" w:header="851" w:footer="992" w:gutter="0"/>
          <w:cols w:space="425"/>
          <w:docGrid w:linePitch="312"/>
        </w:sectPr>
      </w:pPr>
    </w:p>
    <w:p w:rsidR="00C0269B" w:rsidRPr="003420BB" w:rsidRDefault="00C0269B" w:rsidP="00C0269B">
      <w:pPr>
        <w:pStyle w:val="a7"/>
        <w:rPr>
          <w:rFonts w:ascii="仿宋_GB2312" w:eastAsia="仿宋_GB2312"/>
          <w:kern w:val="0"/>
        </w:rPr>
      </w:pPr>
      <w:r w:rsidRPr="003420BB">
        <w:rPr>
          <w:rFonts w:ascii="仿宋_GB2312" w:eastAsia="仿宋_GB2312" w:hint="eastAsia"/>
          <w:kern w:val="0"/>
        </w:rPr>
        <w:lastRenderedPageBreak/>
        <w:t>附件</w:t>
      </w:r>
      <w:r w:rsidR="004F3907" w:rsidRPr="003420BB">
        <w:rPr>
          <w:rFonts w:ascii="仿宋_GB2312" w:eastAsia="仿宋_GB2312"/>
          <w:kern w:val="0"/>
        </w:rPr>
        <w:t>2</w:t>
      </w:r>
      <w:r w:rsidRPr="003420BB">
        <w:rPr>
          <w:rFonts w:ascii="仿宋_GB2312" w:eastAsia="仿宋_GB2312" w:hint="eastAsia"/>
          <w:kern w:val="0"/>
        </w:rPr>
        <w:t>：</w:t>
      </w:r>
    </w:p>
    <w:p w:rsidR="00C0269B" w:rsidRPr="003420BB" w:rsidRDefault="00C0269B" w:rsidP="00AF63D6">
      <w:pPr>
        <w:pStyle w:val="p0"/>
        <w:spacing w:line="400" w:lineRule="exact"/>
        <w:ind w:firstLineChars="200" w:firstLine="643"/>
        <w:jc w:val="center"/>
        <w:rPr>
          <w:rFonts w:ascii="仿宋_GB2312" w:eastAsia="仿宋_GB2312"/>
          <w:b/>
          <w:sz w:val="32"/>
          <w:szCs w:val="32"/>
        </w:rPr>
      </w:pPr>
      <w:r w:rsidRPr="003420BB">
        <w:rPr>
          <w:rFonts w:ascii="仿宋_GB2312" w:eastAsia="仿宋_GB2312" w:hint="eastAsia"/>
          <w:b/>
          <w:sz w:val="32"/>
          <w:szCs w:val="32"/>
        </w:rPr>
        <w:t>发言回执</w:t>
      </w:r>
    </w:p>
    <w:p w:rsidR="0030245B" w:rsidRPr="003420BB" w:rsidRDefault="0030245B" w:rsidP="0030245B">
      <w:pPr>
        <w:widowControl/>
        <w:spacing w:line="375" w:lineRule="atLeast"/>
        <w:jc w:val="center"/>
        <w:rPr>
          <w:rFonts w:ascii="仿宋_GB2312" w:eastAsia="仿宋_GB2312"/>
          <w:b/>
          <w:bCs/>
          <w:sz w:val="32"/>
          <w:szCs w:val="32"/>
        </w:rPr>
      </w:pPr>
      <w:r w:rsidRPr="003420BB">
        <w:rPr>
          <w:rFonts w:ascii="仿宋_GB2312" w:eastAsia="仿宋_GB2312" w:hint="eastAsia"/>
          <w:b/>
          <w:bCs/>
          <w:sz w:val="32"/>
          <w:szCs w:val="32"/>
        </w:rPr>
        <w:t>热电联产</w:t>
      </w:r>
      <w:r w:rsidRPr="003420BB">
        <w:rPr>
          <w:rFonts w:ascii="仿宋_GB2312" w:eastAsia="仿宋_GB2312"/>
          <w:b/>
          <w:bCs/>
          <w:sz w:val="32"/>
          <w:szCs w:val="32"/>
        </w:rPr>
        <w:t>远距离</w:t>
      </w:r>
      <w:r w:rsidRPr="003420BB">
        <w:rPr>
          <w:rFonts w:ascii="仿宋_GB2312" w:eastAsia="仿宋_GB2312" w:hint="eastAsia"/>
          <w:b/>
          <w:bCs/>
          <w:sz w:val="32"/>
          <w:szCs w:val="32"/>
        </w:rPr>
        <w:t>低能耗集中供热技术研讨会</w:t>
      </w:r>
    </w:p>
    <w:p w:rsidR="00C0269B" w:rsidRPr="003420BB" w:rsidRDefault="00C0269B" w:rsidP="00C0269B">
      <w:pPr>
        <w:widowControl/>
        <w:spacing w:line="375" w:lineRule="atLeast"/>
        <w:jc w:val="left"/>
        <w:rPr>
          <w:rFonts w:ascii="仿宋_GB2312" w:eastAsia="仿宋_GB2312" w:cs="宋体"/>
          <w:color w:val="000000"/>
          <w:spacing w:val="15"/>
          <w:kern w:val="0"/>
        </w:rPr>
      </w:pPr>
      <w:r w:rsidRPr="003420BB">
        <w:rPr>
          <w:rFonts w:ascii="仿宋_GB2312" w:eastAsia="仿宋_GB2312" w:hAnsi="宋体" w:cs="宋体" w:hint="eastAsia"/>
          <w:b/>
          <w:bCs/>
          <w:color w:val="000000"/>
          <w:spacing w:val="15"/>
          <w:kern w:val="0"/>
          <w:sz w:val="32"/>
          <w:szCs w:val="32"/>
          <w:bdr w:val="none" w:sz="0" w:space="0" w:color="auto" w:frame="1"/>
        </w:rPr>
        <w:t>单位名称：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61"/>
        <w:gridCol w:w="2547"/>
        <w:gridCol w:w="1028"/>
        <w:gridCol w:w="670"/>
        <w:gridCol w:w="2079"/>
        <w:gridCol w:w="1241"/>
        <w:gridCol w:w="1617"/>
        <w:gridCol w:w="1198"/>
        <w:gridCol w:w="621"/>
        <w:gridCol w:w="1574"/>
      </w:tblGrid>
      <w:tr w:rsidR="00C0269B" w:rsidRPr="003420BB" w:rsidTr="00D93CFC">
        <w:trPr>
          <w:trHeight w:val="729"/>
        </w:trPr>
        <w:tc>
          <w:tcPr>
            <w:tcW w:w="645" w:type="pct"/>
            <w:vAlign w:val="center"/>
          </w:tcPr>
          <w:p w:rsidR="00C0269B" w:rsidRPr="003420BB" w:rsidRDefault="00C0269B" w:rsidP="00D93CFC">
            <w:pPr>
              <w:widowControl/>
              <w:spacing w:line="375" w:lineRule="atLeast"/>
              <w:ind w:firstLineChars="32" w:firstLine="112"/>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报告人</w:t>
            </w:r>
          </w:p>
        </w:tc>
        <w:tc>
          <w:tcPr>
            <w:tcW w:w="882" w:type="pct"/>
            <w:vAlign w:val="center"/>
          </w:tcPr>
          <w:p w:rsidR="00C0269B" w:rsidRPr="003420BB" w:rsidRDefault="00C0269B" w:rsidP="00D93CFC">
            <w:pPr>
              <w:widowControl/>
              <w:rPr>
                <w:rFonts w:ascii="仿宋_GB2312" w:eastAsia="仿宋_GB2312" w:cs="宋体"/>
                <w:color w:val="000000"/>
                <w:spacing w:val="15"/>
                <w:kern w:val="0"/>
              </w:rPr>
            </w:pPr>
          </w:p>
        </w:tc>
        <w:tc>
          <w:tcPr>
            <w:tcW w:w="588" w:type="pct"/>
            <w:gridSpan w:val="2"/>
            <w:vAlign w:val="center"/>
          </w:tcPr>
          <w:p w:rsidR="00C0269B" w:rsidRPr="003420BB" w:rsidRDefault="00C0269B" w:rsidP="00D93CFC">
            <w:pPr>
              <w:widowControl/>
              <w:spacing w:line="375" w:lineRule="atLeast"/>
              <w:ind w:firstLineChars="36" w:firstLine="126"/>
              <w:jc w:val="center"/>
              <w:rPr>
                <w:rFonts w:ascii="仿宋_GB2312" w:eastAsia="仿宋_GB2312" w:hAnsi="宋体" w:cs="宋体"/>
                <w:color w:val="000000"/>
                <w:spacing w:val="15"/>
                <w:kern w:val="0"/>
                <w:sz w:val="32"/>
                <w:szCs w:val="32"/>
                <w:bdr w:val="none" w:sz="0" w:space="0" w:color="auto" w:frame="1"/>
              </w:rPr>
            </w:pPr>
            <w:r w:rsidRPr="003420BB">
              <w:rPr>
                <w:rFonts w:ascii="仿宋_GB2312" w:eastAsia="仿宋_GB2312" w:hAnsi="宋体" w:cs="宋体" w:hint="eastAsia"/>
                <w:color w:val="000000"/>
                <w:spacing w:val="15"/>
                <w:kern w:val="0"/>
                <w:sz w:val="32"/>
                <w:szCs w:val="32"/>
                <w:bdr w:val="none" w:sz="0" w:space="0" w:color="auto" w:frame="1"/>
              </w:rPr>
              <w:t>职称</w:t>
            </w:r>
          </w:p>
          <w:p w:rsidR="00C0269B" w:rsidRPr="003420BB" w:rsidRDefault="00C0269B" w:rsidP="00D93CFC">
            <w:pPr>
              <w:widowControl/>
              <w:spacing w:line="375" w:lineRule="atLeast"/>
              <w:ind w:firstLineChars="36" w:firstLine="126"/>
              <w:jc w:val="center"/>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职务</w:t>
            </w:r>
          </w:p>
        </w:tc>
        <w:tc>
          <w:tcPr>
            <w:tcW w:w="720" w:type="pct"/>
            <w:tcMar>
              <w:top w:w="0" w:type="dxa"/>
              <w:left w:w="108" w:type="dxa"/>
              <w:bottom w:w="0" w:type="dxa"/>
              <w:right w:w="108" w:type="dxa"/>
            </w:tcMar>
            <w:vAlign w:val="center"/>
          </w:tcPr>
          <w:p w:rsidR="00C0269B" w:rsidRPr="003420BB" w:rsidRDefault="00C0269B" w:rsidP="00D93CFC">
            <w:pPr>
              <w:widowControl/>
              <w:rPr>
                <w:rFonts w:ascii="仿宋_GB2312" w:eastAsia="仿宋_GB2312" w:cs="宋体"/>
                <w:color w:val="000000"/>
                <w:spacing w:val="15"/>
                <w:kern w:val="0"/>
              </w:rPr>
            </w:pPr>
          </w:p>
        </w:tc>
        <w:tc>
          <w:tcPr>
            <w:tcW w:w="430" w:type="pct"/>
            <w:tcMar>
              <w:top w:w="0" w:type="dxa"/>
              <w:left w:w="108" w:type="dxa"/>
              <w:bottom w:w="0" w:type="dxa"/>
              <w:right w:w="108" w:type="dxa"/>
            </w:tcMar>
            <w:vAlign w:val="center"/>
          </w:tcPr>
          <w:p w:rsidR="00C0269B" w:rsidRPr="003420BB" w:rsidRDefault="00C0269B" w:rsidP="00D93CFC">
            <w:pPr>
              <w:widowControl/>
              <w:spacing w:line="375" w:lineRule="atLeast"/>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部门</w:t>
            </w:r>
          </w:p>
        </w:tc>
        <w:tc>
          <w:tcPr>
            <w:tcW w:w="560" w:type="pct"/>
            <w:tcMar>
              <w:top w:w="0" w:type="dxa"/>
              <w:left w:w="108" w:type="dxa"/>
              <w:bottom w:w="0" w:type="dxa"/>
              <w:right w:w="108" w:type="dxa"/>
            </w:tcMar>
            <w:vAlign w:val="center"/>
          </w:tcPr>
          <w:p w:rsidR="00C0269B" w:rsidRPr="003420BB" w:rsidRDefault="00C0269B" w:rsidP="00D93CFC">
            <w:pPr>
              <w:widowControl/>
              <w:rPr>
                <w:rFonts w:ascii="仿宋_GB2312" w:eastAsia="仿宋_GB2312" w:cs="宋体"/>
                <w:color w:val="000000"/>
                <w:spacing w:val="15"/>
                <w:kern w:val="0"/>
              </w:rPr>
            </w:pPr>
          </w:p>
        </w:tc>
        <w:tc>
          <w:tcPr>
            <w:tcW w:w="415" w:type="pct"/>
            <w:tcMar>
              <w:top w:w="0" w:type="dxa"/>
              <w:left w:w="108" w:type="dxa"/>
              <w:bottom w:w="0" w:type="dxa"/>
              <w:right w:w="108" w:type="dxa"/>
            </w:tcMar>
            <w:vAlign w:val="center"/>
          </w:tcPr>
          <w:p w:rsidR="00C0269B" w:rsidRPr="003420BB" w:rsidRDefault="00C0269B" w:rsidP="00D93CFC">
            <w:pPr>
              <w:widowControl/>
              <w:spacing w:line="375" w:lineRule="atLeast"/>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手机</w:t>
            </w:r>
          </w:p>
        </w:tc>
        <w:tc>
          <w:tcPr>
            <w:tcW w:w="760" w:type="pct"/>
            <w:gridSpan w:val="2"/>
            <w:tcMar>
              <w:top w:w="0" w:type="dxa"/>
              <w:left w:w="108" w:type="dxa"/>
              <w:bottom w:w="0" w:type="dxa"/>
              <w:right w:w="108" w:type="dxa"/>
            </w:tcMar>
            <w:vAlign w:val="center"/>
          </w:tcPr>
          <w:p w:rsidR="00C0269B" w:rsidRPr="003420BB" w:rsidRDefault="00C0269B" w:rsidP="00D93CFC">
            <w:pPr>
              <w:widowControl/>
              <w:rPr>
                <w:rFonts w:ascii="仿宋_GB2312" w:eastAsia="仿宋_GB2312" w:cs="宋体"/>
                <w:color w:val="000000"/>
                <w:spacing w:val="15"/>
                <w:kern w:val="0"/>
              </w:rPr>
            </w:pPr>
          </w:p>
        </w:tc>
      </w:tr>
      <w:tr w:rsidR="00C0269B" w:rsidRPr="003420BB" w:rsidTr="00D93CFC">
        <w:trPr>
          <w:trHeight w:val="611"/>
        </w:trPr>
        <w:tc>
          <w:tcPr>
            <w:tcW w:w="645" w:type="pct"/>
            <w:tcMar>
              <w:top w:w="0" w:type="dxa"/>
              <w:left w:w="108" w:type="dxa"/>
              <w:bottom w:w="0" w:type="dxa"/>
              <w:right w:w="108" w:type="dxa"/>
            </w:tcMar>
            <w:vAlign w:val="center"/>
          </w:tcPr>
          <w:p w:rsidR="00C0269B" w:rsidRPr="003420BB" w:rsidRDefault="00C0269B" w:rsidP="00D93CFC">
            <w:pPr>
              <w:widowControl/>
              <w:spacing w:line="375" w:lineRule="atLeast"/>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电话</w:t>
            </w:r>
          </w:p>
        </w:tc>
        <w:tc>
          <w:tcPr>
            <w:tcW w:w="882" w:type="pct"/>
            <w:tcMar>
              <w:top w:w="0" w:type="dxa"/>
              <w:left w:w="108" w:type="dxa"/>
              <w:bottom w:w="0" w:type="dxa"/>
              <w:right w:w="108" w:type="dxa"/>
            </w:tcMar>
            <w:vAlign w:val="center"/>
          </w:tcPr>
          <w:p w:rsidR="00C0269B" w:rsidRPr="003420BB" w:rsidRDefault="00C0269B" w:rsidP="00D93CFC">
            <w:pPr>
              <w:widowControl/>
              <w:rPr>
                <w:rFonts w:ascii="仿宋_GB2312" w:eastAsia="仿宋_GB2312" w:cs="宋体"/>
                <w:color w:val="000000"/>
                <w:spacing w:val="15"/>
                <w:kern w:val="0"/>
              </w:rPr>
            </w:pPr>
          </w:p>
        </w:tc>
        <w:tc>
          <w:tcPr>
            <w:tcW w:w="356" w:type="pct"/>
            <w:tcMar>
              <w:top w:w="0" w:type="dxa"/>
              <w:left w:w="108" w:type="dxa"/>
              <w:bottom w:w="0" w:type="dxa"/>
              <w:right w:w="108" w:type="dxa"/>
            </w:tcMar>
            <w:vAlign w:val="center"/>
          </w:tcPr>
          <w:p w:rsidR="00C0269B" w:rsidRPr="003420BB" w:rsidRDefault="00C0269B" w:rsidP="00D93CFC">
            <w:pPr>
              <w:widowControl/>
              <w:spacing w:line="375" w:lineRule="atLeast"/>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传真</w:t>
            </w:r>
          </w:p>
        </w:tc>
        <w:tc>
          <w:tcPr>
            <w:tcW w:w="952" w:type="pct"/>
            <w:gridSpan w:val="2"/>
            <w:tcMar>
              <w:top w:w="0" w:type="dxa"/>
              <w:left w:w="108" w:type="dxa"/>
              <w:bottom w:w="0" w:type="dxa"/>
              <w:right w:w="108" w:type="dxa"/>
            </w:tcMar>
            <w:vAlign w:val="center"/>
          </w:tcPr>
          <w:p w:rsidR="00C0269B" w:rsidRPr="003420BB" w:rsidRDefault="00C0269B" w:rsidP="00D93CFC">
            <w:pPr>
              <w:widowControl/>
              <w:rPr>
                <w:rFonts w:ascii="仿宋_GB2312" w:eastAsia="仿宋_GB2312" w:cs="宋体"/>
                <w:color w:val="000000"/>
                <w:spacing w:val="15"/>
                <w:kern w:val="0"/>
              </w:rPr>
            </w:pPr>
          </w:p>
        </w:tc>
        <w:tc>
          <w:tcPr>
            <w:tcW w:w="430" w:type="pct"/>
            <w:tcMar>
              <w:top w:w="0" w:type="dxa"/>
              <w:left w:w="108" w:type="dxa"/>
              <w:bottom w:w="0" w:type="dxa"/>
              <w:right w:w="108" w:type="dxa"/>
            </w:tcMar>
            <w:vAlign w:val="center"/>
          </w:tcPr>
          <w:p w:rsidR="00C0269B" w:rsidRPr="003420BB" w:rsidRDefault="00C0269B" w:rsidP="00D93CFC">
            <w:pPr>
              <w:widowControl/>
              <w:spacing w:line="375" w:lineRule="atLeast"/>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28"/>
                <w:szCs w:val="28"/>
                <w:bdr w:val="none" w:sz="0" w:space="0" w:color="auto" w:frame="1"/>
              </w:rPr>
              <w:t>E-mail</w:t>
            </w:r>
          </w:p>
        </w:tc>
        <w:tc>
          <w:tcPr>
            <w:tcW w:w="1735" w:type="pct"/>
            <w:gridSpan w:val="4"/>
            <w:tcMar>
              <w:top w:w="0" w:type="dxa"/>
              <w:left w:w="108" w:type="dxa"/>
              <w:bottom w:w="0" w:type="dxa"/>
              <w:right w:w="108" w:type="dxa"/>
            </w:tcMar>
            <w:vAlign w:val="center"/>
          </w:tcPr>
          <w:p w:rsidR="00C0269B" w:rsidRPr="003420BB" w:rsidRDefault="00C0269B" w:rsidP="00D93CFC">
            <w:pPr>
              <w:widowControl/>
              <w:rPr>
                <w:rFonts w:ascii="仿宋_GB2312" w:eastAsia="仿宋_GB2312" w:cs="宋体"/>
                <w:color w:val="000000"/>
                <w:spacing w:val="15"/>
                <w:kern w:val="0"/>
              </w:rPr>
            </w:pPr>
          </w:p>
        </w:tc>
      </w:tr>
      <w:tr w:rsidR="00C0269B" w:rsidRPr="003420BB" w:rsidTr="00D93CFC">
        <w:trPr>
          <w:trHeight w:val="605"/>
        </w:trPr>
        <w:tc>
          <w:tcPr>
            <w:tcW w:w="645" w:type="pct"/>
            <w:tcMar>
              <w:top w:w="0" w:type="dxa"/>
              <w:left w:w="108" w:type="dxa"/>
              <w:bottom w:w="0" w:type="dxa"/>
              <w:right w:w="108" w:type="dxa"/>
            </w:tcMar>
            <w:vAlign w:val="center"/>
          </w:tcPr>
          <w:p w:rsidR="00C0269B" w:rsidRPr="003420BB" w:rsidRDefault="00C0269B" w:rsidP="00D93CFC">
            <w:pPr>
              <w:widowControl/>
              <w:spacing w:line="375" w:lineRule="atLeast"/>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报告题目</w:t>
            </w:r>
          </w:p>
        </w:tc>
        <w:tc>
          <w:tcPr>
            <w:tcW w:w="3180" w:type="pct"/>
            <w:gridSpan w:val="6"/>
            <w:tcMar>
              <w:top w:w="0" w:type="dxa"/>
              <w:left w:w="108" w:type="dxa"/>
              <w:bottom w:w="0" w:type="dxa"/>
              <w:right w:w="108" w:type="dxa"/>
            </w:tcMar>
            <w:vAlign w:val="center"/>
          </w:tcPr>
          <w:p w:rsidR="00C0269B" w:rsidRPr="003420BB" w:rsidRDefault="00C0269B" w:rsidP="00D93CFC">
            <w:pPr>
              <w:widowControl/>
              <w:rPr>
                <w:rFonts w:ascii="仿宋_GB2312" w:eastAsia="仿宋_GB2312" w:cs="宋体"/>
                <w:color w:val="000000"/>
                <w:spacing w:val="15"/>
                <w:kern w:val="0"/>
              </w:rPr>
            </w:pPr>
            <w:r w:rsidRPr="003420BB">
              <w:rPr>
                <w:rFonts w:ascii="仿宋_GB2312" w:eastAsia="仿宋_GB2312" w:cs="宋体" w:hint="eastAsia"/>
                <w:color w:val="000000"/>
                <w:spacing w:val="15"/>
                <w:kern w:val="0"/>
              </w:rPr>
              <w:t>大题目……：小题目a、……；b、……；c……；d……。</w:t>
            </w:r>
          </w:p>
        </w:tc>
        <w:tc>
          <w:tcPr>
            <w:tcW w:w="630" w:type="pct"/>
            <w:gridSpan w:val="2"/>
            <w:tcMar>
              <w:top w:w="0" w:type="dxa"/>
              <w:left w:w="108" w:type="dxa"/>
              <w:bottom w:w="0" w:type="dxa"/>
              <w:right w:w="108" w:type="dxa"/>
            </w:tcMar>
            <w:vAlign w:val="center"/>
          </w:tcPr>
          <w:p w:rsidR="00C0269B" w:rsidRPr="003420BB" w:rsidRDefault="00C0269B" w:rsidP="00D93CFC">
            <w:pPr>
              <w:widowControl/>
              <w:spacing w:line="375" w:lineRule="atLeast"/>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报告时间</w:t>
            </w:r>
          </w:p>
        </w:tc>
        <w:tc>
          <w:tcPr>
            <w:tcW w:w="545" w:type="pct"/>
            <w:tcMar>
              <w:top w:w="0" w:type="dxa"/>
              <w:left w:w="108" w:type="dxa"/>
              <w:bottom w:w="0" w:type="dxa"/>
              <w:right w:w="108" w:type="dxa"/>
            </w:tcMar>
            <w:vAlign w:val="center"/>
          </w:tcPr>
          <w:p w:rsidR="00C0269B" w:rsidRPr="003420BB" w:rsidRDefault="00C0269B" w:rsidP="00D93CFC">
            <w:pPr>
              <w:widowControl/>
              <w:spacing w:line="375" w:lineRule="atLeast"/>
              <w:ind w:firstLineChars="150" w:firstLine="525"/>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分钟</w:t>
            </w:r>
          </w:p>
        </w:tc>
      </w:tr>
      <w:tr w:rsidR="00C0269B" w:rsidRPr="003420BB" w:rsidTr="00D93CFC">
        <w:trPr>
          <w:trHeight w:val="1995"/>
        </w:trPr>
        <w:tc>
          <w:tcPr>
            <w:tcW w:w="645" w:type="pct"/>
            <w:tcMar>
              <w:top w:w="0" w:type="dxa"/>
              <w:left w:w="108" w:type="dxa"/>
              <w:bottom w:w="0" w:type="dxa"/>
              <w:right w:w="108" w:type="dxa"/>
            </w:tcMar>
            <w:vAlign w:val="center"/>
          </w:tcPr>
          <w:p w:rsidR="00C0269B" w:rsidRPr="003420BB" w:rsidRDefault="00C0269B" w:rsidP="00D93CFC">
            <w:pPr>
              <w:widowControl/>
              <w:spacing w:line="375" w:lineRule="atLeast"/>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报告简介</w:t>
            </w:r>
          </w:p>
        </w:tc>
        <w:tc>
          <w:tcPr>
            <w:tcW w:w="4355" w:type="pct"/>
            <w:gridSpan w:val="9"/>
            <w:tcMar>
              <w:top w:w="0" w:type="dxa"/>
              <w:left w:w="108" w:type="dxa"/>
              <w:bottom w:w="0" w:type="dxa"/>
              <w:right w:w="108" w:type="dxa"/>
            </w:tcMar>
            <w:vAlign w:val="center"/>
          </w:tcPr>
          <w:p w:rsidR="00C0269B" w:rsidRPr="003420BB" w:rsidRDefault="00C0269B" w:rsidP="00D93CFC">
            <w:pPr>
              <w:widowControl/>
              <w:rPr>
                <w:rFonts w:ascii="仿宋_GB2312" w:eastAsia="仿宋_GB2312" w:cs="宋体"/>
                <w:color w:val="000000"/>
                <w:spacing w:val="15"/>
                <w:kern w:val="0"/>
              </w:rPr>
            </w:pPr>
          </w:p>
        </w:tc>
      </w:tr>
      <w:tr w:rsidR="00C0269B" w:rsidRPr="003420BB" w:rsidTr="00D93CFC">
        <w:trPr>
          <w:trHeight w:val="2007"/>
        </w:trPr>
        <w:tc>
          <w:tcPr>
            <w:tcW w:w="645" w:type="pct"/>
            <w:tcMar>
              <w:top w:w="0" w:type="dxa"/>
              <w:left w:w="108" w:type="dxa"/>
              <w:bottom w:w="0" w:type="dxa"/>
              <w:right w:w="108" w:type="dxa"/>
            </w:tcMar>
            <w:vAlign w:val="center"/>
          </w:tcPr>
          <w:p w:rsidR="00C0269B" w:rsidRPr="003420BB" w:rsidRDefault="00C0269B" w:rsidP="00D93CFC">
            <w:pPr>
              <w:widowControl/>
              <w:spacing w:line="375" w:lineRule="atLeast"/>
              <w:rPr>
                <w:rFonts w:ascii="仿宋_GB2312" w:eastAsia="仿宋_GB2312" w:cs="宋体"/>
                <w:color w:val="000000"/>
                <w:spacing w:val="15"/>
                <w:kern w:val="0"/>
                <w:sz w:val="24"/>
              </w:rPr>
            </w:pPr>
            <w:r w:rsidRPr="003420BB">
              <w:rPr>
                <w:rFonts w:ascii="仿宋_GB2312" w:eastAsia="仿宋_GB2312" w:hAnsi="宋体" w:cs="宋体" w:hint="eastAsia"/>
                <w:color w:val="000000"/>
                <w:spacing w:val="15"/>
                <w:kern w:val="0"/>
                <w:sz w:val="32"/>
                <w:szCs w:val="32"/>
                <w:bdr w:val="none" w:sz="0" w:space="0" w:color="auto" w:frame="1"/>
              </w:rPr>
              <w:t>有何建议</w:t>
            </w:r>
          </w:p>
        </w:tc>
        <w:tc>
          <w:tcPr>
            <w:tcW w:w="4355" w:type="pct"/>
            <w:gridSpan w:val="9"/>
            <w:tcMar>
              <w:top w:w="0" w:type="dxa"/>
              <w:left w:w="108" w:type="dxa"/>
              <w:bottom w:w="0" w:type="dxa"/>
              <w:right w:w="108" w:type="dxa"/>
            </w:tcMar>
            <w:vAlign w:val="center"/>
          </w:tcPr>
          <w:p w:rsidR="00C0269B" w:rsidRPr="003420BB" w:rsidRDefault="00C0269B" w:rsidP="00D93CFC">
            <w:pPr>
              <w:widowControl/>
              <w:rPr>
                <w:rFonts w:ascii="仿宋_GB2312" w:eastAsia="仿宋_GB2312" w:cs="宋体"/>
                <w:color w:val="000000"/>
                <w:spacing w:val="15"/>
                <w:kern w:val="0"/>
              </w:rPr>
            </w:pPr>
          </w:p>
        </w:tc>
      </w:tr>
    </w:tbl>
    <w:p w:rsidR="00C0269B" w:rsidRPr="003420BB" w:rsidRDefault="00C0269B" w:rsidP="00C0269B">
      <w:pPr>
        <w:widowControl/>
        <w:spacing w:line="375" w:lineRule="atLeast"/>
        <w:jc w:val="left"/>
        <w:rPr>
          <w:rFonts w:ascii="仿宋_GB2312" w:eastAsia="仿宋_GB2312" w:cs="宋体"/>
          <w:color w:val="000000"/>
          <w:spacing w:val="15"/>
          <w:kern w:val="0"/>
        </w:rPr>
      </w:pPr>
      <w:r w:rsidRPr="003420BB">
        <w:rPr>
          <w:rFonts w:ascii="仿宋_GB2312" w:eastAsia="仿宋_GB2312" w:hAnsi="宋体" w:cs="宋体" w:hint="eastAsia"/>
          <w:color w:val="000000"/>
          <w:spacing w:val="15"/>
          <w:kern w:val="0"/>
          <w:sz w:val="32"/>
          <w:szCs w:val="32"/>
          <w:bdr w:val="none" w:sz="0" w:space="0" w:color="auto" w:frame="1"/>
        </w:rPr>
        <w:t>注：请将此表传真至</w:t>
      </w:r>
      <w:r w:rsidRPr="003420BB">
        <w:rPr>
          <w:rFonts w:ascii="仿宋_GB2312" w:eastAsia="仿宋_GB2312" w:hint="eastAsia"/>
          <w:sz w:val="32"/>
          <w:szCs w:val="32"/>
        </w:rPr>
        <w:t>：4006981163转26965；或发至邮箱</w:t>
      </w:r>
      <w:r w:rsidR="00C82698" w:rsidRPr="003420BB">
        <w:rPr>
          <w:rFonts w:ascii="仿宋_GB2312" w:eastAsia="仿宋_GB2312" w:hint="eastAsia"/>
          <w:sz w:val="32"/>
          <w:szCs w:val="32"/>
        </w:rPr>
        <w:t>dlkjw@</w:t>
      </w:r>
      <w:r w:rsidRPr="003420BB">
        <w:rPr>
          <w:rFonts w:ascii="仿宋_GB2312" w:eastAsia="仿宋_GB2312" w:hint="eastAsia"/>
          <w:sz w:val="32"/>
          <w:szCs w:val="32"/>
        </w:rPr>
        <w:t>188.com。</w:t>
      </w:r>
    </w:p>
    <w:p w:rsidR="00C0269B" w:rsidRPr="003420BB" w:rsidRDefault="00C0269B" w:rsidP="00C0269B">
      <w:pPr>
        <w:pStyle w:val="p0"/>
        <w:spacing w:line="400" w:lineRule="exact"/>
        <w:rPr>
          <w:rFonts w:ascii="仿宋_GB2312" w:eastAsia="仿宋_GB2312" w:hAnsi="宋体"/>
          <w:bCs/>
          <w:color w:val="000000"/>
          <w:sz w:val="32"/>
          <w:szCs w:val="32"/>
        </w:rPr>
        <w:sectPr w:rsidR="00C0269B" w:rsidRPr="003420BB" w:rsidSect="00C82698">
          <w:pgSz w:w="16838" w:h="11906" w:orient="landscape" w:code="9"/>
          <w:pgMar w:top="1191" w:right="1191" w:bottom="1191" w:left="1191" w:header="851" w:footer="992" w:gutter="0"/>
          <w:cols w:space="425"/>
          <w:docGrid w:linePitch="312"/>
        </w:sectPr>
      </w:pPr>
    </w:p>
    <w:p w:rsidR="00C0269B" w:rsidRPr="003420BB" w:rsidRDefault="00C0269B" w:rsidP="00C0269B">
      <w:pPr>
        <w:pStyle w:val="a7"/>
        <w:rPr>
          <w:rFonts w:ascii="仿宋_GB2312" w:eastAsia="仿宋_GB2312"/>
          <w:kern w:val="0"/>
        </w:rPr>
      </w:pPr>
      <w:r w:rsidRPr="003420BB">
        <w:rPr>
          <w:rFonts w:ascii="仿宋_GB2312" w:eastAsia="仿宋_GB2312" w:hint="eastAsia"/>
          <w:kern w:val="0"/>
        </w:rPr>
        <w:lastRenderedPageBreak/>
        <w:t>附件</w:t>
      </w:r>
      <w:r w:rsidR="004F3907" w:rsidRPr="003420BB">
        <w:rPr>
          <w:rFonts w:ascii="仿宋_GB2312" w:eastAsia="仿宋_GB2312"/>
          <w:kern w:val="0"/>
        </w:rPr>
        <w:t>3</w:t>
      </w:r>
      <w:r w:rsidRPr="003420BB">
        <w:rPr>
          <w:rFonts w:ascii="仿宋_GB2312" w:eastAsia="仿宋_GB2312" w:hint="eastAsia"/>
          <w:kern w:val="0"/>
        </w:rPr>
        <w:t>：</w:t>
      </w:r>
    </w:p>
    <w:p w:rsidR="00C0269B" w:rsidRPr="003420BB" w:rsidRDefault="00C0269B" w:rsidP="00AF63D6">
      <w:pPr>
        <w:pStyle w:val="p0"/>
        <w:spacing w:line="400" w:lineRule="exact"/>
        <w:ind w:firstLineChars="200" w:firstLine="643"/>
        <w:jc w:val="center"/>
        <w:rPr>
          <w:rFonts w:ascii="仿宋_GB2312" w:eastAsia="仿宋_GB2312"/>
          <w:b/>
          <w:sz w:val="32"/>
          <w:szCs w:val="32"/>
        </w:rPr>
      </w:pPr>
      <w:r w:rsidRPr="003420BB">
        <w:rPr>
          <w:rFonts w:ascii="仿宋_GB2312" w:eastAsia="仿宋_GB2312" w:hint="eastAsia"/>
          <w:b/>
          <w:sz w:val="32"/>
          <w:szCs w:val="32"/>
        </w:rPr>
        <w:t>参会回执</w:t>
      </w:r>
    </w:p>
    <w:p w:rsidR="00C0269B" w:rsidRPr="003420BB" w:rsidRDefault="0030245B">
      <w:pPr>
        <w:pStyle w:val="p0"/>
        <w:spacing w:afterLines="100" w:after="240" w:line="400" w:lineRule="exact"/>
        <w:ind w:firstLineChars="200" w:firstLine="643"/>
        <w:jc w:val="center"/>
        <w:rPr>
          <w:rFonts w:ascii="仿宋_GB2312" w:eastAsia="仿宋_GB2312"/>
          <w:b/>
          <w:sz w:val="32"/>
          <w:szCs w:val="32"/>
        </w:rPr>
      </w:pPr>
      <w:r w:rsidRPr="003420BB">
        <w:rPr>
          <w:rFonts w:ascii="仿宋_GB2312" w:eastAsia="仿宋_GB2312" w:hint="eastAsia"/>
          <w:b/>
          <w:sz w:val="32"/>
          <w:szCs w:val="32"/>
        </w:rPr>
        <w:t>热电联产</w:t>
      </w:r>
      <w:r w:rsidRPr="003420BB">
        <w:rPr>
          <w:rFonts w:ascii="仿宋_GB2312" w:eastAsia="仿宋_GB2312"/>
          <w:b/>
          <w:sz w:val="32"/>
          <w:szCs w:val="32"/>
        </w:rPr>
        <w:t>远距离</w:t>
      </w:r>
      <w:r w:rsidRPr="003420BB">
        <w:rPr>
          <w:rFonts w:ascii="仿宋_GB2312" w:eastAsia="仿宋_GB2312" w:hint="eastAsia"/>
          <w:b/>
          <w:sz w:val="32"/>
          <w:szCs w:val="32"/>
        </w:rPr>
        <w:t>低能耗集中供热技术研讨会</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7"/>
        <w:gridCol w:w="1628"/>
        <w:gridCol w:w="1196"/>
        <w:gridCol w:w="2037"/>
        <w:gridCol w:w="1357"/>
        <w:gridCol w:w="1598"/>
        <w:gridCol w:w="1719"/>
        <w:gridCol w:w="1841"/>
        <w:gridCol w:w="1016"/>
        <w:gridCol w:w="1016"/>
      </w:tblGrid>
      <w:tr w:rsidR="00C0269B" w:rsidRPr="003420BB" w:rsidTr="00D93CFC">
        <w:trPr>
          <w:cantSplit/>
          <w:trHeight w:val="342"/>
          <w:jc w:val="center"/>
        </w:trPr>
        <w:tc>
          <w:tcPr>
            <w:tcW w:w="757" w:type="dxa"/>
            <w:vMerge w:val="restart"/>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rPr>
                <w:rFonts w:ascii="仿宋_GB2312" w:eastAsia="仿宋_GB2312"/>
                <w:sz w:val="32"/>
                <w:szCs w:val="32"/>
              </w:rPr>
            </w:pPr>
            <w:r w:rsidRPr="003420BB">
              <w:rPr>
                <w:rFonts w:ascii="仿宋_GB2312" w:eastAsia="仿宋_GB2312" w:hint="eastAsia"/>
                <w:sz w:val="32"/>
                <w:szCs w:val="32"/>
              </w:rPr>
              <w:t>序号</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100" w:firstLine="320"/>
              <w:rPr>
                <w:rFonts w:ascii="仿宋_GB2312" w:eastAsia="仿宋_GB2312"/>
                <w:sz w:val="32"/>
                <w:szCs w:val="32"/>
              </w:rPr>
            </w:pPr>
            <w:r w:rsidRPr="003420BB">
              <w:rPr>
                <w:rFonts w:ascii="仿宋_GB2312" w:eastAsia="仿宋_GB2312" w:hint="eastAsia"/>
                <w:sz w:val="32"/>
                <w:szCs w:val="32"/>
              </w:rPr>
              <w:t>姓 名</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50" w:firstLine="160"/>
              <w:rPr>
                <w:rFonts w:ascii="仿宋_GB2312" w:eastAsia="仿宋_GB2312"/>
                <w:sz w:val="32"/>
                <w:szCs w:val="32"/>
              </w:rPr>
            </w:pPr>
            <w:r w:rsidRPr="003420BB">
              <w:rPr>
                <w:rFonts w:ascii="仿宋_GB2312" w:eastAsia="仿宋_GB2312" w:hint="eastAsia"/>
                <w:sz w:val="32"/>
                <w:szCs w:val="32"/>
              </w:rPr>
              <w:t>职称</w:t>
            </w:r>
          </w:p>
          <w:p w:rsidR="00C0269B" w:rsidRPr="003420BB" w:rsidRDefault="00C0269B" w:rsidP="00D93CFC">
            <w:pPr>
              <w:pStyle w:val="p0"/>
              <w:spacing w:line="400" w:lineRule="exact"/>
              <w:ind w:firstLineChars="50" w:firstLine="160"/>
              <w:rPr>
                <w:rFonts w:ascii="仿宋_GB2312" w:eastAsia="仿宋_GB2312"/>
                <w:sz w:val="32"/>
                <w:szCs w:val="32"/>
              </w:rPr>
            </w:pPr>
            <w:r w:rsidRPr="003420BB">
              <w:rPr>
                <w:rFonts w:ascii="仿宋_GB2312" w:eastAsia="仿宋_GB2312" w:hint="eastAsia"/>
                <w:sz w:val="32"/>
                <w:szCs w:val="32"/>
              </w:rPr>
              <w:t>职务</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100" w:firstLine="320"/>
              <w:rPr>
                <w:rFonts w:ascii="仿宋_GB2312" w:eastAsia="仿宋_GB2312"/>
                <w:sz w:val="32"/>
                <w:szCs w:val="32"/>
              </w:rPr>
            </w:pPr>
            <w:r w:rsidRPr="003420BB">
              <w:rPr>
                <w:rFonts w:ascii="仿宋_GB2312" w:eastAsia="仿宋_GB2312" w:hint="eastAsia"/>
                <w:sz w:val="32"/>
                <w:szCs w:val="32"/>
              </w:rPr>
              <w:t>工作单位</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100" w:firstLine="320"/>
              <w:rPr>
                <w:rFonts w:ascii="仿宋_GB2312" w:eastAsia="仿宋_GB2312"/>
                <w:sz w:val="32"/>
                <w:szCs w:val="32"/>
              </w:rPr>
            </w:pPr>
            <w:r w:rsidRPr="003420BB">
              <w:rPr>
                <w:rFonts w:ascii="仿宋_GB2312" w:eastAsia="仿宋_GB2312" w:hint="eastAsia"/>
                <w:sz w:val="32"/>
                <w:szCs w:val="32"/>
              </w:rPr>
              <w:t>电话</w:t>
            </w:r>
          </w:p>
        </w:tc>
        <w:tc>
          <w:tcPr>
            <w:tcW w:w="1598" w:type="dxa"/>
            <w:vMerge w:val="restart"/>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100" w:firstLine="320"/>
              <w:rPr>
                <w:rFonts w:ascii="仿宋_GB2312" w:eastAsia="仿宋_GB2312"/>
                <w:sz w:val="32"/>
                <w:szCs w:val="32"/>
              </w:rPr>
            </w:pPr>
            <w:r w:rsidRPr="003420BB">
              <w:rPr>
                <w:rFonts w:ascii="仿宋_GB2312" w:eastAsia="仿宋_GB2312" w:hint="eastAsia"/>
                <w:sz w:val="32"/>
                <w:szCs w:val="32"/>
              </w:rPr>
              <w:t>传真</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100" w:firstLine="320"/>
              <w:rPr>
                <w:rFonts w:ascii="仿宋_GB2312" w:eastAsia="仿宋_GB2312"/>
                <w:sz w:val="32"/>
                <w:szCs w:val="32"/>
              </w:rPr>
            </w:pPr>
            <w:r w:rsidRPr="003420BB">
              <w:rPr>
                <w:rFonts w:ascii="仿宋_GB2312" w:eastAsia="仿宋_GB2312" w:hint="eastAsia"/>
                <w:sz w:val="32"/>
                <w:szCs w:val="32"/>
              </w:rPr>
              <w:t>手机</w:t>
            </w:r>
          </w:p>
        </w:tc>
        <w:tc>
          <w:tcPr>
            <w:tcW w:w="1841" w:type="dxa"/>
            <w:vMerge w:val="restart"/>
            <w:tcBorders>
              <w:top w:val="single" w:sz="4" w:space="0" w:color="auto"/>
              <w:left w:val="single" w:sz="4" w:space="0" w:color="auto"/>
              <w:right w:val="single" w:sz="4" w:space="0" w:color="auto"/>
            </w:tcBorders>
            <w:vAlign w:val="center"/>
          </w:tcPr>
          <w:p w:rsidR="00C0269B" w:rsidRPr="003420BB" w:rsidRDefault="00C0269B" w:rsidP="00D93CFC">
            <w:pPr>
              <w:pStyle w:val="p0"/>
              <w:spacing w:line="400" w:lineRule="exact"/>
              <w:ind w:firstLineChars="50" w:firstLine="160"/>
              <w:rPr>
                <w:rFonts w:ascii="仿宋_GB2312" w:eastAsia="仿宋_GB2312"/>
                <w:sz w:val="32"/>
                <w:szCs w:val="32"/>
              </w:rPr>
            </w:pPr>
            <w:r w:rsidRPr="003420BB">
              <w:rPr>
                <w:rFonts w:ascii="仿宋_GB2312" w:eastAsia="仿宋_GB2312" w:hint="eastAsia"/>
                <w:sz w:val="32"/>
                <w:szCs w:val="32"/>
              </w:rPr>
              <w:t>电子邮件</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100" w:firstLine="320"/>
              <w:rPr>
                <w:rFonts w:ascii="仿宋_GB2312" w:eastAsia="仿宋_GB2312"/>
                <w:sz w:val="32"/>
                <w:szCs w:val="32"/>
              </w:rPr>
            </w:pPr>
            <w:r w:rsidRPr="003420BB">
              <w:rPr>
                <w:rFonts w:ascii="仿宋_GB2312" w:eastAsia="仿宋_GB2312" w:hint="eastAsia"/>
                <w:sz w:val="32"/>
                <w:szCs w:val="32"/>
              </w:rPr>
              <w:t>住房要求</w:t>
            </w:r>
          </w:p>
        </w:tc>
      </w:tr>
      <w:tr w:rsidR="00C0269B" w:rsidRPr="003420BB" w:rsidTr="00D93CFC">
        <w:trPr>
          <w:cantSplit/>
          <w:trHeight w:val="324"/>
          <w:jc w:val="center"/>
        </w:trPr>
        <w:tc>
          <w:tcPr>
            <w:tcW w:w="757" w:type="dxa"/>
            <w:vMerge/>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598" w:type="dxa"/>
            <w:vMerge/>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719" w:type="dxa"/>
            <w:vMerge/>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841" w:type="dxa"/>
            <w:vMerge/>
            <w:tcBorders>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50" w:firstLine="160"/>
              <w:rPr>
                <w:rFonts w:ascii="仿宋_GB2312" w:eastAsia="仿宋_GB2312"/>
                <w:sz w:val="32"/>
                <w:szCs w:val="32"/>
              </w:rPr>
            </w:pPr>
            <w:r w:rsidRPr="003420BB">
              <w:rPr>
                <w:rFonts w:ascii="仿宋_GB2312" w:eastAsia="仿宋_GB2312" w:hint="eastAsia"/>
                <w:sz w:val="32"/>
                <w:szCs w:val="32"/>
              </w:rPr>
              <w:t>包房</w:t>
            </w: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50" w:firstLine="160"/>
              <w:rPr>
                <w:rFonts w:ascii="仿宋_GB2312" w:eastAsia="仿宋_GB2312"/>
                <w:sz w:val="32"/>
                <w:szCs w:val="32"/>
              </w:rPr>
            </w:pPr>
            <w:r w:rsidRPr="003420BB">
              <w:rPr>
                <w:rFonts w:ascii="仿宋_GB2312" w:eastAsia="仿宋_GB2312" w:hint="eastAsia"/>
                <w:sz w:val="32"/>
                <w:szCs w:val="32"/>
              </w:rPr>
              <w:t>合住</w:t>
            </w:r>
          </w:p>
        </w:tc>
      </w:tr>
      <w:tr w:rsidR="00C0269B" w:rsidRPr="003420BB" w:rsidTr="00D93CFC">
        <w:trPr>
          <w:cantSplit/>
          <w:trHeight w:val="990"/>
          <w:jc w:val="center"/>
        </w:trPr>
        <w:tc>
          <w:tcPr>
            <w:tcW w:w="75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rPr>
                <w:rFonts w:ascii="仿宋_GB2312" w:eastAsia="仿宋_GB2312"/>
                <w:sz w:val="32"/>
                <w:szCs w:val="32"/>
              </w:rPr>
            </w:pPr>
            <w:r w:rsidRPr="003420BB">
              <w:rPr>
                <w:rFonts w:ascii="仿宋_GB2312" w:eastAsia="仿宋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r>
      <w:tr w:rsidR="00C0269B" w:rsidRPr="003420BB" w:rsidTr="00D93CFC">
        <w:trPr>
          <w:cantSplit/>
          <w:trHeight w:val="932"/>
          <w:jc w:val="center"/>
        </w:trPr>
        <w:tc>
          <w:tcPr>
            <w:tcW w:w="75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rPr>
                <w:rFonts w:ascii="仿宋_GB2312" w:eastAsia="仿宋_GB2312"/>
                <w:sz w:val="32"/>
                <w:szCs w:val="32"/>
              </w:rPr>
            </w:pPr>
            <w:r w:rsidRPr="003420BB">
              <w:rPr>
                <w:rFonts w:ascii="仿宋_GB2312" w:eastAsia="仿宋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r>
      <w:tr w:rsidR="00C0269B" w:rsidRPr="003420BB" w:rsidTr="00D93CFC">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rPr>
                <w:rFonts w:ascii="仿宋_GB2312" w:eastAsia="仿宋_GB2312"/>
                <w:sz w:val="32"/>
                <w:szCs w:val="32"/>
              </w:rPr>
            </w:pPr>
            <w:r w:rsidRPr="003420BB">
              <w:rPr>
                <w:rFonts w:ascii="仿宋_GB2312" w:eastAsia="仿宋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r>
      <w:tr w:rsidR="00C0269B" w:rsidRPr="003420BB" w:rsidTr="00D93CFC">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rPr>
                <w:rFonts w:ascii="仿宋_GB2312" w:eastAsia="仿宋_GB2312"/>
                <w:sz w:val="32"/>
                <w:szCs w:val="32"/>
              </w:rPr>
            </w:pPr>
            <w:r w:rsidRPr="003420BB">
              <w:rPr>
                <w:rFonts w:ascii="仿宋_GB2312" w:eastAsia="仿宋_GB2312" w:hint="eastAsia"/>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ind w:firstLineChars="200" w:firstLine="640"/>
              <w:rPr>
                <w:rFonts w:ascii="仿宋_GB2312" w:eastAsia="仿宋_GB2312"/>
                <w:sz w:val="32"/>
                <w:szCs w:val="32"/>
              </w:rPr>
            </w:pPr>
          </w:p>
        </w:tc>
      </w:tr>
      <w:tr w:rsidR="00C0269B" w:rsidRPr="003420BB" w:rsidTr="00D93CFC">
        <w:trPr>
          <w:cantSplit/>
          <w:trHeight w:val="902"/>
          <w:jc w:val="center"/>
        </w:trPr>
        <w:tc>
          <w:tcPr>
            <w:tcW w:w="14165" w:type="dxa"/>
            <w:gridSpan w:val="10"/>
            <w:tcBorders>
              <w:top w:val="single" w:sz="4" w:space="0" w:color="auto"/>
              <w:left w:val="single" w:sz="4" w:space="0" w:color="auto"/>
              <w:bottom w:val="single" w:sz="4" w:space="0" w:color="auto"/>
              <w:right w:val="single" w:sz="4" w:space="0" w:color="auto"/>
            </w:tcBorders>
            <w:vAlign w:val="center"/>
          </w:tcPr>
          <w:p w:rsidR="00C0269B" w:rsidRPr="003420BB" w:rsidRDefault="00C0269B" w:rsidP="00D93CFC">
            <w:pPr>
              <w:pStyle w:val="p0"/>
              <w:spacing w:line="400" w:lineRule="exact"/>
              <w:rPr>
                <w:rFonts w:ascii="仿宋_GB2312" w:eastAsia="仿宋_GB2312"/>
                <w:sz w:val="32"/>
                <w:szCs w:val="32"/>
              </w:rPr>
            </w:pPr>
            <w:r w:rsidRPr="003420BB">
              <w:rPr>
                <w:rFonts w:ascii="仿宋_GB2312" w:eastAsia="仿宋_GB2312" w:hint="eastAsia"/>
                <w:sz w:val="32"/>
                <w:szCs w:val="32"/>
              </w:rPr>
              <w:t>地址、邮编及其他内容：</w:t>
            </w:r>
          </w:p>
        </w:tc>
      </w:tr>
    </w:tbl>
    <w:p w:rsidR="00C0269B" w:rsidRPr="003420BB" w:rsidRDefault="00C0269B" w:rsidP="00C0269B">
      <w:pPr>
        <w:pStyle w:val="p0"/>
        <w:wordWrap w:val="0"/>
        <w:spacing w:line="400" w:lineRule="exact"/>
        <w:jc w:val="right"/>
        <w:rPr>
          <w:rFonts w:ascii="仿宋_GB2312" w:eastAsia="仿宋_GB2312"/>
          <w:sz w:val="32"/>
          <w:szCs w:val="32"/>
        </w:rPr>
      </w:pPr>
      <w:r w:rsidRPr="003420BB">
        <w:rPr>
          <w:rFonts w:ascii="仿宋_GB2312" w:eastAsia="仿宋_GB2312" w:hint="eastAsia"/>
          <w:sz w:val="32"/>
          <w:szCs w:val="32"/>
        </w:rPr>
        <w:t xml:space="preserve">单位公章     </w:t>
      </w:r>
    </w:p>
    <w:p w:rsidR="00C0269B" w:rsidRPr="003420BB" w:rsidRDefault="00C0269B" w:rsidP="00C0269B">
      <w:pPr>
        <w:pStyle w:val="p0"/>
        <w:spacing w:line="400" w:lineRule="exact"/>
        <w:rPr>
          <w:rFonts w:ascii="仿宋_GB2312" w:eastAsia="仿宋_GB2312"/>
          <w:sz w:val="32"/>
          <w:szCs w:val="32"/>
        </w:rPr>
      </w:pPr>
      <w:r w:rsidRPr="003420BB">
        <w:rPr>
          <w:rFonts w:ascii="仿宋_GB2312" w:eastAsia="仿宋_GB2312" w:hint="eastAsia"/>
          <w:sz w:val="32"/>
          <w:szCs w:val="32"/>
        </w:rPr>
        <w:t>备注：</w:t>
      </w:r>
    </w:p>
    <w:p w:rsidR="00C0269B" w:rsidRPr="003420BB" w:rsidRDefault="00C0269B" w:rsidP="00C0269B">
      <w:pPr>
        <w:pStyle w:val="p0"/>
        <w:spacing w:line="400" w:lineRule="exact"/>
        <w:ind w:firstLineChars="200" w:firstLine="640"/>
        <w:rPr>
          <w:rFonts w:ascii="仿宋_GB2312" w:eastAsia="仿宋_GB2312"/>
          <w:sz w:val="32"/>
          <w:szCs w:val="32"/>
        </w:rPr>
      </w:pPr>
      <w:r w:rsidRPr="003420BB">
        <w:rPr>
          <w:rFonts w:ascii="仿宋_GB2312" w:eastAsia="仿宋_GB2312" w:hint="eastAsia"/>
          <w:sz w:val="32"/>
          <w:szCs w:val="32"/>
        </w:rPr>
        <w:t>1、此表复印有效；请务必将各项内容填写完整并加盖单位公章。</w:t>
      </w:r>
    </w:p>
    <w:p w:rsidR="00C0269B" w:rsidRPr="003420BB" w:rsidRDefault="00C0269B" w:rsidP="00C0269B">
      <w:pPr>
        <w:pStyle w:val="p0"/>
        <w:spacing w:line="400" w:lineRule="exact"/>
        <w:ind w:firstLineChars="200" w:firstLine="640"/>
        <w:rPr>
          <w:rFonts w:ascii="仿宋_GB2312" w:eastAsia="仿宋_GB2312"/>
          <w:sz w:val="32"/>
          <w:szCs w:val="32"/>
        </w:rPr>
      </w:pPr>
      <w:r w:rsidRPr="003420BB">
        <w:rPr>
          <w:rFonts w:ascii="仿宋_GB2312" w:eastAsia="仿宋_GB2312" w:hint="eastAsia"/>
          <w:sz w:val="32"/>
          <w:szCs w:val="32"/>
        </w:rPr>
        <w:t>2、回执表请发至传真：4006981163转26965；</w:t>
      </w:r>
      <w:hyperlink r:id="rId10" w:history="1">
        <w:r w:rsidR="001E5425" w:rsidRPr="003420BB">
          <w:rPr>
            <w:rStyle w:val="a6"/>
            <w:rFonts w:ascii="仿宋_GB2312" w:eastAsia="仿宋_GB2312" w:hint="eastAsia"/>
            <w:sz w:val="32"/>
            <w:szCs w:val="32"/>
          </w:rPr>
          <w:t>亦可扫描发至邮箱dlkjw@188.com</w:t>
        </w:r>
      </w:hyperlink>
      <w:r w:rsidRPr="003420BB">
        <w:rPr>
          <w:rFonts w:ascii="仿宋_GB2312" w:eastAsia="仿宋_GB2312" w:hint="eastAsia"/>
          <w:sz w:val="32"/>
          <w:szCs w:val="32"/>
        </w:rPr>
        <w:t>。</w:t>
      </w:r>
    </w:p>
    <w:p w:rsidR="004454E0" w:rsidRPr="003420BB" w:rsidRDefault="004454E0" w:rsidP="004454E0">
      <w:pPr>
        <w:pStyle w:val="p0"/>
        <w:spacing w:line="400" w:lineRule="exact"/>
        <w:ind w:firstLineChars="200" w:firstLine="420"/>
        <w:rPr>
          <w:rFonts w:ascii="仿宋_GB2312" w:eastAsia="仿宋_GB2312" w:hAnsi="华文宋体"/>
        </w:rPr>
      </w:pPr>
    </w:p>
    <w:p w:rsidR="004454E0" w:rsidRPr="003420BB" w:rsidRDefault="004454E0" w:rsidP="004454E0">
      <w:pPr>
        <w:spacing w:line="580" w:lineRule="exact"/>
        <w:jc w:val="left"/>
        <w:rPr>
          <w:rFonts w:ascii="仿宋_GB2312" w:eastAsia="仿宋_GB2312" w:hAnsi="宋体" w:cs="Times New Roman"/>
          <w:b/>
          <w:color w:val="000000"/>
          <w:kern w:val="0"/>
          <w:sz w:val="32"/>
          <w:szCs w:val="32"/>
        </w:rPr>
      </w:pPr>
      <w:r w:rsidRPr="003420BB">
        <w:rPr>
          <w:rFonts w:ascii="仿宋_GB2312" w:eastAsia="仿宋_GB2312" w:hAnsi="宋体" w:cs="Times New Roman" w:hint="eastAsia"/>
          <w:b/>
          <w:color w:val="000000"/>
          <w:kern w:val="0"/>
          <w:sz w:val="32"/>
          <w:szCs w:val="32"/>
        </w:rPr>
        <w:lastRenderedPageBreak/>
        <w:t>附件4：</w:t>
      </w:r>
    </w:p>
    <w:p w:rsidR="004454E0" w:rsidRPr="003420BB" w:rsidRDefault="004454E0">
      <w:pPr>
        <w:widowControl/>
        <w:spacing w:afterLines="50" w:after="120" w:line="400" w:lineRule="exact"/>
        <w:jc w:val="center"/>
        <w:rPr>
          <w:rFonts w:ascii="仿宋_GB2312" w:eastAsia="仿宋_GB2312" w:hAnsi="宋体" w:cs="Times New Roman"/>
          <w:b/>
          <w:bCs/>
          <w:color w:val="000000"/>
          <w:kern w:val="0"/>
          <w:sz w:val="32"/>
          <w:szCs w:val="32"/>
        </w:rPr>
      </w:pPr>
      <w:r w:rsidRPr="003420BB">
        <w:rPr>
          <w:rFonts w:ascii="仿宋_GB2312" w:eastAsia="仿宋_GB2312" w:hAnsi="宋体" w:cs="Times New Roman" w:hint="eastAsia"/>
          <w:b/>
          <w:bCs/>
          <w:color w:val="000000"/>
          <w:kern w:val="0"/>
          <w:sz w:val="32"/>
          <w:szCs w:val="32"/>
        </w:rPr>
        <w:t>疑难问题及需求表</w:t>
      </w:r>
    </w:p>
    <w:p w:rsidR="004454E0" w:rsidRPr="003420BB" w:rsidRDefault="002F780C">
      <w:pPr>
        <w:widowControl/>
        <w:spacing w:afterLines="50" w:after="120" w:line="400" w:lineRule="exact"/>
        <w:jc w:val="center"/>
        <w:rPr>
          <w:rFonts w:ascii="仿宋_GB2312" w:eastAsia="仿宋_GB2312" w:hAnsi="Times New Roman" w:cs="Times New Roman"/>
          <w:b/>
          <w:kern w:val="0"/>
          <w:sz w:val="32"/>
          <w:szCs w:val="32"/>
        </w:rPr>
      </w:pPr>
      <w:r w:rsidRPr="003420BB">
        <w:rPr>
          <w:rFonts w:ascii="仿宋_GB2312" w:eastAsia="仿宋_GB2312" w:hAnsi="Times New Roman" w:cs="Times New Roman" w:hint="eastAsia"/>
          <w:b/>
          <w:kern w:val="0"/>
          <w:sz w:val="32"/>
          <w:szCs w:val="32"/>
        </w:rPr>
        <w:t>热电联产</w:t>
      </w:r>
      <w:r w:rsidRPr="003420BB">
        <w:rPr>
          <w:rFonts w:ascii="仿宋_GB2312" w:eastAsia="仿宋_GB2312" w:hAnsi="Times New Roman" w:cs="Times New Roman"/>
          <w:b/>
          <w:kern w:val="0"/>
          <w:sz w:val="32"/>
          <w:szCs w:val="32"/>
        </w:rPr>
        <w:t>远距离</w:t>
      </w:r>
      <w:r w:rsidRPr="003420BB">
        <w:rPr>
          <w:rFonts w:ascii="仿宋_GB2312" w:eastAsia="仿宋_GB2312" w:hAnsi="Times New Roman" w:cs="Times New Roman" w:hint="eastAsia"/>
          <w:b/>
          <w:kern w:val="0"/>
          <w:sz w:val="32"/>
          <w:szCs w:val="32"/>
        </w:rPr>
        <w:t>低能耗集中供热技术研讨会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9325"/>
        <w:gridCol w:w="3612"/>
      </w:tblGrid>
      <w:tr w:rsidR="004454E0" w:rsidRPr="003420BB" w:rsidTr="008506AE">
        <w:tc>
          <w:tcPr>
            <w:tcW w:w="1526"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r w:rsidRPr="003420BB">
              <w:rPr>
                <w:rFonts w:ascii="仿宋" w:eastAsia="仿宋" w:hAnsi="仿宋" w:cs="Times New Roman" w:hint="eastAsia"/>
                <w:kern w:val="0"/>
                <w:sz w:val="32"/>
                <w:szCs w:val="32"/>
              </w:rPr>
              <w:t>序号</w:t>
            </w:r>
          </w:p>
        </w:tc>
        <w:tc>
          <w:tcPr>
            <w:tcW w:w="947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r w:rsidRPr="003420BB">
              <w:rPr>
                <w:rFonts w:ascii="仿宋" w:eastAsia="仿宋" w:hAnsi="仿宋" w:cs="Times New Roman" w:hint="eastAsia"/>
                <w:kern w:val="0"/>
                <w:sz w:val="32"/>
                <w:szCs w:val="32"/>
              </w:rPr>
              <w:t>疑难问题、需求、预邀请单位或专家</w:t>
            </w:r>
          </w:p>
        </w:tc>
        <w:tc>
          <w:tcPr>
            <w:tcW w:w="366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r w:rsidRPr="003420BB">
              <w:rPr>
                <w:rFonts w:ascii="仿宋" w:eastAsia="仿宋" w:hAnsi="仿宋" w:cs="Times New Roman" w:hint="eastAsia"/>
                <w:kern w:val="0"/>
                <w:sz w:val="32"/>
                <w:szCs w:val="32"/>
              </w:rPr>
              <w:t>备注</w:t>
            </w:r>
          </w:p>
        </w:tc>
      </w:tr>
      <w:tr w:rsidR="004454E0" w:rsidRPr="003420BB" w:rsidTr="008506AE">
        <w:tc>
          <w:tcPr>
            <w:tcW w:w="1526"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947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366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r>
      <w:tr w:rsidR="004454E0" w:rsidRPr="003420BB" w:rsidTr="008506AE">
        <w:tc>
          <w:tcPr>
            <w:tcW w:w="1526"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947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366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r>
      <w:tr w:rsidR="004454E0" w:rsidRPr="003420BB" w:rsidTr="008506AE">
        <w:tc>
          <w:tcPr>
            <w:tcW w:w="1526"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947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366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r>
      <w:tr w:rsidR="004454E0" w:rsidRPr="003420BB" w:rsidTr="008506AE">
        <w:tc>
          <w:tcPr>
            <w:tcW w:w="1526"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947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366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r>
      <w:tr w:rsidR="004454E0" w:rsidRPr="003420BB" w:rsidTr="008506AE">
        <w:tc>
          <w:tcPr>
            <w:tcW w:w="1526"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947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366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r>
      <w:tr w:rsidR="004454E0" w:rsidRPr="003420BB" w:rsidTr="008506AE">
        <w:tc>
          <w:tcPr>
            <w:tcW w:w="1526"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947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366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r>
      <w:tr w:rsidR="004454E0" w:rsidRPr="003420BB" w:rsidTr="008506AE">
        <w:tc>
          <w:tcPr>
            <w:tcW w:w="1526"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947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c>
          <w:tcPr>
            <w:tcW w:w="3668" w:type="dxa"/>
            <w:vAlign w:val="center"/>
          </w:tcPr>
          <w:p w:rsidR="004454E0" w:rsidRPr="003420BB" w:rsidRDefault="004454E0">
            <w:pPr>
              <w:spacing w:afterLines="100" w:after="240" w:line="400" w:lineRule="exact"/>
              <w:jc w:val="center"/>
              <w:rPr>
                <w:rFonts w:ascii="仿宋" w:eastAsia="仿宋" w:hAnsi="仿宋" w:cs="Times New Roman"/>
                <w:kern w:val="0"/>
                <w:sz w:val="32"/>
                <w:szCs w:val="32"/>
              </w:rPr>
            </w:pPr>
          </w:p>
        </w:tc>
      </w:tr>
    </w:tbl>
    <w:p w:rsidR="004454E0" w:rsidRPr="003420BB" w:rsidRDefault="004454E0" w:rsidP="004454E0">
      <w:pPr>
        <w:spacing w:line="400" w:lineRule="exact"/>
        <w:rPr>
          <w:rFonts w:ascii="仿宋" w:eastAsia="仿宋" w:hAnsi="仿宋" w:cs="Times New Roman"/>
          <w:kern w:val="0"/>
          <w:sz w:val="32"/>
          <w:szCs w:val="32"/>
        </w:rPr>
      </w:pPr>
      <w:r w:rsidRPr="003420BB">
        <w:rPr>
          <w:rFonts w:ascii="仿宋" w:eastAsia="仿宋" w:hAnsi="仿宋" w:cs="Times New Roman" w:hint="eastAsia"/>
          <w:kern w:val="0"/>
          <w:sz w:val="32"/>
          <w:szCs w:val="32"/>
        </w:rPr>
        <w:t>备注：</w:t>
      </w:r>
    </w:p>
    <w:p w:rsidR="004454E0" w:rsidRPr="003420BB" w:rsidRDefault="004454E0" w:rsidP="004454E0">
      <w:pPr>
        <w:spacing w:line="400" w:lineRule="exact"/>
        <w:ind w:firstLineChars="200" w:firstLine="640"/>
        <w:rPr>
          <w:rFonts w:ascii="仿宋" w:eastAsia="仿宋" w:hAnsi="仿宋" w:cs="Times New Roman"/>
          <w:kern w:val="0"/>
          <w:sz w:val="32"/>
          <w:szCs w:val="32"/>
        </w:rPr>
      </w:pPr>
      <w:r w:rsidRPr="003420BB">
        <w:rPr>
          <w:rFonts w:ascii="仿宋" w:eastAsia="仿宋" w:hAnsi="仿宋" w:cs="Times New Roman" w:hint="eastAsia"/>
          <w:kern w:val="0"/>
          <w:sz w:val="32"/>
          <w:szCs w:val="32"/>
        </w:rPr>
        <w:t>1、此表复印有效；可附加详细机组型号等具体表格。</w:t>
      </w:r>
    </w:p>
    <w:p w:rsidR="004454E0" w:rsidRPr="004454E0" w:rsidRDefault="004454E0" w:rsidP="004454E0">
      <w:pPr>
        <w:spacing w:line="400" w:lineRule="exact"/>
        <w:ind w:firstLineChars="200" w:firstLine="640"/>
        <w:rPr>
          <w:rFonts w:ascii="Calibri" w:eastAsia="宋体" w:hAnsi="Calibri" w:cs="Times New Roman"/>
        </w:rPr>
      </w:pPr>
      <w:r w:rsidRPr="003420BB">
        <w:rPr>
          <w:rFonts w:ascii="仿宋" w:eastAsia="仿宋" w:hAnsi="仿宋" w:cs="Times New Roman" w:hint="eastAsia"/>
          <w:kern w:val="0"/>
          <w:sz w:val="32"/>
          <w:szCs w:val="32"/>
        </w:rPr>
        <w:t>2、回执表请发至传真：4006981163转26965；</w:t>
      </w:r>
      <w:hyperlink r:id="rId11" w:history="1">
        <w:r w:rsidRPr="003420BB">
          <w:rPr>
            <w:rFonts w:ascii="仿宋" w:eastAsia="仿宋" w:hAnsi="仿宋" w:cs="Times New Roman" w:hint="eastAsia"/>
            <w:color w:val="333333"/>
            <w:kern w:val="0"/>
            <w:sz w:val="32"/>
          </w:rPr>
          <w:t>亦可扫描发至邮箱dlkjw@188.com</w:t>
        </w:r>
      </w:hyperlink>
      <w:r w:rsidRPr="003420BB">
        <w:rPr>
          <w:rFonts w:ascii="仿宋" w:eastAsia="仿宋" w:hAnsi="仿宋" w:cs="Times New Roman" w:hint="eastAsia"/>
          <w:kern w:val="0"/>
          <w:sz w:val="32"/>
          <w:szCs w:val="32"/>
        </w:rPr>
        <w:t>。</w:t>
      </w:r>
    </w:p>
    <w:p w:rsidR="004454E0" w:rsidRPr="004454E0" w:rsidRDefault="004454E0" w:rsidP="004454E0">
      <w:pPr>
        <w:widowControl/>
        <w:spacing w:line="400" w:lineRule="exact"/>
        <w:ind w:firstLineChars="200" w:firstLine="420"/>
        <w:rPr>
          <w:rFonts w:ascii="仿宋_GB2312" w:eastAsia="仿宋_GB2312" w:hAnsi="华文宋体" w:cs="Times New Roman"/>
          <w:kern w:val="0"/>
          <w:szCs w:val="21"/>
        </w:rPr>
      </w:pPr>
    </w:p>
    <w:p w:rsidR="004454E0" w:rsidRPr="004454E0" w:rsidRDefault="004454E0" w:rsidP="004454E0">
      <w:pPr>
        <w:pStyle w:val="p0"/>
        <w:spacing w:line="400" w:lineRule="exact"/>
        <w:ind w:firstLineChars="200" w:firstLine="420"/>
        <w:rPr>
          <w:rFonts w:ascii="仿宋_GB2312" w:eastAsia="仿宋_GB2312" w:hAnsi="华文宋体"/>
        </w:rPr>
      </w:pPr>
    </w:p>
    <w:sectPr w:rsidR="004454E0" w:rsidRPr="004454E0" w:rsidSect="00C82698">
      <w:pgSz w:w="16838" w:h="11906" w:orient="landscape" w:code="9"/>
      <w:pgMar w:top="1191" w:right="1191" w:bottom="1191" w:left="119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A1" w:rsidRDefault="00C540A1">
      <w:r>
        <w:separator/>
      </w:r>
    </w:p>
  </w:endnote>
  <w:endnote w:type="continuationSeparator" w:id="0">
    <w:p w:rsidR="00C540A1" w:rsidRDefault="00C5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9B" w:rsidRPr="00D5245F" w:rsidRDefault="00C0269B" w:rsidP="00D93CFC">
    <w:pPr>
      <w:pStyle w:val="a5"/>
      <w:tabs>
        <w:tab w:val="clear" w:pos="4153"/>
        <w:tab w:val="clear" w:pos="8306"/>
        <w:tab w:val="left" w:pos="12765"/>
      </w:tabs>
      <w:ind w:firstLine="560"/>
      <w:rPr>
        <w:sz w:val="28"/>
        <w:szCs w:val="28"/>
      </w:rPr>
    </w:pPr>
    <w:r w:rsidRPr="00D5245F">
      <w:rPr>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A1" w:rsidRDefault="00C540A1">
      <w:r>
        <w:separator/>
      </w:r>
    </w:p>
  </w:footnote>
  <w:footnote w:type="continuationSeparator" w:id="0">
    <w:p w:rsidR="00C540A1" w:rsidRDefault="00C54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A2B"/>
    <w:multiLevelType w:val="hybridMultilevel"/>
    <w:tmpl w:val="CFB0344C"/>
    <w:lvl w:ilvl="0" w:tplc="F724A0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AF5699"/>
    <w:multiLevelType w:val="hybridMultilevel"/>
    <w:tmpl w:val="D3E456AC"/>
    <w:lvl w:ilvl="0" w:tplc="5E8CB6A0">
      <w:start w:val="1"/>
      <w:numFmt w:val="bullet"/>
      <w:lvlText w:val=""/>
      <w:lvlJc w:val="left"/>
      <w:pPr>
        <w:tabs>
          <w:tab w:val="num" w:pos="720"/>
        </w:tabs>
        <w:ind w:left="720" w:hanging="360"/>
      </w:pPr>
      <w:rPr>
        <w:rFonts w:ascii="Wingdings" w:hAnsi="Wingdings" w:hint="default"/>
      </w:rPr>
    </w:lvl>
    <w:lvl w:ilvl="1" w:tplc="A1060792" w:tentative="1">
      <w:start w:val="1"/>
      <w:numFmt w:val="bullet"/>
      <w:lvlText w:val=""/>
      <w:lvlJc w:val="left"/>
      <w:pPr>
        <w:tabs>
          <w:tab w:val="num" w:pos="1440"/>
        </w:tabs>
        <w:ind w:left="1440" w:hanging="360"/>
      </w:pPr>
      <w:rPr>
        <w:rFonts w:ascii="Wingdings" w:hAnsi="Wingdings" w:hint="default"/>
      </w:rPr>
    </w:lvl>
    <w:lvl w:ilvl="2" w:tplc="AE4C0672" w:tentative="1">
      <w:start w:val="1"/>
      <w:numFmt w:val="bullet"/>
      <w:lvlText w:val=""/>
      <w:lvlJc w:val="left"/>
      <w:pPr>
        <w:tabs>
          <w:tab w:val="num" w:pos="2160"/>
        </w:tabs>
        <w:ind w:left="2160" w:hanging="360"/>
      </w:pPr>
      <w:rPr>
        <w:rFonts w:ascii="Wingdings" w:hAnsi="Wingdings" w:hint="default"/>
      </w:rPr>
    </w:lvl>
    <w:lvl w:ilvl="3" w:tplc="A824025E" w:tentative="1">
      <w:start w:val="1"/>
      <w:numFmt w:val="bullet"/>
      <w:lvlText w:val=""/>
      <w:lvlJc w:val="left"/>
      <w:pPr>
        <w:tabs>
          <w:tab w:val="num" w:pos="2880"/>
        </w:tabs>
        <w:ind w:left="2880" w:hanging="360"/>
      </w:pPr>
      <w:rPr>
        <w:rFonts w:ascii="Wingdings" w:hAnsi="Wingdings" w:hint="default"/>
      </w:rPr>
    </w:lvl>
    <w:lvl w:ilvl="4" w:tplc="219A5EDC" w:tentative="1">
      <w:start w:val="1"/>
      <w:numFmt w:val="bullet"/>
      <w:lvlText w:val=""/>
      <w:lvlJc w:val="left"/>
      <w:pPr>
        <w:tabs>
          <w:tab w:val="num" w:pos="3600"/>
        </w:tabs>
        <w:ind w:left="3600" w:hanging="360"/>
      </w:pPr>
      <w:rPr>
        <w:rFonts w:ascii="Wingdings" w:hAnsi="Wingdings" w:hint="default"/>
      </w:rPr>
    </w:lvl>
    <w:lvl w:ilvl="5" w:tplc="BCEE801C" w:tentative="1">
      <w:start w:val="1"/>
      <w:numFmt w:val="bullet"/>
      <w:lvlText w:val=""/>
      <w:lvlJc w:val="left"/>
      <w:pPr>
        <w:tabs>
          <w:tab w:val="num" w:pos="4320"/>
        </w:tabs>
        <w:ind w:left="4320" w:hanging="360"/>
      </w:pPr>
      <w:rPr>
        <w:rFonts w:ascii="Wingdings" w:hAnsi="Wingdings" w:hint="default"/>
      </w:rPr>
    </w:lvl>
    <w:lvl w:ilvl="6" w:tplc="3F0616AA" w:tentative="1">
      <w:start w:val="1"/>
      <w:numFmt w:val="bullet"/>
      <w:lvlText w:val=""/>
      <w:lvlJc w:val="left"/>
      <w:pPr>
        <w:tabs>
          <w:tab w:val="num" w:pos="5040"/>
        </w:tabs>
        <w:ind w:left="5040" w:hanging="360"/>
      </w:pPr>
      <w:rPr>
        <w:rFonts w:ascii="Wingdings" w:hAnsi="Wingdings" w:hint="default"/>
      </w:rPr>
    </w:lvl>
    <w:lvl w:ilvl="7" w:tplc="D4F6A3CA" w:tentative="1">
      <w:start w:val="1"/>
      <w:numFmt w:val="bullet"/>
      <w:lvlText w:val=""/>
      <w:lvlJc w:val="left"/>
      <w:pPr>
        <w:tabs>
          <w:tab w:val="num" w:pos="5760"/>
        </w:tabs>
        <w:ind w:left="5760" w:hanging="360"/>
      </w:pPr>
      <w:rPr>
        <w:rFonts w:ascii="Wingdings" w:hAnsi="Wingdings" w:hint="default"/>
      </w:rPr>
    </w:lvl>
    <w:lvl w:ilvl="8" w:tplc="239EAB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F02A2"/>
    <w:multiLevelType w:val="hybridMultilevel"/>
    <w:tmpl w:val="E54AF7F0"/>
    <w:lvl w:ilvl="0" w:tplc="2018C15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497331"/>
    <w:multiLevelType w:val="hybridMultilevel"/>
    <w:tmpl w:val="C0B2E1AA"/>
    <w:lvl w:ilvl="0" w:tplc="C4488D16">
      <w:start w:val="1"/>
      <w:numFmt w:val="bullet"/>
      <w:lvlText w:val=""/>
      <w:lvlJc w:val="left"/>
      <w:pPr>
        <w:tabs>
          <w:tab w:val="num" w:pos="720"/>
        </w:tabs>
        <w:ind w:left="720" w:hanging="360"/>
      </w:pPr>
      <w:rPr>
        <w:rFonts w:ascii="Wingdings" w:hAnsi="Wingdings" w:hint="default"/>
      </w:rPr>
    </w:lvl>
    <w:lvl w:ilvl="1" w:tplc="FC7E1CB2" w:tentative="1">
      <w:start w:val="1"/>
      <w:numFmt w:val="bullet"/>
      <w:lvlText w:val=""/>
      <w:lvlJc w:val="left"/>
      <w:pPr>
        <w:tabs>
          <w:tab w:val="num" w:pos="1440"/>
        </w:tabs>
        <w:ind w:left="1440" w:hanging="360"/>
      </w:pPr>
      <w:rPr>
        <w:rFonts w:ascii="Wingdings" w:hAnsi="Wingdings" w:hint="default"/>
      </w:rPr>
    </w:lvl>
    <w:lvl w:ilvl="2" w:tplc="1F1E1CA6" w:tentative="1">
      <w:start w:val="1"/>
      <w:numFmt w:val="bullet"/>
      <w:lvlText w:val=""/>
      <w:lvlJc w:val="left"/>
      <w:pPr>
        <w:tabs>
          <w:tab w:val="num" w:pos="2160"/>
        </w:tabs>
        <w:ind w:left="2160" w:hanging="360"/>
      </w:pPr>
      <w:rPr>
        <w:rFonts w:ascii="Wingdings" w:hAnsi="Wingdings" w:hint="default"/>
      </w:rPr>
    </w:lvl>
    <w:lvl w:ilvl="3" w:tplc="6B145BA0" w:tentative="1">
      <w:start w:val="1"/>
      <w:numFmt w:val="bullet"/>
      <w:lvlText w:val=""/>
      <w:lvlJc w:val="left"/>
      <w:pPr>
        <w:tabs>
          <w:tab w:val="num" w:pos="2880"/>
        </w:tabs>
        <w:ind w:left="2880" w:hanging="360"/>
      </w:pPr>
      <w:rPr>
        <w:rFonts w:ascii="Wingdings" w:hAnsi="Wingdings" w:hint="default"/>
      </w:rPr>
    </w:lvl>
    <w:lvl w:ilvl="4" w:tplc="63EA6CD8" w:tentative="1">
      <w:start w:val="1"/>
      <w:numFmt w:val="bullet"/>
      <w:lvlText w:val=""/>
      <w:lvlJc w:val="left"/>
      <w:pPr>
        <w:tabs>
          <w:tab w:val="num" w:pos="3600"/>
        </w:tabs>
        <w:ind w:left="3600" w:hanging="360"/>
      </w:pPr>
      <w:rPr>
        <w:rFonts w:ascii="Wingdings" w:hAnsi="Wingdings" w:hint="default"/>
      </w:rPr>
    </w:lvl>
    <w:lvl w:ilvl="5" w:tplc="202A37DC" w:tentative="1">
      <w:start w:val="1"/>
      <w:numFmt w:val="bullet"/>
      <w:lvlText w:val=""/>
      <w:lvlJc w:val="left"/>
      <w:pPr>
        <w:tabs>
          <w:tab w:val="num" w:pos="4320"/>
        </w:tabs>
        <w:ind w:left="4320" w:hanging="360"/>
      </w:pPr>
      <w:rPr>
        <w:rFonts w:ascii="Wingdings" w:hAnsi="Wingdings" w:hint="default"/>
      </w:rPr>
    </w:lvl>
    <w:lvl w:ilvl="6" w:tplc="8280E074" w:tentative="1">
      <w:start w:val="1"/>
      <w:numFmt w:val="bullet"/>
      <w:lvlText w:val=""/>
      <w:lvlJc w:val="left"/>
      <w:pPr>
        <w:tabs>
          <w:tab w:val="num" w:pos="5040"/>
        </w:tabs>
        <w:ind w:left="5040" w:hanging="360"/>
      </w:pPr>
      <w:rPr>
        <w:rFonts w:ascii="Wingdings" w:hAnsi="Wingdings" w:hint="default"/>
      </w:rPr>
    </w:lvl>
    <w:lvl w:ilvl="7" w:tplc="6FB05364" w:tentative="1">
      <w:start w:val="1"/>
      <w:numFmt w:val="bullet"/>
      <w:lvlText w:val=""/>
      <w:lvlJc w:val="left"/>
      <w:pPr>
        <w:tabs>
          <w:tab w:val="num" w:pos="5760"/>
        </w:tabs>
        <w:ind w:left="5760" w:hanging="360"/>
      </w:pPr>
      <w:rPr>
        <w:rFonts w:ascii="Wingdings" w:hAnsi="Wingdings" w:hint="default"/>
      </w:rPr>
    </w:lvl>
    <w:lvl w:ilvl="8" w:tplc="7E1EDF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E7C9A"/>
    <w:multiLevelType w:val="hybridMultilevel"/>
    <w:tmpl w:val="E95CF79C"/>
    <w:lvl w:ilvl="0" w:tplc="CC3E07DE">
      <w:start w:val="1"/>
      <w:numFmt w:val="bullet"/>
      <w:lvlText w:val=""/>
      <w:lvlJc w:val="left"/>
      <w:pPr>
        <w:tabs>
          <w:tab w:val="num" w:pos="720"/>
        </w:tabs>
        <w:ind w:left="720" w:hanging="360"/>
      </w:pPr>
      <w:rPr>
        <w:rFonts w:ascii="Wingdings" w:hAnsi="Wingdings" w:hint="default"/>
      </w:rPr>
    </w:lvl>
    <w:lvl w:ilvl="1" w:tplc="2BF6DA04" w:tentative="1">
      <w:start w:val="1"/>
      <w:numFmt w:val="bullet"/>
      <w:lvlText w:val=""/>
      <w:lvlJc w:val="left"/>
      <w:pPr>
        <w:tabs>
          <w:tab w:val="num" w:pos="1440"/>
        </w:tabs>
        <w:ind w:left="1440" w:hanging="360"/>
      </w:pPr>
      <w:rPr>
        <w:rFonts w:ascii="Wingdings" w:hAnsi="Wingdings" w:hint="default"/>
      </w:rPr>
    </w:lvl>
    <w:lvl w:ilvl="2" w:tplc="4EA81098" w:tentative="1">
      <w:start w:val="1"/>
      <w:numFmt w:val="bullet"/>
      <w:lvlText w:val=""/>
      <w:lvlJc w:val="left"/>
      <w:pPr>
        <w:tabs>
          <w:tab w:val="num" w:pos="2160"/>
        </w:tabs>
        <w:ind w:left="2160" w:hanging="360"/>
      </w:pPr>
      <w:rPr>
        <w:rFonts w:ascii="Wingdings" w:hAnsi="Wingdings" w:hint="default"/>
      </w:rPr>
    </w:lvl>
    <w:lvl w:ilvl="3" w:tplc="00EA8ECE" w:tentative="1">
      <w:start w:val="1"/>
      <w:numFmt w:val="bullet"/>
      <w:lvlText w:val=""/>
      <w:lvlJc w:val="left"/>
      <w:pPr>
        <w:tabs>
          <w:tab w:val="num" w:pos="2880"/>
        </w:tabs>
        <w:ind w:left="2880" w:hanging="360"/>
      </w:pPr>
      <w:rPr>
        <w:rFonts w:ascii="Wingdings" w:hAnsi="Wingdings" w:hint="default"/>
      </w:rPr>
    </w:lvl>
    <w:lvl w:ilvl="4" w:tplc="034E43B4" w:tentative="1">
      <w:start w:val="1"/>
      <w:numFmt w:val="bullet"/>
      <w:lvlText w:val=""/>
      <w:lvlJc w:val="left"/>
      <w:pPr>
        <w:tabs>
          <w:tab w:val="num" w:pos="3600"/>
        </w:tabs>
        <w:ind w:left="3600" w:hanging="360"/>
      </w:pPr>
      <w:rPr>
        <w:rFonts w:ascii="Wingdings" w:hAnsi="Wingdings" w:hint="default"/>
      </w:rPr>
    </w:lvl>
    <w:lvl w:ilvl="5" w:tplc="BDA4CA8A" w:tentative="1">
      <w:start w:val="1"/>
      <w:numFmt w:val="bullet"/>
      <w:lvlText w:val=""/>
      <w:lvlJc w:val="left"/>
      <w:pPr>
        <w:tabs>
          <w:tab w:val="num" w:pos="4320"/>
        </w:tabs>
        <w:ind w:left="4320" w:hanging="360"/>
      </w:pPr>
      <w:rPr>
        <w:rFonts w:ascii="Wingdings" w:hAnsi="Wingdings" w:hint="default"/>
      </w:rPr>
    </w:lvl>
    <w:lvl w:ilvl="6" w:tplc="B0204804" w:tentative="1">
      <w:start w:val="1"/>
      <w:numFmt w:val="bullet"/>
      <w:lvlText w:val=""/>
      <w:lvlJc w:val="left"/>
      <w:pPr>
        <w:tabs>
          <w:tab w:val="num" w:pos="5040"/>
        </w:tabs>
        <w:ind w:left="5040" w:hanging="360"/>
      </w:pPr>
      <w:rPr>
        <w:rFonts w:ascii="Wingdings" w:hAnsi="Wingdings" w:hint="default"/>
      </w:rPr>
    </w:lvl>
    <w:lvl w:ilvl="7" w:tplc="16B8DD74" w:tentative="1">
      <w:start w:val="1"/>
      <w:numFmt w:val="bullet"/>
      <w:lvlText w:val=""/>
      <w:lvlJc w:val="left"/>
      <w:pPr>
        <w:tabs>
          <w:tab w:val="num" w:pos="5760"/>
        </w:tabs>
        <w:ind w:left="5760" w:hanging="360"/>
      </w:pPr>
      <w:rPr>
        <w:rFonts w:ascii="Wingdings" w:hAnsi="Wingdings" w:hint="default"/>
      </w:rPr>
    </w:lvl>
    <w:lvl w:ilvl="8" w:tplc="666EF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01D07"/>
    <w:multiLevelType w:val="hybridMultilevel"/>
    <w:tmpl w:val="7D3A91B8"/>
    <w:lvl w:ilvl="0" w:tplc="A90A9674">
      <w:start w:val="1"/>
      <w:numFmt w:val="bullet"/>
      <w:lvlText w:val=""/>
      <w:lvlJc w:val="left"/>
      <w:pPr>
        <w:tabs>
          <w:tab w:val="num" w:pos="720"/>
        </w:tabs>
        <w:ind w:left="720" w:hanging="360"/>
      </w:pPr>
      <w:rPr>
        <w:rFonts w:ascii="Wingdings" w:hAnsi="Wingdings" w:hint="default"/>
      </w:rPr>
    </w:lvl>
    <w:lvl w:ilvl="1" w:tplc="4B9619DE" w:tentative="1">
      <w:start w:val="1"/>
      <w:numFmt w:val="bullet"/>
      <w:lvlText w:val=""/>
      <w:lvlJc w:val="left"/>
      <w:pPr>
        <w:tabs>
          <w:tab w:val="num" w:pos="1440"/>
        </w:tabs>
        <w:ind w:left="1440" w:hanging="360"/>
      </w:pPr>
      <w:rPr>
        <w:rFonts w:ascii="Wingdings" w:hAnsi="Wingdings" w:hint="default"/>
      </w:rPr>
    </w:lvl>
    <w:lvl w:ilvl="2" w:tplc="9E64CC0A" w:tentative="1">
      <w:start w:val="1"/>
      <w:numFmt w:val="bullet"/>
      <w:lvlText w:val=""/>
      <w:lvlJc w:val="left"/>
      <w:pPr>
        <w:tabs>
          <w:tab w:val="num" w:pos="2160"/>
        </w:tabs>
        <w:ind w:left="2160" w:hanging="360"/>
      </w:pPr>
      <w:rPr>
        <w:rFonts w:ascii="Wingdings" w:hAnsi="Wingdings" w:hint="default"/>
      </w:rPr>
    </w:lvl>
    <w:lvl w:ilvl="3" w:tplc="365A97B4" w:tentative="1">
      <w:start w:val="1"/>
      <w:numFmt w:val="bullet"/>
      <w:lvlText w:val=""/>
      <w:lvlJc w:val="left"/>
      <w:pPr>
        <w:tabs>
          <w:tab w:val="num" w:pos="2880"/>
        </w:tabs>
        <w:ind w:left="2880" w:hanging="360"/>
      </w:pPr>
      <w:rPr>
        <w:rFonts w:ascii="Wingdings" w:hAnsi="Wingdings" w:hint="default"/>
      </w:rPr>
    </w:lvl>
    <w:lvl w:ilvl="4" w:tplc="5AF858B2" w:tentative="1">
      <w:start w:val="1"/>
      <w:numFmt w:val="bullet"/>
      <w:lvlText w:val=""/>
      <w:lvlJc w:val="left"/>
      <w:pPr>
        <w:tabs>
          <w:tab w:val="num" w:pos="3600"/>
        </w:tabs>
        <w:ind w:left="3600" w:hanging="360"/>
      </w:pPr>
      <w:rPr>
        <w:rFonts w:ascii="Wingdings" w:hAnsi="Wingdings" w:hint="default"/>
      </w:rPr>
    </w:lvl>
    <w:lvl w:ilvl="5" w:tplc="FB4C3BBA" w:tentative="1">
      <w:start w:val="1"/>
      <w:numFmt w:val="bullet"/>
      <w:lvlText w:val=""/>
      <w:lvlJc w:val="left"/>
      <w:pPr>
        <w:tabs>
          <w:tab w:val="num" w:pos="4320"/>
        </w:tabs>
        <w:ind w:left="4320" w:hanging="360"/>
      </w:pPr>
      <w:rPr>
        <w:rFonts w:ascii="Wingdings" w:hAnsi="Wingdings" w:hint="default"/>
      </w:rPr>
    </w:lvl>
    <w:lvl w:ilvl="6" w:tplc="B32898CA" w:tentative="1">
      <w:start w:val="1"/>
      <w:numFmt w:val="bullet"/>
      <w:lvlText w:val=""/>
      <w:lvlJc w:val="left"/>
      <w:pPr>
        <w:tabs>
          <w:tab w:val="num" w:pos="5040"/>
        </w:tabs>
        <w:ind w:left="5040" w:hanging="360"/>
      </w:pPr>
      <w:rPr>
        <w:rFonts w:ascii="Wingdings" w:hAnsi="Wingdings" w:hint="default"/>
      </w:rPr>
    </w:lvl>
    <w:lvl w:ilvl="7" w:tplc="077EE288" w:tentative="1">
      <w:start w:val="1"/>
      <w:numFmt w:val="bullet"/>
      <w:lvlText w:val=""/>
      <w:lvlJc w:val="left"/>
      <w:pPr>
        <w:tabs>
          <w:tab w:val="num" w:pos="5760"/>
        </w:tabs>
        <w:ind w:left="5760" w:hanging="360"/>
      </w:pPr>
      <w:rPr>
        <w:rFonts w:ascii="Wingdings" w:hAnsi="Wingdings" w:hint="default"/>
      </w:rPr>
    </w:lvl>
    <w:lvl w:ilvl="8" w:tplc="28A843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92D35"/>
    <w:multiLevelType w:val="hybridMultilevel"/>
    <w:tmpl w:val="03C4B2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0C19A1"/>
    <w:multiLevelType w:val="hybridMultilevel"/>
    <w:tmpl w:val="E9E0D282"/>
    <w:lvl w:ilvl="0" w:tplc="462C7390">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4BDC7AED"/>
    <w:multiLevelType w:val="hybridMultilevel"/>
    <w:tmpl w:val="33A46706"/>
    <w:lvl w:ilvl="0" w:tplc="5AB8BBE8">
      <w:start w:val="1"/>
      <w:numFmt w:val="japaneseCounting"/>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681EC9"/>
    <w:multiLevelType w:val="hybridMultilevel"/>
    <w:tmpl w:val="706C531E"/>
    <w:lvl w:ilvl="0" w:tplc="37D2FFCA">
      <w:start w:val="1"/>
      <w:numFmt w:val="bullet"/>
      <w:lvlText w:val=""/>
      <w:lvlJc w:val="left"/>
      <w:pPr>
        <w:tabs>
          <w:tab w:val="num" w:pos="720"/>
        </w:tabs>
        <w:ind w:left="720" w:hanging="360"/>
      </w:pPr>
      <w:rPr>
        <w:rFonts w:ascii="Wingdings" w:hAnsi="Wingdings" w:hint="default"/>
      </w:rPr>
    </w:lvl>
    <w:lvl w:ilvl="1" w:tplc="8B84C066" w:tentative="1">
      <w:start w:val="1"/>
      <w:numFmt w:val="bullet"/>
      <w:lvlText w:val=""/>
      <w:lvlJc w:val="left"/>
      <w:pPr>
        <w:tabs>
          <w:tab w:val="num" w:pos="1440"/>
        </w:tabs>
        <w:ind w:left="1440" w:hanging="360"/>
      </w:pPr>
      <w:rPr>
        <w:rFonts w:ascii="Wingdings" w:hAnsi="Wingdings" w:hint="default"/>
      </w:rPr>
    </w:lvl>
    <w:lvl w:ilvl="2" w:tplc="9DBA8A84" w:tentative="1">
      <w:start w:val="1"/>
      <w:numFmt w:val="bullet"/>
      <w:lvlText w:val=""/>
      <w:lvlJc w:val="left"/>
      <w:pPr>
        <w:tabs>
          <w:tab w:val="num" w:pos="2160"/>
        </w:tabs>
        <w:ind w:left="2160" w:hanging="360"/>
      </w:pPr>
      <w:rPr>
        <w:rFonts w:ascii="Wingdings" w:hAnsi="Wingdings" w:hint="default"/>
      </w:rPr>
    </w:lvl>
    <w:lvl w:ilvl="3" w:tplc="510A526A" w:tentative="1">
      <w:start w:val="1"/>
      <w:numFmt w:val="bullet"/>
      <w:lvlText w:val=""/>
      <w:lvlJc w:val="left"/>
      <w:pPr>
        <w:tabs>
          <w:tab w:val="num" w:pos="2880"/>
        </w:tabs>
        <w:ind w:left="2880" w:hanging="360"/>
      </w:pPr>
      <w:rPr>
        <w:rFonts w:ascii="Wingdings" w:hAnsi="Wingdings" w:hint="default"/>
      </w:rPr>
    </w:lvl>
    <w:lvl w:ilvl="4" w:tplc="298A0424" w:tentative="1">
      <w:start w:val="1"/>
      <w:numFmt w:val="bullet"/>
      <w:lvlText w:val=""/>
      <w:lvlJc w:val="left"/>
      <w:pPr>
        <w:tabs>
          <w:tab w:val="num" w:pos="3600"/>
        </w:tabs>
        <w:ind w:left="3600" w:hanging="360"/>
      </w:pPr>
      <w:rPr>
        <w:rFonts w:ascii="Wingdings" w:hAnsi="Wingdings" w:hint="default"/>
      </w:rPr>
    </w:lvl>
    <w:lvl w:ilvl="5" w:tplc="16F2AC70" w:tentative="1">
      <w:start w:val="1"/>
      <w:numFmt w:val="bullet"/>
      <w:lvlText w:val=""/>
      <w:lvlJc w:val="left"/>
      <w:pPr>
        <w:tabs>
          <w:tab w:val="num" w:pos="4320"/>
        </w:tabs>
        <w:ind w:left="4320" w:hanging="360"/>
      </w:pPr>
      <w:rPr>
        <w:rFonts w:ascii="Wingdings" w:hAnsi="Wingdings" w:hint="default"/>
      </w:rPr>
    </w:lvl>
    <w:lvl w:ilvl="6" w:tplc="FAD684C0" w:tentative="1">
      <w:start w:val="1"/>
      <w:numFmt w:val="bullet"/>
      <w:lvlText w:val=""/>
      <w:lvlJc w:val="left"/>
      <w:pPr>
        <w:tabs>
          <w:tab w:val="num" w:pos="5040"/>
        </w:tabs>
        <w:ind w:left="5040" w:hanging="360"/>
      </w:pPr>
      <w:rPr>
        <w:rFonts w:ascii="Wingdings" w:hAnsi="Wingdings" w:hint="default"/>
      </w:rPr>
    </w:lvl>
    <w:lvl w:ilvl="7" w:tplc="3F447E14" w:tentative="1">
      <w:start w:val="1"/>
      <w:numFmt w:val="bullet"/>
      <w:lvlText w:val=""/>
      <w:lvlJc w:val="left"/>
      <w:pPr>
        <w:tabs>
          <w:tab w:val="num" w:pos="5760"/>
        </w:tabs>
        <w:ind w:left="5760" w:hanging="360"/>
      </w:pPr>
      <w:rPr>
        <w:rFonts w:ascii="Wingdings" w:hAnsi="Wingdings" w:hint="default"/>
      </w:rPr>
    </w:lvl>
    <w:lvl w:ilvl="8" w:tplc="570021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A56EDD"/>
    <w:multiLevelType w:val="hybridMultilevel"/>
    <w:tmpl w:val="A6743D52"/>
    <w:lvl w:ilvl="0" w:tplc="C28E4B70">
      <w:start w:val="1"/>
      <w:numFmt w:val="bullet"/>
      <w:lvlText w:val=""/>
      <w:lvlJc w:val="left"/>
      <w:pPr>
        <w:tabs>
          <w:tab w:val="num" w:pos="720"/>
        </w:tabs>
        <w:ind w:left="720" w:hanging="360"/>
      </w:pPr>
      <w:rPr>
        <w:rFonts w:ascii="Wingdings" w:hAnsi="Wingdings" w:hint="default"/>
      </w:rPr>
    </w:lvl>
    <w:lvl w:ilvl="1" w:tplc="610451A4" w:tentative="1">
      <w:start w:val="1"/>
      <w:numFmt w:val="bullet"/>
      <w:lvlText w:val=""/>
      <w:lvlJc w:val="left"/>
      <w:pPr>
        <w:tabs>
          <w:tab w:val="num" w:pos="1440"/>
        </w:tabs>
        <w:ind w:left="1440" w:hanging="360"/>
      </w:pPr>
      <w:rPr>
        <w:rFonts w:ascii="Wingdings" w:hAnsi="Wingdings" w:hint="default"/>
      </w:rPr>
    </w:lvl>
    <w:lvl w:ilvl="2" w:tplc="7D5212DE" w:tentative="1">
      <w:start w:val="1"/>
      <w:numFmt w:val="bullet"/>
      <w:lvlText w:val=""/>
      <w:lvlJc w:val="left"/>
      <w:pPr>
        <w:tabs>
          <w:tab w:val="num" w:pos="2160"/>
        </w:tabs>
        <w:ind w:left="2160" w:hanging="360"/>
      </w:pPr>
      <w:rPr>
        <w:rFonts w:ascii="Wingdings" w:hAnsi="Wingdings" w:hint="default"/>
      </w:rPr>
    </w:lvl>
    <w:lvl w:ilvl="3" w:tplc="1F22B78A" w:tentative="1">
      <w:start w:val="1"/>
      <w:numFmt w:val="bullet"/>
      <w:lvlText w:val=""/>
      <w:lvlJc w:val="left"/>
      <w:pPr>
        <w:tabs>
          <w:tab w:val="num" w:pos="2880"/>
        </w:tabs>
        <w:ind w:left="2880" w:hanging="360"/>
      </w:pPr>
      <w:rPr>
        <w:rFonts w:ascii="Wingdings" w:hAnsi="Wingdings" w:hint="default"/>
      </w:rPr>
    </w:lvl>
    <w:lvl w:ilvl="4" w:tplc="A7B8ADDE" w:tentative="1">
      <w:start w:val="1"/>
      <w:numFmt w:val="bullet"/>
      <w:lvlText w:val=""/>
      <w:lvlJc w:val="left"/>
      <w:pPr>
        <w:tabs>
          <w:tab w:val="num" w:pos="3600"/>
        </w:tabs>
        <w:ind w:left="3600" w:hanging="360"/>
      </w:pPr>
      <w:rPr>
        <w:rFonts w:ascii="Wingdings" w:hAnsi="Wingdings" w:hint="default"/>
      </w:rPr>
    </w:lvl>
    <w:lvl w:ilvl="5" w:tplc="ABFEA676" w:tentative="1">
      <w:start w:val="1"/>
      <w:numFmt w:val="bullet"/>
      <w:lvlText w:val=""/>
      <w:lvlJc w:val="left"/>
      <w:pPr>
        <w:tabs>
          <w:tab w:val="num" w:pos="4320"/>
        </w:tabs>
        <w:ind w:left="4320" w:hanging="360"/>
      </w:pPr>
      <w:rPr>
        <w:rFonts w:ascii="Wingdings" w:hAnsi="Wingdings" w:hint="default"/>
      </w:rPr>
    </w:lvl>
    <w:lvl w:ilvl="6" w:tplc="9EDE4D94" w:tentative="1">
      <w:start w:val="1"/>
      <w:numFmt w:val="bullet"/>
      <w:lvlText w:val=""/>
      <w:lvlJc w:val="left"/>
      <w:pPr>
        <w:tabs>
          <w:tab w:val="num" w:pos="5040"/>
        </w:tabs>
        <w:ind w:left="5040" w:hanging="360"/>
      </w:pPr>
      <w:rPr>
        <w:rFonts w:ascii="Wingdings" w:hAnsi="Wingdings" w:hint="default"/>
      </w:rPr>
    </w:lvl>
    <w:lvl w:ilvl="7" w:tplc="8878D48C" w:tentative="1">
      <w:start w:val="1"/>
      <w:numFmt w:val="bullet"/>
      <w:lvlText w:val=""/>
      <w:lvlJc w:val="left"/>
      <w:pPr>
        <w:tabs>
          <w:tab w:val="num" w:pos="5760"/>
        </w:tabs>
        <w:ind w:left="5760" w:hanging="360"/>
      </w:pPr>
      <w:rPr>
        <w:rFonts w:ascii="Wingdings" w:hAnsi="Wingdings" w:hint="default"/>
      </w:rPr>
    </w:lvl>
    <w:lvl w:ilvl="8" w:tplc="9F2275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A2444"/>
    <w:multiLevelType w:val="hybridMultilevel"/>
    <w:tmpl w:val="0A78F356"/>
    <w:lvl w:ilvl="0" w:tplc="B4CCAD3C">
      <w:start w:val="1"/>
      <w:numFmt w:val="bullet"/>
      <w:lvlText w:val=""/>
      <w:lvlJc w:val="left"/>
      <w:pPr>
        <w:tabs>
          <w:tab w:val="num" w:pos="720"/>
        </w:tabs>
        <w:ind w:left="720" w:hanging="360"/>
      </w:pPr>
      <w:rPr>
        <w:rFonts w:ascii="Wingdings" w:hAnsi="Wingdings" w:hint="default"/>
      </w:rPr>
    </w:lvl>
    <w:lvl w:ilvl="1" w:tplc="85CC6C1A" w:tentative="1">
      <w:start w:val="1"/>
      <w:numFmt w:val="bullet"/>
      <w:lvlText w:val=""/>
      <w:lvlJc w:val="left"/>
      <w:pPr>
        <w:tabs>
          <w:tab w:val="num" w:pos="1440"/>
        </w:tabs>
        <w:ind w:left="1440" w:hanging="360"/>
      </w:pPr>
      <w:rPr>
        <w:rFonts w:ascii="Wingdings" w:hAnsi="Wingdings" w:hint="default"/>
      </w:rPr>
    </w:lvl>
    <w:lvl w:ilvl="2" w:tplc="853EF9DC" w:tentative="1">
      <w:start w:val="1"/>
      <w:numFmt w:val="bullet"/>
      <w:lvlText w:val=""/>
      <w:lvlJc w:val="left"/>
      <w:pPr>
        <w:tabs>
          <w:tab w:val="num" w:pos="2160"/>
        </w:tabs>
        <w:ind w:left="2160" w:hanging="360"/>
      </w:pPr>
      <w:rPr>
        <w:rFonts w:ascii="Wingdings" w:hAnsi="Wingdings" w:hint="default"/>
      </w:rPr>
    </w:lvl>
    <w:lvl w:ilvl="3" w:tplc="2836E830" w:tentative="1">
      <w:start w:val="1"/>
      <w:numFmt w:val="bullet"/>
      <w:lvlText w:val=""/>
      <w:lvlJc w:val="left"/>
      <w:pPr>
        <w:tabs>
          <w:tab w:val="num" w:pos="2880"/>
        </w:tabs>
        <w:ind w:left="2880" w:hanging="360"/>
      </w:pPr>
      <w:rPr>
        <w:rFonts w:ascii="Wingdings" w:hAnsi="Wingdings" w:hint="default"/>
      </w:rPr>
    </w:lvl>
    <w:lvl w:ilvl="4" w:tplc="26D06394" w:tentative="1">
      <w:start w:val="1"/>
      <w:numFmt w:val="bullet"/>
      <w:lvlText w:val=""/>
      <w:lvlJc w:val="left"/>
      <w:pPr>
        <w:tabs>
          <w:tab w:val="num" w:pos="3600"/>
        </w:tabs>
        <w:ind w:left="3600" w:hanging="360"/>
      </w:pPr>
      <w:rPr>
        <w:rFonts w:ascii="Wingdings" w:hAnsi="Wingdings" w:hint="default"/>
      </w:rPr>
    </w:lvl>
    <w:lvl w:ilvl="5" w:tplc="BE988068" w:tentative="1">
      <w:start w:val="1"/>
      <w:numFmt w:val="bullet"/>
      <w:lvlText w:val=""/>
      <w:lvlJc w:val="left"/>
      <w:pPr>
        <w:tabs>
          <w:tab w:val="num" w:pos="4320"/>
        </w:tabs>
        <w:ind w:left="4320" w:hanging="360"/>
      </w:pPr>
      <w:rPr>
        <w:rFonts w:ascii="Wingdings" w:hAnsi="Wingdings" w:hint="default"/>
      </w:rPr>
    </w:lvl>
    <w:lvl w:ilvl="6" w:tplc="796EEE30" w:tentative="1">
      <w:start w:val="1"/>
      <w:numFmt w:val="bullet"/>
      <w:lvlText w:val=""/>
      <w:lvlJc w:val="left"/>
      <w:pPr>
        <w:tabs>
          <w:tab w:val="num" w:pos="5040"/>
        </w:tabs>
        <w:ind w:left="5040" w:hanging="360"/>
      </w:pPr>
      <w:rPr>
        <w:rFonts w:ascii="Wingdings" w:hAnsi="Wingdings" w:hint="default"/>
      </w:rPr>
    </w:lvl>
    <w:lvl w:ilvl="7" w:tplc="43F6AB7A" w:tentative="1">
      <w:start w:val="1"/>
      <w:numFmt w:val="bullet"/>
      <w:lvlText w:val=""/>
      <w:lvlJc w:val="left"/>
      <w:pPr>
        <w:tabs>
          <w:tab w:val="num" w:pos="5760"/>
        </w:tabs>
        <w:ind w:left="5760" w:hanging="360"/>
      </w:pPr>
      <w:rPr>
        <w:rFonts w:ascii="Wingdings" w:hAnsi="Wingdings" w:hint="default"/>
      </w:rPr>
    </w:lvl>
    <w:lvl w:ilvl="8" w:tplc="E86634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CB21A3"/>
    <w:multiLevelType w:val="hybridMultilevel"/>
    <w:tmpl w:val="5818E15C"/>
    <w:lvl w:ilvl="0" w:tplc="493E21B8">
      <w:start w:val="1"/>
      <w:numFmt w:val="bullet"/>
      <w:lvlText w:val=""/>
      <w:lvlJc w:val="left"/>
      <w:pPr>
        <w:tabs>
          <w:tab w:val="num" w:pos="720"/>
        </w:tabs>
        <w:ind w:left="720" w:hanging="360"/>
      </w:pPr>
      <w:rPr>
        <w:rFonts w:ascii="Wingdings" w:hAnsi="Wingdings" w:hint="default"/>
      </w:rPr>
    </w:lvl>
    <w:lvl w:ilvl="1" w:tplc="F43C55E4" w:tentative="1">
      <w:start w:val="1"/>
      <w:numFmt w:val="bullet"/>
      <w:lvlText w:val=""/>
      <w:lvlJc w:val="left"/>
      <w:pPr>
        <w:tabs>
          <w:tab w:val="num" w:pos="1440"/>
        </w:tabs>
        <w:ind w:left="1440" w:hanging="360"/>
      </w:pPr>
      <w:rPr>
        <w:rFonts w:ascii="Wingdings" w:hAnsi="Wingdings" w:hint="default"/>
      </w:rPr>
    </w:lvl>
    <w:lvl w:ilvl="2" w:tplc="725CAE58" w:tentative="1">
      <w:start w:val="1"/>
      <w:numFmt w:val="bullet"/>
      <w:lvlText w:val=""/>
      <w:lvlJc w:val="left"/>
      <w:pPr>
        <w:tabs>
          <w:tab w:val="num" w:pos="2160"/>
        </w:tabs>
        <w:ind w:left="2160" w:hanging="360"/>
      </w:pPr>
      <w:rPr>
        <w:rFonts w:ascii="Wingdings" w:hAnsi="Wingdings" w:hint="default"/>
      </w:rPr>
    </w:lvl>
    <w:lvl w:ilvl="3" w:tplc="1854901C" w:tentative="1">
      <w:start w:val="1"/>
      <w:numFmt w:val="bullet"/>
      <w:lvlText w:val=""/>
      <w:lvlJc w:val="left"/>
      <w:pPr>
        <w:tabs>
          <w:tab w:val="num" w:pos="2880"/>
        </w:tabs>
        <w:ind w:left="2880" w:hanging="360"/>
      </w:pPr>
      <w:rPr>
        <w:rFonts w:ascii="Wingdings" w:hAnsi="Wingdings" w:hint="default"/>
      </w:rPr>
    </w:lvl>
    <w:lvl w:ilvl="4" w:tplc="1068A0F4" w:tentative="1">
      <w:start w:val="1"/>
      <w:numFmt w:val="bullet"/>
      <w:lvlText w:val=""/>
      <w:lvlJc w:val="left"/>
      <w:pPr>
        <w:tabs>
          <w:tab w:val="num" w:pos="3600"/>
        </w:tabs>
        <w:ind w:left="3600" w:hanging="360"/>
      </w:pPr>
      <w:rPr>
        <w:rFonts w:ascii="Wingdings" w:hAnsi="Wingdings" w:hint="default"/>
      </w:rPr>
    </w:lvl>
    <w:lvl w:ilvl="5" w:tplc="36F49F3C" w:tentative="1">
      <w:start w:val="1"/>
      <w:numFmt w:val="bullet"/>
      <w:lvlText w:val=""/>
      <w:lvlJc w:val="left"/>
      <w:pPr>
        <w:tabs>
          <w:tab w:val="num" w:pos="4320"/>
        </w:tabs>
        <w:ind w:left="4320" w:hanging="360"/>
      </w:pPr>
      <w:rPr>
        <w:rFonts w:ascii="Wingdings" w:hAnsi="Wingdings" w:hint="default"/>
      </w:rPr>
    </w:lvl>
    <w:lvl w:ilvl="6" w:tplc="30AC9F50" w:tentative="1">
      <w:start w:val="1"/>
      <w:numFmt w:val="bullet"/>
      <w:lvlText w:val=""/>
      <w:lvlJc w:val="left"/>
      <w:pPr>
        <w:tabs>
          <w:tab w:val="num" w:pos="5040"/>
        </w:tabs>
        <w:ind w:left="5040" w:hanging="360"/>
      </w:pPr>
      <w:rPr>
        <w:rFonts w:ascii="Wingdings" w:hAnsi="Wingdings" w:hint="default"/>
      </w:rPr>
    </w:lvl>
    <w:lvl w:ilvl="7" w:tplc="2EA61F3A" w:tentative="1">
      <w:start w:val="1"/>
      <w:numFmt w:val="bullet"/>
      <w:lvlText w:val=""/>
      <w:lvlJc w:val="left"/>
      <w:pPr>
        <w:tabs>
          <w:tab w:val="num" w:pos="5760"/>
        </w:tabs>
        <w:ind w:left="5760" w:hanging="360"/>
      </w:pPr>
      <w:rPr>
        <w:rFonts w:ascii="Wingdings" w:hAnsi="Wingdings" w:hint="default"/>
      </w:rPr>
    </w:lvl>
    <w:lvl w:ilvl="8" w:tplc="54A487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43A16"/>
    <w:multiLevelType w:val="hybridMultilevel"/>
    <w:tmpl w:val="611255EC"/>
    <w:lvl w:ilvl="0" w:tplc="9E0CC16C">
      <w:start w:val="1"/>
      <w:numFmt w:val="bullet"/>
      <w:lvlText w:val=""/>
      <w:lvlJc w:val="left"/>
      <w:pPr>
        <w:tabs>
          <w:tab w:val="num" w:pos="720"/>
        </w:tabs>
        <w:ind w:left="720" w:hanging="360"/>
      </w:pPr>
      <w:rPr>
        <w:rFonts w:ascii="Wingdings" w:hAnsi="Wingdings" w:hint="default"/>
      </w:rPr>
    </w:lvl>
    <w:lvl w:ilvl="1" w:tplc="E12CF9FE" w:tentative="1">
      <w:start w:val="1"/>
      <w:numFmt w:val="bullet"/>
      <w:lvlText w:val=""/>
      <w:lvlJc w:val="left"/>
      <w:pPr>
        <w:tabs>
          <w:tab w:val="num" w:pos="1440"/>
        </w:tabs>
        <w:ind w:left="1440" w:hanging="360"/>
      </w:pPr>
      <w:rPr>
        <w:rFonts w:ascii="Wingdings" w:hAnsi="Wingdings" w:hint="default"/>
      </w:rPr>
    </w:lvl>
    <w:lvl w:ilvl="2" w:tplc="1C183ABC" w:tentative="1">
      <w:start w:val="1"/>
      <w:numFmt w:val="bullet"/>
      <w:lvlText w:val=""/>
      <w:lvlJc w:val="left"/>
      <w:pPr>
        <w:tabs>
          <w:tab w:val="num" w:pos="2160"/>
        </w:tabs>
        <w:ind w:left="2160" w:hanging="360"/>
      </w:pPr>
      <w:rPr>
        <w:rFonts w:ascii="Wingdings" w:hAnsi="Wingdings" w:hint="default"/>
      </w:rPr>
    </w:lvl>
    <w:lvl w:ilvl="3" w:tplc="B5DC2A4A" w:tentative="1">
      <w:start w:val="1"/>
      <w:numFmt w:val="bullet"/>
      <w:lvlText w:val=""/>
      <w:lvlJc w:val="left"/>
      <w:pPr>
        <w:tabs>
          <w:tab w:val="num" w:pos="2880"/>
        </w:tabs>
        <w:ind w:left="2880" w:hanging="360"/>
      </w:pPr>
      <w:rPr>
        <w:rFonts w:ascii="Wingdings" w:hAnsi="Wingdings" w:hint="default"/>
      </w:rPr>
    </w:lvl>
    <w:lvl w:ilvl="4" w:tplc="CB9250D6" w:tentative="1">
      <w:start w:val="1"/>
      <w:numFmt w:val="bullet"/>
      <w:lvlText w:val=""/>
      <w:lvlJc w:val="left"/>
      <w:pPr>
        <w:tabs>
          <w:tab w:val="num" w:pos="3600"/>
        </w:tabs>
        <w:ind w:left="3600" w:hanging="360"/>
      </w:pPr>
      <w:rPr>
        <w:rFonts w:ascii="Wingdings" w:hAnsi="Wingdings" w:hint="default"/>
      </w:rPr>
    </w:lvl>
    <w:lvl w:ilvl="5" w:tplc="AED6E932" w:tentative="1">
      <w:start w:val="1"/>
      <w:numFmt w:val="bullet"/>
      <w:lvlText w:val=""/>
      <w:lvlJc w:val="left"/>
      <w:pPr>
        <w:tabs>
          <w:tab w:val="num" w:pos="4320"/>
        </w:tabs>
        <w:ind w:left="4320" w:hanging="360"/>
      </w:pPr>
      <w:rPr>
        <w:rFonts w:ascii="Wingdings" w:hAnsi="Wingdings" w:hint="default"/>
      </w:rPr>
    </w:lvl>
    <w:lvl w:ilvl="6" w:tplc="C1FA4518" w:tentative="1">
      <w:start w:val="1"/>
      <w:numFmt w:val="bullet"/>
      <w:lvlText w:val=""/>
      <w:lvlJc w:val="left"/>
      <w:pPr>
        <w:tabs>
          <w:tab w:val="num" w:pos="5040"/>
        </w:tabs>
        <w:ind w:left="5040" w:hanging="360"/>
      </w:pPr>
      <w:rPr>
        <w:rFonts w:ascii="Wingdings" w:hAnsi="Wingdings" w:hint="default"/>
      </w:rPr>
    </w:lvl>
    <w:lvl w:ilvl="7" w:tplc="3C04C1A8" w:tentative="1">
      <w:start w:val="1"/>
      <w:numFmt w:val="bullet"/>
      <w:lvlText w:val=""/>
      <w:lvlJc w:val="left"/>
      <w:pPr>
        <w:tabs>
          <w:tab w:val="num" w:pos="5760"/>
        </w:tabs>
        <w:ind w:left="5760" w:hanging="360"/>
      </w:pPr>
      <w:rPr>
        <w:rFonts w:ascii="Wingdings" w:hAnsi="Wingdings" w:hint="default"/>
      </w:rPr>
    </w:lvl>
    <w:lvl w:ilvl="8" w:tplc="C5F013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527D24"/>
    <w:multiLevelType w:val="hybridMultilevel"/>
    <w:tmpl w:val="29A2A0E0"/>
    <w:lvl w:ilvl="0" w:tplc="541AFFAA">
      <w:start w:val="1"/>
      <w:numFmt w:val="bullet"/>
      <w:lvlText w:val=""/>
      <w:lvlJc w:val="left"/>
      <w:pPr>
        <w:tabs>
          <w:tab w:val="num" w:pos="720"/>
        </w:tabs>
        <w:ind w:left="720" w:hanging="360"/>
      </w:pPr>
      <w:rPr>
        <w:rFonts w:ascii="Wingdings" w:hAnsi="Wingdings" w:hint="default"/>
      </w:rPr>
    </w:lvl>
    <w:lvl w:ilvl="1" w:tplc="A63A73DA" w:tentative="1">
      <w:start w:val="1"/>
      <w:numFmt w:val="bullet"/>
      <w:lvlText w:val=""/>
      <w:lvlJc w:val="left"/>
      <w:pPr>
        <w:tabs>
          <w:tab w:val="num" w:pos="1440"/>
        </w:tabs>
        <w:ind w:left="1440" w:hanging="360"/>
      </w:pPr>
      <w:rPr>
        <w:rFonts w:ascii="Wingdings" w:hAnsi="Wingdings" w:hint="default"/>
      </w:rPr>
    </w:lvl>
    <w:lvl w:ilvl="2" w:tplc="E07A399A" w:tentative="1">
      <w:start w:val="1"/>
      <w:numFmt w:val="bullet"/>
      <w:lvlText w:val=""/>
      <w:lvlJc w:val="left"/>
      <w:pPr>
        <w:tabs>
          <w:tab w:val="num" w:pos="2160"/>
        </w:tabs>
        <w:ind w:left="2160" w:hanging="360"/>
      </w:pPr>
      <w:rPr>
        <w:rFonts w:ascii="Wingdings" w:hAnsi="Wingdings" w:hint="default"/>
      </w:rPr>
    </w:lvl>
    <w:lvl w:ilvl="3" w:tplc="4FEEDC9C" w:tentative="1">
      <w:start w:val="1"/>
      <w:numFmt w:val="bullet"/>
      <w:lvlText w:val=""/>
      <w:lvlJc w:val="left"/>
      <w:pPr>
        <w:tabs>
          <w:tab w:val="num" w:pos="2880"/>
        </w:tabs>
        <w:ind w:left="2880" w:hanging="360"/>
      </w:pPr>
      <w:rPr>
        <w:rFonts w:ascii="Wingdings" w:hAnsi="Wingdings" w:hint="default"/>
      </w:rPr>
    </w:lvl>
    <w:lvl w:ilvl="4" w:tplc="F5149EB8" w:tentative="1">
      <w:start w:val="1"/>
      <w:numFmt w:val="bullet"/>
      <w:lvlText w:val=""/>
      <w:lvlJc w:val="left"/>
      <w:pPr>
        <w:tabs>
          <w:tab w:val="num" w:pos="3600"/>
        </w:tabs>
        <w:ind w:left="3600" w:hanging="360"/>
      </w:pPr>
      <w:rPr>
        <w:rFonts w:ascii="Wingdings" w:hAnsi="Wingdings" w:hint="default"/>
      </w:rPr>
    </w:lvl>
    <w:lvl w:ilvl="5" w:tplc="66CE81D6" w:tentative="1">
      <w:start w:val="1"/>
      <w:numFmt w:val="bullet"/>
      <w:lvlText w:val=""/>
      <w:lvlJc w:val="left"/>
      <w:pPr>
        <w:tabs>
          <w:tab w:val="num" w:pos="4320"/>
        </w:tabs>
        <w:ind w:left="4320" w:hanging="360"/>
      </w:pPr>
      <w:rPr>
        <w:rFonts w:ascii="Wingdings" w:hAnsi="Wingdings" w:hint="default"/>
      </w:rPr>
    </w:lvl>
    <w:lvl w:ilvl="6" w:tplc="7A1C12DA" w:tentative="1">
      <w:start w:val="1"/>
      <w:numFmt w:val="bullet"/>
      <w:lvlText w:val=""/>
      <w:lvlJc w:val="left"/>
      <w:pPr>
        <w:tabs>
          <w:tab w:val="num" w:pos="5040"/>
        </w:tabs>
        <w:ind w:left="5040" w:hanging="360"/>
      </w:pPr>
      <w:rPr>
        <w:rFonts w:ascii="Wingdings" w:hAnsi="Wingdings" w:hint="default"/>
      </w:rPr>
    </w:lvl>
    <w:lvl w:ilvl="7" w:tplc="86B6535A" w:tentative="1">
      <w:start w:val="1"/>
      <w:numFmt w:val="bullet"/>
      <w:lvlText w:val=""/>
      <w:lvlJc w:val="left"/>
      <w:pPr>
        <w:tabs>
          <w:tab w:val="num" w:pos="5760"/>
        </w:tabs>
        <w:ind w:left="5760" w:hanging="360"/>
      </w:pPr>
      <w:rPr>
        <w:rFonts w:ascii="Wingdings" w:hAnsi="Wingdings" w:hint="default"/>
      </w:rPr>
    </w:lvl>
    <w:lvl w:ilvl="8" w:tplc="338CF9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CD62C5"/>
    <w:multiLevelType w:val="hybridMultilevel"/>
    <w:tmpl w:val="F788BF5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5"/>
  </w:num>
  <w:num w:numId="7">
    <w:abstractNumId w:val="10"/>
  </w:num>
  <w:num w:numId="8">
    <w:abstractNumId w:val="11"/>
  </w:num>
  <w:num w:numId="9">
    <w:abstractNumId w:val="9"/>
  </w:num>
  <w:num w:numId="10">
    <w:abstractNumId w:val="4"/>
  </w:num>
  <w:num w:numId="11">
    <w:abstractNumId w:val="12"/>
  </w:num>
  <w:num w:numId="12">
    <w:abstractNumId w:val="14"/>
  </w:num>
  <w:num w:numId="13">
    <w:abstractNumId w:val="1"/>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21"/>
    <w:rsid w:val="000062CE"/>
    <w:rsid w:val="00007B1D"/>
    <w:rsid w:val="00016E79"/>
    <w:rsid w:val="00024805"/>
    <w:rsid w:val="00026510"/>
    <w:rsid w:val="000270E6"/>
    <w:rsid w:val="000304C0"/>
    <w:rsid w:val="000308E5"/>
    <w:rsid w:val="00031269"/>
    <w:rsid w:val="00033674"/>
    <w:rsid w:val="000368A6"/>
    <w:rsid w:val="00037B9F"/>
    <w:rsid w:val="00037D48"/>
    <w:rsid w:val="0004118E"/>
    <w:rsid w:val="00042B38"/>
    <w:rsid w:val="00042E42"/>
    <w:rsid w:val="00051866"/>
    <w:rsid w:val="00051C77"/>
    <w:rsid w:val="00052935"/>
    <w:rsid w:val="00053655"/>
    <w:rsid w:val="00057773"/>
    <w:rsid w:val="0006598D"/>
    <w:rsid w:val="0007449D"/>
    <w:rsid w:val="00082423"/>
    <w:rsid w:val="00082506"/>
    <w:rsid w:val="0009049D"/>
    <w:rsid w:val="000942E1"/>
    <w:rsid w:val="00097A31"/>
    <w:rsid w:val="000B29A5"/>
    <w:rsid w:val="000B4FF7"/>
    <w:rsid w:val="000B534B"/>
    <w:rsid w:val="000C1DCD"/>
    <w:rsid w:val="000C29D2"/>
    <w:rsid w:val="000D1203"/>
    <w:rsid w:val="000D4430"/>
    <w:rsid w:val="000D63A1"/>
    <w:rsid w:val="000D795E"/>
    <w:rsid w:val="000E0C66"/>
    <w:rsid w:val="000E1B53"/>
    <w:rsid w:val="000F1734"/>
    <w:rsid w:val="000F176D"/>
    <w:rsid w:val="000F6D58"/>
    <w:rsid w:val="001002DD"/>
    <w:rsid w:val="00110FD6"/>
    <w:rsid w:val="0011680C"/>
    <w:rsid w:val="00116C63"/>
    <w:rsid w:val="0011706C"/>
    <w:rsid w:val="00117707"/>
    <w:rsid w:val="00122FAE"/>
    <w:rsid w:val="001315B1"/>
    <w:rsid w:val="00133DD7"/>
    <w:rsid w:val="00136EDA"/>
    <w:rsid w:val="001459B7"/>
    <w:rsid w:val="00156E3D"/>
    <w:rsid w:val="00160E42"/>
    <w:rsid w:val="00163F12"/>
    <w:rsid w:val="00172E8A"/>
    <w:rsid w:val="00173A63"/>
    <w:rsid w:val="00177D6A"/>
    <w:rsid w:val="00187EC7"/>
    <w:rsid w:val="001915AD"/>
    <w:rsid w:val="001917C6"/>
    <w:rsid w:val="00193BB4"/>
    <w:rsid w:val="00196B85"/>
    <w:rsid w:val="001977A6"/>
    <w:rsid w:val="001A579B"/>
    <w:rsid w:val="001A6A81"/>
    <w:rsid w:val="001B18B7"/>
    <w:rsid w:val="001B4231"/>
    <w:rsid w:val="001B6A49"/>
    <w:rsid w:val="001C1941"/>
    <w:rsid w:val="001C7614"/>
    <w:rsid w:val="001C788E"/>
    <w:rsid w:val="001D0D21"/>
    <w:rsid w:val="001E2722"/>
    <w:rsid w:val="001E4BEB"/>
    <w:rsid w:val="001E5425"/>
    <w:rsid w:val="001E5627"/>
    <w:rsid w:val="002001F7"/>
    <w:rsid w:val="002107A2"/>
    <w:rsid w:val="002142A1"/>
    <w:rsid w:val="00215B7F"/>
    <w:rsid w:val="00223D5E"/>
    <w:rsid w:val="0022449D"/>
    <w:rsid w:val="00225A70"/>
    <w:rsid w:val="0022624E"/>
    <w:rsid w:val="002317B2"/>
    <w:rsid w:val="00231C38"/>
    <w:rsid w:val="0023667C"/>
    <w:rsid w:val="002376C1"/>
    <w:rsid w:val="00242607"/>
    <w:rsid w:val="00243C18"/>
    <w:rsid w:val="00243E38"/>
    <w:rsid w:val="00245814"/>
    <w:rsid w:val="00246EF1"/>
    <w:rsid w:val="00250A6D"/>
    <w:rsid w:val="00254352"/>
    <w:rsid w:val="00255EBA"/>
    <w:rsid w:val="00263FE0"/>
    <w:rsid w:val="00266417"/>
    <w:rsid w:val="002749D1"/>
    <w:rsid w:val="00276B2B"/>
    <w:rsid w:val="002837B4"/>
    <w:rsid w:val="00284B11"/>
    <w:rsid w:val="002858FB"/>
    <w:rsid w:val="00291A4C"/>
    <w:rsid w:val="00294383"/>
    <w:rsid w:val="00294493"/>
    <w:rsid w:val="002944C3"/>
    <w:rsid w:val="00294BB0"/>
    <w:rsid w:val="002A008E"/>
    <w:rsid w:val="002A3C3B"/>
    <w:rsid w:val="002A5D8F"/>
    <w:rsid w:val="002A6A47"/>
    <w:rsid w:val="002A75CD"/>
    <w:rsid w:val="002B4BCA"/>
    <w:rsid w:val="002B4F07"/>
    <w:rsid w:val="002C0894"/>
    <w:rsid w:val="002C1161"/>
    <w:rsid w:val="002D0324"/>
    <w:rsid w:val="002D611C"/>
    <w:rsid w:val="002D6A5D"/>
    <w:rsid w:val="002E2FF6"/>
    <w:rsid w:val="002E3A2F"/>
    <w:rsid w:val="002E4506"/>
    <w:rsid w:val="002E713C"/>
    <w:rsid w:val="002F780C"/>
    <w:rsid w:val="0030245B"/>
    <w:rsid w:val="003054FA"/>
    <w:rsid w:val="003069C3"/>
    <w:rsid w:val="003075E0"/>
    <w:rsid w:val="00307E39"/>
    <w:rsid w:val="00311382"/>
    <w:rsid w:val="003230B0"/>
    <w:rsid w:val="00340EF2"/>
    <w:rsid w:val="003420BB"/>
    <w:rsid w:val="00344206"/>
    <w:rsid w:val="0034491E"/>
    <w:rsid w:val="003548FA"/>
    <w:rsid w:val="00357F10"/>
    <w:rsid w:val="00360228"/>
    <w:rsid w:val="003608F9"/>
    <w:rsid w:val="00363899"/>
    <w:rsid w:val="00363E41"/>
    <w:rsid w:val="003670ED"/>
    <w:rsid w:val="003678E8"/>
    <w:rsid w:val="00381ADF"/>
    <w:rsid w:val="00382130"/>
    <w:rsid w:val="003828CF"/>
    <w:rsid w:val="00385279"/>
    <w:rsid w:val="003969C7"/>
    <w:rsid w:val="00397A5A"/>
    <w:rsid w:val="003A21FB"/>
    <w:rsid w:val="003B05F8"/>
    <w:rsid w:val="003B123E"/>
    <w:rsid w:val="003B241B"/>
    <w:rsid w:val="003B66F6"/>
    <w:rsid w:val="003C3D75"/>
    <w:rsid w:val="003D3E2A"/>
    <w:rsid w:val="003E1719"/>
    <w:rsid w:val="003E2813"/>
    <w:rsid w:val="003E631E"/>
    <w:rsid w:val="003E6A9D"/>
    <w:rsid w:val="003F6737"/>
    <w:rsid w:val="00406477"/>
    <w:rsid w:val="0040730F"/>
    <w:rsid w:val="00410402"/>
    <w:rsid w:val="004110A7"/>
    <w:rsid w:val="004133B3"/>
    <w:rsid w:val="00415356"/>
    <w:rsid w:val="004272A4"/>
    <w:rsid w:val="00430E67"/>
    <w:rsid w:val="004310C7"/>
    <w:rsid w:val="00431AE5"/>
    <w:rsid w:val="00432013"/>
    <w:rsid w:val="00432EFC"/>
    <w:rsid w:val="00435564"/>
    <w:rsid w:val="00436068"/>
    <w:rsid w:val="00436C44"/>
    <w:rsid w:val="00443DAC"/>
    <w:rsid w:val="004454E0"/>
    <w:rsid w:val="00445740"/>
    <w:rsid w:val="00462E44"/>
    <w:rsid w:val="00465587"/>
    <w:rsid w:val="00466AB6"/>
    <w:rsid w:val="004711A0"/>
    <w:rsid w:val="004711A8"/>
    <w:rsid w:val="00472CD9"/>
    <w:rsid w:val="0047401A"/>
    <w:rsid w:val="00474A71"/>
    <w:rsid w:val="004755AD"/>
    <w:rsid w:val="00483803"/>
    <w:rsid w:val="00491DBC"/>
    <w:rsid w:val="00493034"/>
    <w:rsid w:val="0049539B"/>
    <w:rsid w:val="0049561C"/>
    <w:rsid w:val="00496C7B"/>
    <w:rsid w:val="004B0820"/>
    <w:rsid w:val="004B09D1"/>
    <w:rsid w:val="004B0F25"/>
    <w:rsid w:val="004B162F"/>
    <w:rsid w:val="004B2AEF"/>
    <w:rsid w:val="004B3C77"/>
    <w:rsid w:val="004B422A"/>
    <w:rsid w:val="004B77D5"/>
    <w:rsid w:val="004C1241"/>
    <w:rsid w:val="004C5125"/>
    <w:rsid w:val="004C7A5C"/>
    <w:rsid w:val="004D1508"/>
    <w:rsid w:val="004D4D55"/>
    <w:rsid w:val="004E3F56"/>
    <w:rsid w:val="004F13C4"/>
    <w:rsid w:val="004F2630"/>
    <w:rsid w:val="004F3907"/>
    <w:rsid w:val="004F4FF8"/>
    <w:rsid w:val="004F5955"/>
    <w:rsid w:val="00500FB8"/>
    <w:rsid w:val="00512623"/>
    <w:rsid w:val="00515C4D"/>
    <w:rsid w:val="00521BD7"/>
    <w:rsid w:val="00524572"/>
    <w:rsid w:val="005253E4"/>
    <w:rsid w:val="00525D03"/>
    <w:rsid w:val="0052706C"/>
    <w:rsid w:val="00532113"/>
    <w:rsid w:val="00537569"/>
    <w:rsid w:val="00537AAE"/>
    <w:rsid w:val="00543C08"/>
    <w:rsid w:val="0055127E"/>
    <w:rsid w:val="00551DF7"/>
    <w:rsid w:val="00554D21"/>
    <w:rsid w:val="00555E0F"/>
    <w:rsid w:val="005564A0"/>
    <w:rsid w:val="00557BDC"/>
    <w:rsid w:val="00557FF5"/>
    <w:rsid w:val="00565060"/>
    <w:rsid w:val="00584F95"/>
    <w:rsid w:val="00591D03"/>
    <w:rsid w:val="0059329F"/>
    <w:rsid w:val="005944D0"/>
    <w:rsid w:val="005A2051"/>
    <w:rsid w:val="005A495D"/>
    <w:rsid w:val="005A6C81"/>
    <w:rsid w:val="005B5971"/>
    <w:rsid w:val="005B7EED"/>
    <w:rsid w:val="005C45BE"/>
    <w:rsid w:val="005C513D"/>
    <w:rsid w:val="005C72BC"/>
    <w:rsid w:val="005D2B62"/>
    <w:rsid w:val="005D6EAE"/>
    <w:rsid w:val="005E0925"/>
    <w:rsid w:val="005E31FA"/>
    <w:rsid w:val="005E6C19"/>
    <w:rsid w:val="005F2C34"/>
    <w:rsid w:val="005F6F37"/>
    <w:rsid w:val="0060228A"/>
    <w:rsid w:val="006026DA"/>
    <w:rsid w:val="00614A4D"/>
    <w:rsid w:val="00615D09"/>
    <w:rsid w:val="006163B9"/>
    <w:rsid w:val="00620EF1"/>
    <w:rsid w:val="006256B9"/>
    <w:rsid w:val="00634A08"/>
    <w:rsid w:val="006357F5"/>
    <w:rsid w:val="0064191D"/>
    <w:rsid w:val="00650F12"/>
    <w:rsid w:val="00651242"/>
    <w:rsid w:val="00654121"/>
    <w:rsid w:val="00657C7F"/>
    <w:rsid w:val="006612CB"/>
    <w:rsid w:val="006712F3"/>
    <w:rsid w:val="0067138B"/>
    <w:rsid w:val="006860F1"/>
    <w:rsid w:val="00690EFB"/>
    <w:rsid w:val="0069149E"/>
    <w:rsid w:val="006915C2"/>
    <w:rsid w:val="006933D9"/>
    <w:rsid w:val="006979E4"/>
    <w:rsid w:val="006A3757"/>
    <w:rsid w:val="006A63E7"/>
    <w:rsid w:val="006B38C4"/>
    <w:rsid w:val="006B411B"/>
    <w:rsid w:val="006B7395"/>
    <w:rsid w:val="006B73BD"/>
    <w:rsid w:val="006C2B79"/>
    <w:rsid w:val="006C435D"/>
    <w:rsid w:val="006D0B6B"/>
    <w:rsid w:val="006D0CC7"/>
    <w:rsid w:val="006D23D2"/>
    <w:rsid w:val="006D294A"/>
    <w:rsid w:val="006D3EB5"/>
    <w:rsid w:val="006D6542"/>
    <w:rsid w:val="006D7262"/>
    <w:rsid w:val="006E0E20"/>
    <w:rsid w:val="006E122B"/>
    <w:rsid w:val="006E3754"/>
    <w:rsid w:val="006E5B16"/>
    <w:rsid w:val="006E6D97"/>
    <w:rsid w:val="006F38C1"/>
    <w:rsid w:val="006F43BC"/>
    <w:rsid w:val="006F5843"/>
    <w:rsid w:val="006F61B3"/>
    <w:rsid w:val="006F70E1"/>
    <w:rsid w:val="0070712D"/>
    <w:rsid w:val="00715304"/>
    <w:rsid w:val="00727EB4"/>
    <w:rsid w:val="007300CB"/>
    <w:rsid w:val="00731868"/>
    <w:rsid w:val="00732811"/>
    <w:rsid w:val="007352A9"/>
    <w:rsid w:val="00735711"/>
    <w:rsid w:val="007367FE"/>
    <w:rsid w:val="00737314"/>
    <w:rsid w:val="007411A3"/>
    <w:rsid w:val="007421E0"/>
    <w:rsid w:val="00742A74"/>
    <w:rsid w:val="00744E04"/>
    <w:rsid w:val="00745531"/>
    <w:rsid w:val="007479E9"/>
    <w:rsid w:val="007509CE"/>
    <w:rsid w:val="00752C40"/>
    <w:rsid w:val="00755F94"/>
    <w:rsid w:val="007618D6"/>
    <w:rsid w:val="00762F35"/>
    <w:rsid w:val="0076572E"/>
    <w:rsid w:val="0077171F"/>
    <w:rsid w:val="00774381"/>
    <w:rsid w:val="007807E5"/>
    <w:rsid w:val="0078296B"/>
    <w:rsid w:val="00783659"/>
    <w:rsid w:val="00787A2C"/>
    <w:rsid w:val="0079227E"/>
    <w:rsid w:val="00795609"/>
    <w:rsid w:val="007A0DCE"/>
    <w:rsid w:val="007A71BC"/>
    <w:rsid w:val="007B15A5"/>
    <w:rsid w:val="007B2732"/>
    <w:rsid w:val="007B5AD8"/>
    <w:rsid w:val="007C3E23"/>
    <w:rsid w:val="007C5E53"/>
    <w:rsid w:val="007E5055"/>
    <w:rsid w:val="007E7AD3"/>
    <w:rsid w:val="007F2B42"/>
    <w:rsid w:val="007F4606"/>
    <w:rsid w:val="007F621B"/>
    <w:rsid w:val="007F739F"/>
    <w:rsid w:val="0080205D"/>
    <w:rsid w:val="008033A3"/>
    <w:rsid w:val="00805937"/>
    <w:rsid w:val="00806A48"/>
    <w:rsid w:val="008130C9"/>
    <w:rsid w:val="00813D1D"/>
    <w:rsid w:val="00816BA6"/>
    <w:rsid w:val="00823334"/>
    <w:rsid w:val="00824333"/>
    <w:rsid w:val="008248B8"/>
    <w:rsid w:val="00833521"/>
    <w:rsid w:val="008340B0"/>
    <w:rsid w:val="00834BC5"/>
    <w:rsid w:val="008464EF"/>
    <w:rsid w:val="00861D1D"/>
    <w:rsid w:val="0086218A"/>
    <w:rsid w:val="00863C9F"/>
    <w:rsid w:val="00865EC1"/>
    <w:rsid w:val="0086744A"/>
    <w:rsid w:val="00877150"/>
    <w:rsid w:val="00881DDD"/>
    <w:rsid w:val="008A04FD"/>
    <w:rsid w:val="008A177F"/>
    <w:rsid w:val="008A2051"/>
    <w:rsid w:val="008A272A"/>
    <w:rsid w:val="008A77A5"/>
    <w:rsid w:val="008B2BE1"/>
    <w:rsid w:val="008B493F"/>
    <w:rsid w:val="008B4E53"/>
    <w:rsid w:val="008B588A"/>
    <w:rsid w:val="008B5EA4"/>
    <w:rsid w:val="008B679B"/>
    <w:rsid w:val="008C075E"/>
    <w:rsid w:val="008C1AE6"/>
    <w:rsid w:val="008C4D4A"/>
    <w:rsid w:val="008C5FEF"/>
    <w:rsid w:val="008D178A"/>
    <w:rsid w:val="008D23F2"/>
    <w:rsid w:val="008D2D7C"/>
    <w:rsid w:val="008D3F75"/>
    <w:rsid w:val="008D52BA"/>
    <w:rsid w:val="008E100B"/>
    <w:rsid w:val="008E3C7E"/>
    <w:rsid w:val="008E5FBD"/>
    <w:rsid w:val="008E7ACE"/>
    <w:rsid w:val="008F0B44"/>
    <w:rsid w:val="008F2080"/>
    <w:rsid w:val="008F2291"/>
    <w:rsid w:val="008F26E5"/>
    <w:rsid w:val="00904374"/>
    <w:rsid w:val="0090633A"/>
    <w:rsid w:val="00910FDE"/>
    <w:rsid w:val="009212E0"/>
    <w:rsid w:val="00921546"/>
    <w:rsid w:val="00922D76"/>
    <w:rsid w:val="00934DD7"/>
    <w:rsid w:val="00941B4A"/>
    <w:rsid w:val="009461EE"/>
    <w:rsid w:val="00954BD0"/>
    <w:rsid w:val="009605DC"/>
    <w:rsid w:val="0096594E"/>
    <w:rsid w:val="00967E3A"/>
    <w:rsid w:val="00970FFB"/>
    <w:rsid w:val="009737AC"/>
    <w:rsid w:val="00981E38"/>
    <w:rsid w:val="00982A0A"/>
    <w:rsid w:val="00982D1F"/>
    <w:rsid w:val="00982FFE"/>
    <w:rsid w:val="00983C86"/>
    <w:rsid w:val="00984DCF"/>
    <w:rsid w:val="0099304A"/>
    <w:rsid w:val="00994FC6"/>
    <w:rsid w:val="00996280"/>
    <w:rsid w:val="00996445"/>
    <w:rsid w:val="009A0120"/>
    <w:rsid w:val="009A3251"/>
    <w:rsid w:val="009A3D1D"/>
    <w:rsid w:val="009A4751"/>
    <w:rsid w:val="009B0A74"/>
    <w:rsid w:val="009B1E9A"/>
    <w:rsid w:val="009C0038"/>
    <w:rsid w:val="009C3B6C"/>
    <w:rsid w:val="009E10F2"/>
    <w:rsid w:val="009E11BD"/>
    <w:rsid w:val="009E63D7"/>
    <w:rsid w:val="009E76B8"/>
    <w:rsid w:val="009F34BB"/>
    <w:rsid w:val="00A07DB6"/>
    <w:rsid w:val="00A13DAB"/>
    <w:rsid w:val="00A176BB"/>
    <w:rsid w:val="00A210D2"/>
    <w:rsid w:val="00A231E5"/>
    <w:rsid w:val="00A275D4"/>
    <w:rsid w:val="00A27EDB"/>
    <w:rsid w:val="00A3387F"/>
    <w:rsid w:val="00A415F3"/>
    <w:rsid w:val="00A42093"/>
    <w:rsid w:val="00A47704"/>
    <w:rsid w:val="00A552D1"/>
    <w:rsid w:val="00A56753"/>
    <w:rsid w:val="00A6153F"/>
    <w:rsid w:val="00A638F0"/>
    <w:rsid w:val="00A6418D"/>
    <w:rsid w:val="00A6488B"/>
    <w:rsid w:val="00A70C0F"/>
    <w:rsid w:val="00A742BC"/>
    <w:rsid w:val="00A751B3"/>
    <w:rsid w:val="00A76F66"/>
    <w:rsid w:val="00A86AF1"/>
    <w:rsid w:val="00A905D7"/>
    <w:rsid w:val="00A924B2"/>
    <w:rsid w:val="00A94B69"/>
    <w:rsid w:val="00A96E6A"/>
    <w:rsid w:val="00AA4493"/>
    <w:rsid w:val="00AA4FEC"/>
    <w:rsid w:val="00AB1147"/>
    <w:rsid w:val="00AB3134"/>
    <w:rsid w:val="00AB473D"/>
    <w:rsid w:val="00AC48F8"/>
    <w:rsid w:val="00AC6214"/>
    <w:rsid w:val="00AE12AE"/>
    <w:rsid w:val="00AE4D02"/>
    <w:rsid w:val="00AF0597"/>
    <w:rsid w:val="00AF0F80"/>
    <w:rsid w:val="00AF5248"/>
    <w:rsid w:val="00AF63D6"/>
    <w:rsid w:val="00AF7B11"/>
    <w:rsid w:val="00B01DF8"/>
    <w:rsid w:val="00B11F92"/>
    <w:rsid w:val="00B12A27"/>
    <w:rsid w:val="00B1471C"/>
    <w:rsid w:val="00B150B9"/>
    <w:rsid w:val="00B15ABB"/>
    <w:rsid w:val="00B213F3"/>
    <w:rsid w:val="00B23298"/>
    <w:rsid w:val="00B268EF"/>
    <w:rsid w:val="00B270D0"/>
    <w:rsid w:val="00B3050C"/>
    <w:rsid w:val="00B37E32"/>
    <w:rsid w:val="00B4659F"/>
    <w:rsid w:val="00B55657"/>
    <w:rsid w:val="00B60041"/>
    <w:rsid w:val="00B64955"/>
    <w:rsid w:val="00B679CF"/>
    <w:rsid w:val="00B708CF"/>
    <w:rsid w:val="00B70B51"/>
    <w:rsid w:val="00B7103A"/>
    <w:rsid w:val="00B719C7"/>
    <w:rsid w:val="00B73EB3"/>
    <w:rsid w:val="00B83059"/>
    <w:rsid w:val="00B8326C"/>
    <w:rsid w:val="00B84632"/>
    <w:rsid w:val="00B84847"/>
    <w:rsid w:val="00B860ED"/>
    <w:rsid w:val="00B911D4"/>
    <w:rsid w:val="00B9295F"/>
    <w:rsid w:val="00B94253"/>
    <w:rsid w:val="00B94480"/>
    <w:rsid w:val="00B96A93"/>
    <w:rsid w:val="00BA030B"/>
    <w:rsid w:val="00BA6899"/>
    <w:rsid w:val="00BB032A"/>
    <w:rsid w:val="00BB20F5"/>
    <w:rsid w:val="00BB370E"/>
    <w:rsid w:val="00BB410D"/>
    <w:rsid w:val="00BB6881"/>
    <w:rsid w:val="00BB7E86"/>
    <w:rsid w:val="00BC7AA4"/>
    <w:rsid w:val="00BC7C73"/>
    <w:rsid w:val="00BD2889"/>
    <w:rsid w:val="00BD4C7F"/>
    <w:rsid w:val="00BD7144"/>
    <w:rsid w:val="00BD7C02"/>
    <w:rsid w:val="00BE180C"/>
    <w:rsid w:val="00BE4469"/>
    <w:rsid w:val="00BF091F"/>
    <w:rsid w:val="00BF1D43"/>
    <w:rsid w:val="00BF26B8"/>
    <w:rsid w:val="00BF3573"/>
    <w:rsid w:val="00C0269B"/>
    <w:rsid w:val="00C10C68"/>
    <w:rsid w:val="00C119FA"/>
    <w:rsid w:val="00C1329C"/>
    <w:rsid w:val="00C15195"/>
    <w:rsid w:val="00C22E49"/>
    <w:rsid w:val="00C24C22"/>
    <w:rsid w:val="00C35072"/>
    <w:rsid w:val="00C36F70"/>
    <w:rsid w:val="00C4187C"/>
    <w:rsid w:val="00C47D6A"/>
    <w:rsid w:val="00C52E0A"/>
    <w:rsid w:val="00C540A1"/>
    <w:rsid w:val="00C6264F"/>
    <w:rsid w:val="00C63D9F"/>
    <w:rsid w:val="00C70DF7"/>
    <w:rsid w:val="00C71194"/>
    <w:rsid w:val="00C72D1A"/>
    <w:rsid w:val="00C82698"/>
    <w:rsid w:val="00C82C4B"/>
    <w:rsid w:val="00C86347"/>
    <w:rsid w:val="00C90EBA"/>
    <w:rsid w:val="00C925D8"/>
    <w:rsid w:val="00C96B79"/>
    <w:rsid w:val="00CA03E8"/>
    <w:rsid w:val="00CB422B"/>
    <w:rsid w:val="00CB4694"/>
    <w:rsid w:val="00CC2456"/>
    <w:rsid w:val="00CC3556"/>
    <w:rsid w:val="00CC4661"/>
    <w:rsid w:val="00CC60E7"/>
    <w:rsid w:val="00CC6955"/>
    <w:rsid w:val="00CC7D6C"/>
    <w:rsid w:val="00CD2AB8"/>
    <w:rsid w:val="00CD58FE"/>
    <w:rsid w:val="00CD6B5A"/>
    <w:rsid w:val="00CE2FF0"/>
    <w:rsid w:val="00CE6AD9"/>
    <w:rsid w:val="00CF36A7"/>
    <w:rsid w:val="00CF37C4"/>
    <w:rsid w:val="00D0004E"/>
    <w:rsid w:val="00D030EE"/>
    <w:rsid w:val="00D051B6"/>
    <w:rsid w:val="00D052AF"/>
    <w:rsid w:val="00D054A5"/>
    <w:rsid w:val="00D10406"/>
    <w:rsid w:val="00D14B87"/>
    <w:rsid w:val="00D26CAB"/>
    <w:rsid w:val="00D27D2A"/>
    <w:rsid w:val="00D42583"/>
    <w:rsid w:val="00D42C05"/>
    <w:rsid w:val="00D5279D"/>
    <w:rsid w:val="00D53459"/>
    <w:rsid w:val="00D651C2"/>
    <w:rsid w:val="00D656ED"/>
    <w:rsid w:val="00D73417"/>
    <w:rsid w:val="00D739AD"/>
    <w:rsid w:val="00D81377"/>
    <w:rsid w:val="00D82946"/>
    <w:rsid w:val="00D85F17"/>
    <w:rsid w:val="00D87F44"/>
    <w:rsid w:val="00D93CFC"/>
    <w:rsid w:val="00D95F35"/>
    <w:rsid w:val="00D97006"/>
    <w:rsid w:val="00DA0019"/>
    <w:rsid w:val="00DA267D"/>
    <w:rsid w:val="00DB10FA"/>
    <w:rsid w:val="00DB19A7"/>
    <w:rsid w:val="00DB3D18"/>
    <w:rsid w:val="00DB76EC"/>
    <w:rsid w:val="00DC26CF"/>
    <w:rsid w:val="00DC5FB4"/>
    <w:rsid w:val="00DD7E09"/>
    <w:rsid w:val="00DE070F"/>
    <w:rsid w:val="00DE7E93"/>
    <w:rsid w:val="00DF00D7"/>
    <w:rsid w:val="00DF189E"/>
    <w:rsid w:val="00E151B1"/>
    <w:rsid w:val="00E22F14"/>
    <w:rsid w:val="00E23DC3"/>
    <w:rsid w:val="00E247A1"/>
    <w:rsid w:val="00E32960"/>
    <w:rsid w:val="00E32C2C"/>
    <w:rsid w:val="00E35B74"/>
    <w:rsid w:val="00E37659"/>
    <w:rsid w:val="00E54244"/>
    <w:rsid w:val="00E5435D"/>
    <w:rsid w:val="00E55556"/>
    <w:rsid w:val="00E6127B"/>
    <w:rsid w:val="00E66CAC"/>
    <w:rsid w:val="00E700F6"/>
    <w:rsid w:val="00E73455"/>
    <w:rsid w:val="00E810D1"/>
    <w:rsid w:val="00E83955"/>
    <w:rsid w:val="00E872B9"/>
    <w:rsid w:val="00E91DE8"/>
    <w:rsid w:val="00E91F27"/>
    <w:rsid w:val="00E95C7C"/>
    <w:rsid w:val="00E9668D"/>
    <w:rsid w:val="00EA2DAB"/>
    <w:rsid w:val="00EA5635"/>
    <w:rsid w:val="00EB42E5"/>
    <w:rsid w:val="00EB72E9"/>
    <w:rsid w:val="00EC37CF"/>
    <w:rsid w:val="00EC3D31"/>
    <w:rsid w:val="00EC579A"/>
    <w:rsid w:val="00ED03EA"/>
    <w:rsid w:val="00ED7E3A"/>
    <w:rsid w:val="00EE0599"/>
    <w:rsid w:val="00EE56A7"/>
    <w:rsid w:val="00EE5C22"/>
    <w:rsid w:val="00EE6AA5"/>
    <w:rsid w:val="00EF3FE6"/>
    <w:rsid w:val="00EF781F"/>
    <w:rsid w:val="00F01EDE"/>
    <w:rsid w:val="00F0243C"/>
    <w:rsid w:val="00F048C8"/>
    <w:rsid w:val="00F0769D"/>
    <w:rsid w:val="00F07D63"/>
    <w:rsid w:val="00F14AC6"/>
    <w:rsid w:val="00F154AF"/>
    <w:rsid w:val="00F206E7"/>
    <w:rsid w:val="00F27BCB"/>
    <w:rsid w:val="00F31145"/>
    <w:rsid w:val="00F322B5"/>
    <w:rsid w:val="00F3778A"/>
    <w:rsid w:val="00F417FE"/>
    <w:rsid w:val="00F41AF2"/>
    <w:rsid w:val="00F41E6D"/>
    <w:rsid w:val="00F4375A"/>
    <w:rsid w:val="00F5330D"/>
    <w:rsid w:val="00F567E0"/>
    <w:rsid w:val="00F65B20"/>
    <w:rsid w:val="00F65D40"/>
    <w:rsid w:val="00F72011"/>
    <w:rsid w:val="00F725E7"/>
    <w:rsid w:val="00F76868"/>
    <w:rsid w:val="00F8118C"/>
    <w:rsid w:val="00F83C13"/>
    <w:rsid w:val="00F83F08"/>
    <w:rsid w:val="00F95BFF"/>
    <w:rsid w:val="00F9786A"/>
    <w:rsid w:val="00F97F5F"/>
    <w:rsid w:val="00FB14CC"/>
    <w:rsid w:val="00FB3DD1"/>
    <w:rsid w:val="00FB4F9E"/>
    <w:rsid w:val="00FB5F24"/>
    <w:rsid w:val="00FB768E"/>
    <w:rsid w:val="00FC2CA6"/>
    <w:rsid w:val="00FC38DD"/>
    <w:rsid w:val="00FC4B65"/>
    <w:rsid w:val="00FC59A0"/>
    <w:rsid w:val="00FD0204"/>
    <w:rsid w:val="00FD07B5"/>
    <w:rsid w:val="00FD404F"/>
    <w:rsid w:val="00FD59FB"/>
    <w:rsid w:val="00FD64B7"/>
    <w:rsid w:val="00FD74E6"/>
    <w:rsid w:val="00FD76D2"/>
    <w:rsid w:val="00FE10DF"/>
    <w:rsid w:val="00FE69D0"/>
    <w:rsid w:val="00FF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78A070-7145-45CF-A8D3-AD885D65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614"/>
    <w:pPr>
      <w:ind w:firstLineChars="200" w:firstLine="420"/>
    </w:pPr>
  </w:style>
  <w:style w:type="paragraph" w:styleId="a4">
    <w:name w:val="Normal (Web)"/>
    <w:basedOn w:val="a"/>
    <w:unhideWhenUsed/>
    <w:rsid w:val="0086218A"/>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
    <w:unhideWhenUsed/>
    <w:rsid w:val="00C0269B"/>
    <w:pPr>
      <w:tabs>
        <w:tab w:val="center" w:pos="4153"/>
        <w:tab w:val="right" w:pos="8306"/>
      </w:tabs>
      <w:snapToGrid w:val="0"/>
      <w:jc w:val="left"/>
    </w:pPr>
    <w:rPr>
      <w:rFonts w:ascii="宋体" w:eastAsia="宋体" w:hAnsi="宋体" w:cs="Times New Roman"/>
      <w:kern w:val="0"/>
      <w:sz w:val="18"/>
      <w:szCs w:val="18"/>
    </w:rPr>
  </w:style>
  <w:style w:type="character" w:customStyle="1" w:styleId="Char">
    <w:name w:val="页脚 Char"/>
    <w:basedOn w:val="a0"/>
    <w:link w:val="a5"/>
    <w:rsid w:val="00C0269B"/>
    <w:rPr>
      <w:rFonts w:ascii="宋体" w:eastAsia="宋体" w:hAnsi="宋体" w:cs="Times New Roman"/>
      <w:kern w:val="0"/>
      <w:sz w:val="18"/>
      <w:szCs w:val="18"/>
    </w:rPr>
  </w:style>
  <w:style w:type="character" w:styleId="a6">
    <w:name w:val="Hyperlink"/>
    <w:rsid w:val="00C0269B"/>
    <w:rPr>
      <w:strike w:val="0"/>
      <w:dstrike w:val="0"/>
      <w:color w:val="333333"/>
      <w:sz w:val="20"/>
      <w:szCs w:val="20"/>
      <w:u w:val="none"/>
      <w:effect w:val="none"/>
    </w:rPr>
  </w:style>
  <w:style w:type="paragraph" w:customStyle="1" w:styleId="p0">
    <w:name w:val="p0"/>
    <w:basedOn w:val="a"/>
    <w:uiPriority w:val="99"/>
    <w:qFormat/>
    <w:rsid w:val="00C0269B"/>
    <w:pPr>
      <w:widowControl/>
    </w:pPr>
    <w:rPr>
      <w:rFonts w:ascii="Times New Roman" w:eastAsia="宋体" w:hAnsi="Times New Roman" w:cs="Times New Roman"/>
      <w:kern w:val="0"/>
      <w:szCs w:val="21"/>
    </w:rPr>
  </w:style>
  <w:style w:type="paragraph" w:customStyle="1" w:styleId="a7">
    <w:name w:val="发文附件"/>
    <w:basedOn w:val="a"/>
    <w:link w:val="Char0"/>
    <w:uiPriority w:val="99"/>
    <w:rsid w:val="00C0269B"/>
    <w:pPr>
      <w:spacing w:line="580" w:lineRule="exact"/>
      <w:jc w:val="left"/>
    </w:pPr>
    <w:rPr>
      <w:rFonts w:ascii="宋体" w:eastAsia="宋体" w:hAnsi="宋体" w:cs="Times New Roman"/>
      <w:b/>
      <w:color w:val="000000"/>
      <w:sz w:val="32"/>
      <w:szCs w:val="32"/>
    </w:rPr>
  </w:style>
  <w:style w:type="character" w:customStyle="1" w:styleId="Char0">
    <w:name w:val="发文附件 Char"/>
    <w:link w:val="a7"/>
    <w:uiPriority w:val="99"/>
    <w:locked/>
    <w:rsid w:val="00C0269B"/>
    <w:rPr>
      <w:rFonts w:ascii="宋体" w:eastAsia="宋体" w:hAnsi="宋体" w:cs="Times New Roman"/>
      <w:b/>
      <w:color w:val="000000"/>
      <w:sz w:val="32"/>
      <w:szCs w:val="32"/>
    </w:rPr>
  </w:style>
  <w:style w:type="paragraph" w:styleId="a8">
    <w:name w:val="header"/>
    <w:basedOn w:val="a"/>
    <w:link w:val="Char1"/>
    <w:uiPriority w:val="99"/>
    <w:unhideWhenUsed/>
    <w:rsid w:val="003548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3548FA"/>
    <w:rPr>
      <w:sz w:val="18"/>
      <w:szCs w:val="18"/>
    </w:rPr>
  </w:style>
  <w:style w:type="paragraph" w:styleId="a9">
    <w:name w:val="Date"/>
    <w:basedOn w:val="a"/>
    <w:next w:val="a"/>
    <w:link w:val="Char2"/>
    <w:uiPriority w:val="99"/>
    <w:semiHidden/>
    <w:unhideWhenUsed/>
    <w:rsid w:val="00C96B79"/>
    <w:pPr>
      <w:ind w:leftChars="2500" w:left="100"/>
    </w:pPr>
  </w:style>
  <w:style w:type="character" w:customStyle="1" w:styleId="Char2">
    <w:name w:val="日期 Char"/>
    <w:basedOn w:val="a0"/>
    <w:link w:val="a9"/>
    <w:uiPriority w:val="99"/>
    <w:semiHidden/>
    <w:rsid w:val="00C96B79"/>
  </w:style>
  <w:style w:type="paragraph" w:styleId="aa">
    <w:name w:val="Balloon Text"/>
    <w:basedOn w:val="a"/>
    <w:link w:val="Char3"/>
    <w:uiPriority w:val="99"/>
    <w:semiHidden/>
    <w:unhideWhenUsed/>
    <w:rsid w:val="006A3757"/>
    <w:rPr>
      <w:sz w:val="18"/>
      <w:szCs w:val="18"/>
    </w:rPr>
  </w:style>
  <w:style w:type="character" w:customStyle="1" w:styleId="Char3">
    <w:name w:val="批注框文本 Char"/>
    <w:basedOn w:val="a0"/>
    <w:link w:val="aa"/>
    <w:uiPriority w:val="99"/>
    <w:semiHidden/>
    <w:rsid w:val="006A3757"/>
    <w:rPr>
      <w:sz w:val="18"/>
      <w:szCs w:val="18"/>
    </w:rPr>
  </w:style>
  <w:style w:type="paragraph" w:styleId="ab">
    <w:name w:val="Revision"/>
    <w:hidden/>
    <w:uiPriority w:val="99"/>
    <w:semiHidden/>
    <w:rsid w:val="00263FE0"/>
  </w:style>
  <w:style w:type="table" w:styleId="ac">
    <w:name w:val="Table Grid"/>
    <w:basedOn w:val="a1"/>
    <w:uiPriority w:val="39"/>
    <w:qFormat/>
    <w:rsid w:val="00865EC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32811"/>
    <w:rPr>
      <w:sz w:val="21"/>
      <w:szCs w:val="21"/>
    </w:rPr>
  </w:style>
  <w:style w:type="paragraph" w:styleId="ae">
    <w:name w:val="annotation text"/>
    <w:basedOn w:val="a"/>
    <w:link w:val="Char4"/>
    <w:uiPriority w:val="99"/>
    <w:semiHidden/>
    <w:unhideWhenUsed/>
    <w:rsid w:val="00732811"/>
    <w:pPr>
      <w:jc w:val="left"/>
    </w:pPr>
  </w:style>
  <w:style w:type="character" w:customStyle="1" w:styleId="Char4">
    <w:name w:val="批注文字 Char"/>
    <w:basedOn w:val="a0"/>
    <w:link w:val="ae"/>
    <w:uiPriority w:val="99"/>
    <w:semiHidden/>
    <w:rsid w:val="00732811"/>
  </w:style>
  <w:style w:type="paragraph" w:styleId="af">
    <w:name w:val="annotation subject"/>
    <w:basedOn w:val="ae"/>
    <w:next w:val="ae"/>
    <w:link w:val="Char5"/>
    <w:uiPriority w:val="99"/>
    <w:semiHidden/>
    <w:unhideWhenUsed/>
    <w:rsid w:val="00732811"/>
    <w:rPr>
      <w:b/>
      <w:bCs/>
    </w:rPr>
  </w:style>
  <w:style w:type="character" w:customStyle="1" w:styleId="Char5">
    <w:name w:val="批注主题 Char"/>
    <w:basedOn w:val="Char4"/>
    <w:link w:val="af"/>
    <w:uiPriority w:val="99"/>
    <w:semiHidden/>
    <w:rsid w:val="00732811"/>
    <w:rPr>
      <w:b/>
      <w:bCs/>
    </w:rPr>
  </w:style>
  <w:style w:type="paragraph" w:styleId="HTML">
    <w:name w:val="HTML Preformatted"/>
    <w:basedOn w:val="a"/>
    <w:link w:val="HTMLChar"/>
    <w:uiPriority w:val="99"/>
    <w:unhideWhenUsed/>
    <w:rsid w:val="00910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10FDE"/>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7372">
      <w:bodyDiv w:val="1"/>
      <w:marLeft w:val="0"/>
      <w:marRight w:val="0"/>
      <w:marTop w:val="0"/>
      <w:marBottom w:val="0"/>
      <w:divBdr>
        <w:top w:val="none" w:sz="0" w:space="0" w:color="auto"/>
        <w:left w:val="none" w:sz="0" w:space="0" w:color="auto"/>
        <w:bottom w:val="none" w:sz="0" w:space="0" w:color="auto"/>
        <w:right w:val="none" w:sz="0" w:space="0" w:color="auto"/>
      </w:divBdr>
    </w:div>
    <w:div w:id="64450940">
      <w:bodyDiv w:val="1"/>
      <w:marLeft w:val="0"/>
      <w:marRight w:val="0"/>
      <w:marTop w:val="0"/>
      <w:marBottom w:val="0"/>
      <w:divBdr>
        <w:top w:val="none" w:sz="0" w:space="0" w:color="auto"/>
        <w:left w:val="none" w:sz="0" w:space="0" w:color="auto"/>
        <w:bottom w:val="none" w:sz="0" w:space="0" w:color="auto"/>
        <w:right w:val="none" w:sz="0" w:space="0" w:color="auto"/>
      </w:divBdr>
      <w:divsChild>
        <w:div w:id="860244587">
          <w:marLeft w:val="547"/>
          <w:marRight w:val="0"/>
          <w:marTop w:val="0"/>
          <w:marBottom w:val="0"/>
          <w:divBdr>
            <w:top w:val="none" w:sz="0" w:space="0" w:color="auto"/>
            <w:left w:val="none" w:sz="0" w:space="0" w:color="auto"/>
            <w:bottom w:val="none" w:sz="0" w:space="0" w:color="auto"/>
            <w:right w:val="none" w:sz="0" w:space="0" w:color="auto"/>
          </w:divBdr>
        </w:div>
      </w:divsChild>
    </w:div>
    <w:div w:id="88817805">
      <w:bodyDiv w:val="1"/>
      <w:marLeft w:val="0"/>
      <w:marRight w:val="0"/>
      <w:marTop w:val="0"/>
      <w:marBottom w:val="0"/>
      <w:divBdr>
        <w:top w:val="none" w:sz="0" w:space="0" w:color="auto"/>
        <w:left w:val="none" w:sz="0" w:space="0" w:color="auto"/>
        <w:bottom w:val="none" w:sz="0" w:space="0" w:color="auto"/>
        <w:right w:val="none" w:sz="0" w:space="0" w:color="auto"/>
      </w:divBdr>
    </w:div>
    <w:div w:id="150995354">
      <w:bodyDiv w:val="1"/>
      <w:marLeft w:val="0"/>
      <w:marRight w:val="0"/>
      <w:marTop w:val="0"/>
      <w:marBottom w:val="0"/>
      <w:divBdr>
        <w:top w:val="none" w:sz="0" w:space="0" w:color="auto"/>
        <w:left w:val="none" w:sz="0" w:space="0" w:color="auto"/>
        <w:bottom w:val="none" w:sz="0" w:space="0" w:color="auto"/>
        <w:right w:val="none" w:sz="0" w:space="0" w:color="auto"/>
      </w:divBdr>
    </w:div>
    <w:div w:id="246622994">
      <w:bodyDiv w:val="1"/>
      <w:marLeft w:val="0"/>
      <w:marRight w:val="0"/>
      <w:marTop w:val="0"/>
      <w:marBottom w:val="0"/>
      <w:divBdr>
        <w:top w:val="none" w:sz="0" w:space="0" w:color="auto"/>
        <w:left w:val="none" w:sz="0" w:space="0" w:color="auto"/>
        <w:bottom w:val="none" w:sz="0" w:space="0" w:color="auto"/>
        <w:right w:val="none" w:sz="0" w:space="0" w:color="auto"/>
      </w:divBdr>
      <w:divsChild>
        <w:div w:id="2138058088">
          <w:marLeft w:val="0"/>
          <w:marRight w:val="0"/>
          <w:marTop w:val="0"/>
          <w:marBottom w:val="0"/>
          <w:divBdr>
            <w:top w:val="none" w:sz="0" w:space="0" w:color="auto"/>
            <w:left w:val="none" w:sz="0" w:space="0" w:color="auto"/>
            <w:bottom w:val="none" w:sz="0" w:space="0" w:color="auto"/>
            <w:right w:val="none" w:sz="0" w:space="0" w:color="auto"/>
          </w:divBdr>
        </w:div>
      </w:divsChild>
    </w:div>
    <w:div w:id="439642881">
      <w:bodyDiv w:val="1"/>
      <w:marLeft w:val="0"/>
      <w:marRight w:val="0"/>
      <w:marTop w:val="0"/>
      <w:marBottom w:val="0"/>
      <w:divBdr>
        <w:top w:val="none" w:sz="0" w:space="0" w:color="auto"/>
        <w:left w:val="none" w:sz="0" w:space="0" w:color="auto"/>
        <w:bottom w:val="none" w:sz="0" w:space="0" w:color="auto"/>
        <w:right w:val="none" w:sz="0" w:space="0" w:color="auto"/>
      </w:divBdr>
      <w:divsChild>
        <w:div w:id="713848711">
          <w:marLeft w:val="547"/>
          <w:marRight w:val="0"/>
          <w:marTop w:val="0"/>
          <w:marBottom w:val="0"/>
          <w:divBdr>
            <w:top w:val="none" w:sz="0" w:space="0" w:color="auto"/>
            <w:left w:val="none" w:sz="0" w:space="0" w:color="auto"/>
            <w:bottom w:val="none" w:sz="0" w:space="0" w:color="auto"/>
            <w:right w:val="none" w:sz="0" w:space="0" w:color="auto"/>
          </w:divBdr>
        </w:div>
      </w:divsChild>
    </w:div>
    <w:div w:id="450393335">
      <w:bodyDiv w:val="1"/>
      <w:marLeft w:val="0"/>
      <w:marRight w:val="0"/>
      <w:marTop w:val="0"/>
      <w:marBottom w:val="0"/>
      <w:divBdr>
        <w:top w:val="none" w:sz="0" w:space="0" w:color="auto"/>
        <w:left w:val="none" w:sz="0" w:space="0" w:color="auto"/>
        <w:bottom w:val="none" w:sz="0" w:space="0" w:color="auto"/>
        <w:right w:val="none" w:sz="0" w:space="0" w:color="auto"/>
      </w:divBdr>
    </w:div>
    <w:div w:id="482628351">
      <w:bodyDiv w:val="1"/>
      <w:marLeft w:val="0"/>
      <w:marRight w:val="0"/>
      <w:marTop w:val="0"/>
      <w:marBottom w:val="0"/>
      <w:divBdr>
        <w:top w:val="none" w:sz="0" w:space="0" w:color="auto"/>
        <w:left w:val="none" w:sz="0" w:space="0" w:color="auto"/>
        <w:bottom w:val="none" w:sz="0" w:space="0" w:color="auto"/>
        <w:right w:val="none" w:sz="0" w:space="0" w:color="auto"/>
      </w:divBdr>
    </w:div>
    <w:div w:id="523982106">
      <w:bodyDiv w:val="1"/>
      <w:marLeft w:val="0"/>
      <w:marRight w:val="0"/>
      <w:marTop w:val="0"/>
      <w:marBottom w:val="0"/>
      <w:divBdr>
        <w:top w:val="none" w:sz="0" w:space="0" w:color="auto"/>
        <w:left w:val="none" w:sz="0" w:space="0" w:color="auto"/>
        <w:bottom w:val="none" w:sz="0" w:space="0" w:color="auto"/>
        <w:right w:val="none" w:sz="0" w:space="0" w:color="auto"/>
      </w:divBdr>
      <w:divsChild>
        <w:div w:id="1608584994">
          <w:marLeft w:val="0"/>
          <w:marRight w:val="0"/>
          <w:marTop w:val="0"/>
          <w:marBottom w:val="0"/>
          <w:divBdr>
            <w:top w:val="none" w:sz="0" w:space="0" w:color="auto"/>
            <w:left w:val="none" w:sz="0" w:space="0" w:color="auto"/>
            <w:bottom w:val="none" w:sz="0" w:space="0" w:color="auto"/>
            <w:right w:val="none" w:sz="0" w:space="0" w:color="auto"/>
          </w:divBdr>
        </w:div>
      </w:divsChild>
    </w:div>
    <w:div w:id="547305381">
      <w:bodyDiv w:val="1"/>
      <w:marLeft w:val="0"/>
      <w:marRight w:val="0"/>
      <w:marTop w:val="0"/>
      <w:marBottom w:val="0"/>
      <w:divBdr>
        <w:top w:val="none" w:sz="0" w:space="0" w:color="auto"/>
        <w:left w:val="none" w:sz="0" w:space="0" w:color="auto"/>
        <w:bottom w:val="none" w:sz="0" w:space="0" w:color="auto"/>
        <w:right w:val="none" w:sz="0" w:space="0" w:color="auto"/>
      </w:divBdr>
    </w:div>
    <w:div w:id="550768350">
      <w:bodyDiv w:val="1"/>
      <w:marLeft w:val="0"/>
      <w:marRight w:val="0"/>
      <w:marTop w:val="0"/>
      <w:marBottom w:val="0"/>
      <w:divBdr>
        <w:top w:val="none" w:sz="0" w:space="0" w:color="auto"/>
        <w:left w:val="none" w:sz="0" w:space="0" w:color="auto"/>
        <w:bottom w:val="none" w:sz="0" w:space="0" w:color="auto"/>
        <w:right w:val="none" w:sz="0" w:space="0" w:color="auto"/>
      </w:divBdr>
    </w:div>
    <w:div w:id="623851422">
      <w:bodyDiv w:val="1"/>
      <w:marLeft w:val="0"/>
      <w:marRight w:val="0"/>
      <w:marTop w:val="0"/>
      <w:marBottom w:val="0"/>
      <w:divBdr>
        <w:top w:val="none" w:sz="0" w:space="0" w:color="auto"/>
        <w:left w:val="none" w:sz="0" w:space="0" w:color="auto"/>
        <w:bottom w:val="none" w:sz="0" w:space="0" w:color="auto"/>
        <w:right w:val="none" w:sz="0" w:space="0" w:color="auto"/>
      </w:divBdr>
    </w:div>
    <w:div w:id="759718227">
      <w:bodyDiv w:val="1"/>
      <w:marLeft w:val="0"/>
      <w:marRight w:val="0"/>
      <w:marTop w:val="0"/>
      <w:marBottom w:val="0"/>
      <w:divBdr>
        <w:top w:val="none" w:sz="0" w:space="0" w:color="auto"/>
        <w:left w:val="none" w:sz="0" w:space="0" w:color="auto"/>
        <w:bottom w:val="none" w:sz="0" w:space="0" w:color="auto"/>
        <w:right w:val="none" w:sz="0" w:space="0" w:color="auto"/>
      </w:divBdr>
      <w:divsChild>
        <w:div w:id="635836642">
          <w:marLeft w:val="0"/>
          <w:marRight w:val="0"/>
          <w:marTop w:val="0"/>
          <w:marBottom w:val="0"/>
          <w:divBdr>
            <w:top w:val="none" w:sz="0" w:space="0" w:color="auto"/>
            <w:left w:val="none" w:sz="0" w:space="0" w:color="auto"/>
            <w:bottom w:val="none" w:sz="0" w:space="0" w:color="auto"/>
            <w:right w:val="none" w:sz="0" w:space="0" w:color="auto"/>
          </w:divBdr>
        </w:div>
      </w:divsChild>
    </w:div>
    <w:div w:id="832524919">
      <w:bodyDiv w:val="1"/>
      <w:marLeft w:val="0"/>
      <w:marRight w:val="0"/>
      <w:marTop w:val="0"/>
      <w:marBottom w:val="0"/>
      <w:divBdr>
        <w:top w:val="none" w:sz="0" w:space="0" w:color="auto"/>
        <w:left w:val="none" w:sz="0" w:space="0" w:color="auto"/>
        <w:bottom w:val="none" w:sz="0" w:space="0" w:color="auto"/>
        <w:right w:val="none" w:sz="0" w:space="0" w:color="auto"/>
      </w:divBdr>
      <w:divsChild>
        <w:div w:id="217203898">
          <w:marLeft w:val="0"/>
          <w:marRight w:val="0"/>
          <w:marTop w:val="0"/>
          <w:marBottom w:val="0"/>
          <w:divBdr>
            <w:top w:val="none" w:sz="0" w:space="0" w:color="auto"/>
            <w:left w:val="none" w:sz="0" w:space="0" w:color="auto"/>
            <w:bottom w:val="none" w:sz="0" w:space="0" w:color="auto"/>
            <w:right w:val="none" w:sz="0" w:space="0" w:color="auto"/>
          </w:divBdr>
        </w:div>
      </w:divsChild>
    </w:div>
    <w:div w:id="911620692">
      <w:bodyDiv w:val="1"/>
      <w:marLeft w:val="0"/>
      <w:marRight w:val="0"/>
      <w:marTop w:val="0"/>
      <w:marBottom w:val="0"/>
      <w:divBdr>
        <w:top w:val="none" w:sz="0" w:space="0" w:color="auto"/>
        <w:left w:val="none" w:sz="0" w:space="0" w:color="auto"/>
        <w:bottom w:val="none" w:sz="0" w:space="0" w:color="auto"/>
        <w:right w:val="none" w:sz="0" w:space="0" w:color="auto"/>
      </w:divBdr>
    </w:div>
    <w:div w:id="952634669">
      <w:bodyDiv w:val="1"/>
      <w:marLeft w:val="0"/>
      <w:marRight w:val="0"/>
      <w:marTop w:val="0"/>
      <w:marBottom w:val="0"/>
      <w:divBdr>
        <w:top w:val="none" w:sz="0" w:space="0" w:color="auto"/>
        <w:left w:val="none" w:sz="0" w:space="0" w:color="auto"/>
        <w:bottom w:val="none" w:sz="0" w:space="0" w:color="auto"/>
        <w:right w:val="none" w:sz="0" w:space="0" w:color="auto"/>
      </w:divBdr>
      <w:divsChild>
        <w:div w:id="1467578351">
          <w:marLeft w:val="0"/>
          <w:marRight w:val="0"/>
          <w:marTop w:val="0"/>
          <w:marBottom w:val="0"/>
          <w:divBdr>
            <w:top w:val="none" w:sz="0" w:space="0" w:color="auto"/>
            <w:left w:val="none" w:sz="0" w:space="0" w:color="auto"/>
            <w:bottom w:val="none" w:sz="0" w:space="0" w:color="auto"/>
            <w:right w:val="none" w:sz="0" w:space="0" w:color="auto"/>
          </w:divBdr>
        </w:div>
      </w:divsChild>
    </w:div>
    <w:div w:id="996307245">
      <w:bodyDiv w:val="1"/>
      <w:marLeft w:val="0"/>
      <w:marRight w:val="0"/>
      <w:marTop w:val="0"/>
      <w:marBottom w:val="0"/>
      <w:divBdr>
        <w:top w:val="none" w:sz="0" w:space="0" w:color="auto"/>
        <w:left w:val="none" w:sz="0" w:space="0" w:color="auto"/>
        <w:bottom w:val="none" w:sz="0" w:space="0" w:color="auto"/>
        <w:right w:val="none" w:sz="0" w:space="0" w:color="auto"/>
      </w:divBdr>
      <w:divsChild>
        <w:div w:id="2000959585">
          <w:marLeft w:val="0"/>
          <w:marRight w:val="0"/>
          <w:marTop w:val="0"/>
          <w:marBottom w:val="0"/>
          <w:divBdr>
            <w:top w:val="none" w:sz="0" w:space="0" w:color="auto"/>
            <w:left w:val="none" w:sz="0" w:space="0" w:color="auto"/>
            <w:bottom w:val="none" w:sz="0" w:space="0" w:color="auto"/>
            <w:right w:val="none" w:sz="0" w:space="0" w:color="auto"/>
          </w:divBdr>
        </w:div>
        <w:div w:id="1781610565">
          <w:marLeft w:val="0"/>
          <w:marRight w:val="0"/>
          <w:marTop w:val="0"/>
          <w:marBottom w:val="0"/>
          <w:divBdr>
            <w:top w:val="none" w:sz="0" w:space="0" w:color="auto"/>
            <w:left w:val="none" w:sz="0" w:space="0" w:color="auto"/>
            <w:bottom w:val="none" w:sz="0" w:space="0" w:color="auto"/>
            <w:right w:val="none" w:sz="0" w:space="0" w:color="auto"/>
          </w:divBdr>
        </w:div>
      </w:divsChild>
    </w:div>
    <w:div w:id="1129784909">
      <w:bodyDiv w:val="1"/>
      <w:marLeft w:val="0"/>
      <w:marRight w:val="0"/>
      <w:marTop w:val="0"/>
      <w:marBottom w:val="0"/>
      <w:divBdr>
        <w:top w:val="none" w:sz="0" w:space="0" w:color="auto"/>
        <w:left w:val="none" w:sz="0" w:space="0" w:color="auto"/>
        <w:bottom w:val="none" w:sz="0" w:space="0" w:color="auto"/>
        <w:right w:val="none" w:sz="0" w:space="0" w:color="auto"/>
      </w:divBdr>
    </w:div>
    <w:div w:id="1159690664">
      <w:bodyDiv w:val="1"/>
      <w:marLeft w:val="0"/>
      <w:marRight w:val="0"/>
      <w:marTop w:val="0"/>
      <w:marBottom w:val="0"/>
      <w:divBdr>
        <w:top w:val="none" w:sz="0" w:space="0" w:color="auto"/>
        <w:left w:val="none" w:sz="0" w:space="0" w:color="auto"/>
        <w:bottom w:val="none" w:sz="0" w:space="0" w:color="auto"/>
        <w:right w:val="none" w:sz="0" w:space="0" w:color="auto"/>
      </w:divBdr>
      <w:divsChild>
        <w:div w:id="951202992">
          <w:marLeft w:val="547"/>
          <w:marRight w:val="0"/>
          <w:marTop w:val="0"/>
          <w:marBottom w:val="0"/>
          <w:divBdr>
            <w:top w:val="none" w:sz="0" w:space="0" w:color="auto"/>
            <w:left w:val="none" w:sz="0" w:space="0" w:color="auto"/>
            <w:bottom w:val="none" w:sz="0" w:space="0" w:color="auto"/>
            <w:right w:val="none" w:sz="0" w:space="0" w:color="auto"/>
          </w:divBdr>
        </w:div>
        <w:div w:id="1701203915">
          <w:marLeft w:val="547"/>
          <w:marRight w:val="0"/>
          <w:marTop w:val="0"/>
          <w:marBottom w:val="0"/>
          <w:divBdr>
            <w:top w:val="none" w:sz="0" w:space="0" w:color="auto"/>
            <w:left w:val="none" w:sz="0" w:space="0" w:color="auto"/>
            <w:bottom w:val="none" w:sz="0" w:space="0" w:color="auto"/>
            <w:right w:val="none" w:sz="0" w:space="0" w:color="auto"/>
          </w:divBdr>
        </w:div>
        <w:div w:id="1400665875">
          <w:marLeft w:val="547"/>
          <w:marRight w:val="0"/>
          <w:marTop w:val="0"/>
          <w:marBottom w:val="0"/>
          <w:divBdr>
            <w:top w:val="none" w:sz="0" w:space="0" w:color="auto"/>
            <w:left w:val="none" w:sz="0" w:space="0" w:color="auto"/>
            <w:bottom w:val="none" w:sz="0" w:space="0" w:color="auto"/>
            <w:right w:val="none" w:sz="0" w:space="0" w:color="auto"/>
          </w:divBdr>
        </w:div>
        <w:div w:id="1471050583">
          <w:marLeft w:val="547"/>
          <w:marRight w:val="0"/>
          <w:marTop w:val="0"/>
          <w:marBottom w:val="0"/>
          <w:divBdr>
            <w:top w:val="none" w:sz="0" w:space="0" w:color="auto"/>
            <w:left w:val="none" w:sz="0" w:space="0" w:color="auto"/>
            <w:bottom w:val="none" w:sz="0" w:space="0" w:color="auto"/>
            <w:right w:val="none" w:sz="0" w:space="0" w:color="auto"/>
          </w:divBdr>
        </w:div>
        <w:div w:id="2115393173">
          <w:marLeft w:val="547"/>
          <w:marRight w:val="0"/>
          <w:marTop w:val="0"/>
          <w:marBottom w:val="0"/>
          <w:divBdr>
            <w:top w:val="none" w:sz="0" w:space="0" w:color="auto"/>
            <w:left w:val="none" w:sz="0" w:space="0" w:color="auto"/>
            <w:bottom w:val="none" w:sz="0" w:space="0" w:color="auto"/>
            <w:right w:val="none" w:sz="0" w:space="0" w:color="auto"/>
          </w:divBdr>
        </w:div>
      </w:divsChild>
    </w:div>
    <w:div w:id="1180856198">
      <w:bodyDiv w:val="1"/>
      <w:marLeft w:val="0"/>
      <w:marRight w:val="0"/>
      <w:marTop w:val="0"/>
      <w:marBottom w:val="0"/>
      <w:divBdr>
        <w:top w:val="none" w:sz="0" w:space="0" w:color="auto"/>
        <w:left w:val="none" w:sz="0" w:space="0" w:color="auto"/>
        <w:bottom w:val="none" w:sz="0" w:space="0" w:color="auto"/>
        <w:right w:val="none" w:sz="0" w:space="0" w:color="auto"/>
      </w:divBdr>
    </w:div>
    <w:div w:id="1256092629">
      <w:bodyDiv w:val="1"/>
      <w:marLeft w:val="0"/>
      <w:marRight w:val="0"/>
      <w:marTop w:val="0"/>
      <w:marBottom w:val="0"/>
      <w:divBdr>
        <w:top w:val="none" w:sz="0" w:space="0" w:color="auto"/>
        <w:left w:val="none" w:sz="0" w:space="0" w:color="auto"/>
        <w:bottom w:val="none" w:sz="0" w:space="0" w:color="auto"/>
        <w:right w:val="none" w:sz="0" w:space="0" w:color="auto"/>
      </w:divBdr>
    </w:div>
    <w:div w:id="1326398744">
      <w:bodyDiv w:val="1"/>
      <w:marLeft w:val="0"/>
      <w:marRight w:val="0"/>
      <w:marTop w:val="0"/>
      <w:marBottom w:val="0"/>
      <w:divBdr>
        <w:top w:val="none" w:sz="0" w:space="0" w:color="auto"/>
        <w:left w:val="none" w:sz="0" w:space="0" w:color="auto"/>
        <w:bottom w:val="none" w:sz="0" w:space="0" w:color="auto"/>
        <w:right w:val="none" w:sz="0" w:space="0" w:color="auto"/>
      </w:divBdr>
    </w:div>
    <w:div w:id="1456827979">
      <w:bodyDiv w:val="1"/>
      <w:marLeft w:val="0"/>
      <w:marRight w:val="0"/>
      <w:marTop w:val="0"/>
      <w:marBottom w:val="0"/>
      <w:divBdr>
        <w:top w:val="none" w:sz="0" w:space="0" w:color="auto"/>
        <w:left w:val="none" w:sz="0" w:space="0" w:color="auto"/>
        <w:bottom w:val="none" w:sz="0" w:space="0" w:color="auto"/>
        <w:right w:val="none" w:sz="0" w:space="0" w:color="auto"/>
      </w:divBdr>
      <w:divsChild>
        <w:div w:id="274601836">
          <w:marLeft w:val="0"/>
          <w:marRight w:val="0"/>
          <w:marTop w:val="0"/>
          <w:marBottom w:val="0"/>
          <w:divBdr>
            <w:top w:val="none" w:sz="0" w:space="0" w:color="auto"/>
            <w:left w:val="none" w:sz="0" w:space="0" w:color="auto"/>
            <w:bottom w:val="none" w:sz="0" w:space="0" w:color="auto"/>
            <w:right w:val="none" w:sz="0" w:space="0" w:color="auto"/>
          </w:divBdr>
          <w:divsChild>
            <w:div w:id="1537961372">
              <w:marLeft w:val="0"/>
              <w:marRight w:val="0"/>
              <w:marTop w:val="0"/>
              <w:marBottom w:val="0"/>
              <w:divBdr>
                <w:top w:val="none" w:sz="0" w:space="0" w:color="auto"/>
                <w:left w:val="none" w:sz="0" w:space="0" w:color="auto"/>
                <w:bottom w:val="none" w:sz="0" w:space="0" w:color="auto"/>
                <w:right w:val="none" w:sz="0" w:space="0" w:color="auto"/>
              </w:divBdr>
              <w:divsChild>
                <w:div w:id="398141679">
                  <w:marLeft w:val="0"/>
                  <w:marRight w:val="0"/>
                  <w:marTop w:val="0"/>
                  <w:marBottom w:val="0"/>
                  <w:divBdr>
                    <w:top w:val="none" w:sz="0" w:space="0" w:color="auto"/>
                    <w:left w:val="none" w:sz="0" w:space="0" w:color="auto"/>
                    <w:bottom w:val="none" w:sz="0" w:space="0" w:color="auto"/>
                    <w:right w:val="none" w:sz="0" w:space="0" w:color="auto"/>
                  </w:divBdr>
                  <w:divsChild>
                    <w:div w:id="1040401703">
                      <w:marLeft w:val="0"/>
                      <w:marRight w:val="0"/>
                      <w:marTop w:val="0"/>
                      <w:marBottom w:val="0"/>
                      <w:divBdr>
                        <w:top w:val="none" w:sz="0" w:space="0" w:color="auto"/>
                        <w:left w:val="none" w:sz="0" w:space="0" w:color="auto"/>
                        <w:bottom w:val="none" w:sz="0" w:space="0" w:color="auto"/>
                        <w:right w:val="none" w:sz="0" w:space="0" w:color="auto"/>
                      </w:divBdr>
                      <w:divsChild>
                        <w:div w:id="389576240">
                          <w:marLeft w:val="0"/>
                          <w:marRight w:val="0"/>
                          <w:marTop w:val="0"/>
                          <w:marBottom w:val="0"/>
                          <w:divBdr>
                            <w:top w:val="none" w:sz="0" w:space="0" w:color="auto"/>
                            <w:left w:val="none" w:sz="0" w:space="0" w:color="auto"/>
                            <w:bottom w:val="none" w:sz="0" w:space="0" w:color="auto"/>
                            <w:right w:val="none" w:sz="0" w:space="0" w:color="auto"/>
                          </w:divBdr>
                          <w:divsChild>
                            <w:div w:id="593441930">
                              <w:marLeft w:val="0"/>
                              <w:marRight w:val="0"/>
                              <w:marTop w:val="0"/>
                              <w:marBottom w:val="240"/>
                              <w:divBdr>
                                <w:top w:val="none" w:sz="0" w:space="0" w:color="auto"/>
                                <w:left w:val="none" w:sz="0" w:space="0" w:color="auto"/>
                                <w:bottom w:val="none" w:sz="0" w:space="0" w:color="auto"/>
                                <w:right w:val="none" w:sz="0" w:space="0" w:color="auto"/>
                              </w:divBdr>
                              <w:divsChild>
                                <w:div w:id="416754462">
                                  <w:marLeft w:val="0"/>
                                  <w:marRight w:val="0"/>
                                  <w:marTop w:val="0"/>
                                  <w:marBottom w:val="0"/>
                                  <w:divBdr>
                                    <w:top w:val="none" w:sz="0" w:space="0" w:color="auto"/>
                                    <w:left w:val="none" w:sz="0" w:space="0" w:color="auto"/>
                                    <w:bottom w:val="none" w:sz="0" w:space="0" w:color="auto"/>
                                    <w:right w:val="none" w:sz="0" w:space="0" w:color="auto"/>
                                  </w:divBdr>
                                  <w:divsChild>
                                    <w:div w:id="1158424269">
                                      <w:marLeft w:val="150"/>
                                      <w:marRight w:val="150"/>
                                      <w:marTop w:val="0"/>
                                      <w:marBottom w:val="0"/>
                                      <w:divBdr>
                                        <w:top w:val="none" w:sz="0" w:space="0" w:color="auto"/>
                                        <w:left w:val="none" w:sz="0" w:space="0" w:color="auto"/>
                                        <w:bottom w:val="none" w:sz="0" w:space="0" w:color="auto"/>
                                        <w:right w:val="none" w:sz="0" w:space="0" w:color="auto"/>
                                      </w:divBdr>
                                      <w:divsChild>
                                        <w:div w:id="1860270067">
                                          <w:marLeft w:val="0"/>
                                          <w:marRight w:val="0"/>
                                          <w:marTop w:val="0"/>
                                          <w:marBottom w:val="0"/>
                                          <w:divBdr>
                                            <w:top w:val="none" w:sz="0" w:space="0" w:color="auto"/>
                                            <w:left w:val="none" w:sz="0" w:space="0" w:color="auto"/>
                                            <w:bottom w:val="none" w:sz="0" w:space="0" w:color="auto"/>
                                            <w:right w:val="none" w:sz="0" w:space="0" w:color="auto"/>
                                          </w:divBdr>
                                          <w:divsChild>
                                            <w:div w:id="12425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183216">
      <w:bodyDiv w:val="1"/>
      <w:marLeft w:val="0"/>
      <w:marRight w:val="0"/>
      <w:marTop w:val="0"/>
      <w:marBottom w:val="0"/>
      <w:divBdr>
        <w:top w:val="none" w:sz="0" w:space="0" w:color="auto"/>
        <w:left w:val="none" w:sz="0" w:space="0" w:color="auto"/>
        <w:bottom w:val="none" w:sz="0" w:space="0" w:color="auto"/>
        <w:right w:val="none" w:sz="0" w:space="0" w:color="auto"/>
      </w:divBdr>
    </w:div>
    <w:div w:id="1601447673">
      <w:bodyDiv w:val="1"/>
      <w:marLeft w:val="0"/>
      <w:marRight w:val="0"/>
      <w:marTop w:val="0"/>
      <w:marBottom w:val="0"/>
      <w:divBdr>
        <w:top w:val="none" w:sz="0" w:space="0" w:color="auto"/>
        <w:left w:val="none" w:sz="0" w:space="0" w:color="auto"/>
        <w:bottom w:val="none" w:sz="0" w:space="0" w:color="auto"/>
        <w:right w:val="none" w:sz="0" w:space="0" w:color="auto"/>
      </w:divBdr>
    </w:div>
    <w:div w:id="1693610739">
      <w:bodyDiv w:val="1"/>
      <w:marLeft w:val="0"/>
      <w:marRight w:val="0"/>
      <w:marTop w:val="0"/>
      <w:marBottom w:val="0"/>
      <w:divBdr>
        <w:top w:val="none" w:sz="0" w:space="0" w:color="auto"/>
        <w:left w:val="none" w:sz="0" w:space="0" w:color="auto"/>
        <w:bottom w:val="none" w:sz="0" w:space="0" w:color="auto"/>
        <w:right w:val="none" w:sz="0" w:space="0" w:color="auto"/>
      </w:divBdr>
      <w:divsChild>
        <w:div w:id="1745027431">
          <w:marLeft w:val="0"/>
          <w:marRight w:val="0"/>
          <w:marTop w:val="0"/>
          <w:marBottom w:val="0"/>
          <w:divBdr>
            <w:top w:val="none" w:sz="0" w:space="0" w:color="auto"/>
            <w:left w:val="none" w:sz="0" w:space="0" w:color="auto"/>
            <w:bottom w:val="none" w:sz="0" w:space="0" w:color="auto"/>
            <w:right w:val="none" w:sz="0" w:space="0" w:color="auto"/>
          </w:divBdr>
        </w:div>
      </w:divsChild>
    </w:div>
    <w:div w:id="1714842394">
      <w:bodyDiv w:val="1"/>
      <w:marLeft w:val="0"/>
      <w:marRight w:val="0"/>
      <w:marTop w:val="0"/>
      <w:marBottom w:val="0"/>
      <w:divBdr>
        <w:top w:val="none" w:sz="0" w:space="0" w:color="auto"/>
        <w:left w:val="none" w:sz="0" w:space="0" w:color="auto"/>
        <w:bottom w:val="none" w:sz="0" w:space="0" w:color="auto"/>
        <w:right w:val="none" w:sz="0" w:space="0" w:color="auto"/>
      </w:divBdr>
    </w:div>
    <w:div w:id="1765609922">
      <w:bodyDiv w:val="1"/>
      <w:marLeft w:val="0"/>
      <w:marRight w:val="0"/>
      <w:marTop w:val="0"/>
      <w:marBottom w:val="0"/>
      <w:divBdr>
        <w:top w:val="none" w:sz="0" w:space="0" w:color="auto"/>
        <w:left w:val="none" w:sz="0" w:space="0" w:color="auto"/>
        <w:bottom w:val="none" w:sz="0" w:space="0" w:color="auto"/>
        <w:right w:val="none" w:sz="0" w:space="0" w:color="auto"/>
      </w:divBdr>
    </w:div>
    <w:div w:id="1819960600">
      <w:bodyDiv w:val="1"/>
      <w:marLeft w:val="0"/>
      <w:marRight w:val="0"/>
      <w:marTop w:val="0"/>
      <w:marBottom w:val="0"/>
      <w:divBdr>
        <w:top w:val="none" w:sz="0" w:space="0" w:color="auto"/>
        <w:left w:val="none" w:sz="0" w:space="0" w:color="auto"/>
        <w:bottom w:val="none" w:sz="0" w:space="0" w:color="auto"/>
        <w:right w:val="none" w:sz="0" w:space="0" w:color="auto"/>
      </w:divBdr>
    </w:div>
    <w:div w:id="1830243618">
      <w:bodyDiv w:val="1"/>
      <w:marLeft w:val="0"/>
      <w:marRight w:val="0"/>
      <w:marTop w:val="0"/>
      <w:marBottom w:val="0"/>
      <w:divBdr>
        <w:top w:val="none" w:sz="0" w:space="0" w:color="auto"/>
        <w:left w:val="none" w:sz="0" w:space="0" w:color="auto"/>
        <w:bottom w:val="none" w:sz="0" w:space="0" w:color="auto"/>
        <w:right w:val="none" w:sz="0" w:space="0" w:color="auto"/>
      </w:divBdr>
      <w:divsChild>
        <w:div w:id="1751005228">
          <w:marLeft w:val="605"/>
          <w:marRight w:val="0"/>
          <w:marTop w:val="0"/>
          <w:marBottom w:val="0"/>
          <w:divBdr>
            <w:top w:val="none" w:sz="0" w:space="0" w:color="auto"/>
            <w:left w:val="none" w:sz="0" w:space="0" w:color="auto"/>
            <w:bottom w:val="none" w:sz="0" w:space="0" w:color="auto"/>
            <w:right w:val="none" w:sz="0" w:space="0" w:color="auto"/>
          </w:divBdr>
        </w:div>
        <w:div w:id="1766924785">
          <w:marLeft w:val="605"/>
          <w:marRight w:val="0"/>
          <w:marTop w:val="0"/>
          <w:marBottom w:val="0"/>
          <w:divBdr>
            <w:top w:val="none" w:sz="0" w:space="0" w:color="auto"/>
            <w:left w:val="none" w:sz="0" w:space="0" w:color="auto"/>
            <w:bottom w:val="none" w:sz="0" w:space="0" w:color="auto"/>
            <w:right w:val="none" w:sz="0" w:space="0" w:color="auto"/>
          </w:divBdr>
        </w:div>
        <w:div w:id="1375693140">
          <w:marLeft w:val="605"/>
          <w:marRight w:val="0"/>
          <w:marTop w:val="0"/>
          <w:marBottom w:val="0"/>
          <w:divBdr>
            <w:top w:val="none" w:sz="0" w:space="0" w:color="auto"/>
            <w:left w:val="none" w:sz="0" w:space="0" w:color="auto"/>
            <w:bottom w:val="none" w:sz="0" w:space="0" w:color="auto"/>
            <w:right w:val="none" w:sz="0" w:space="0" w:color="auto"/>
          </w:divBdr>
        </w:div>
      </w:divsChild>
    </w:div>
    <w:div w:id="1862233941">
      <w:bodyDiv w:val="1"/>
      <w:marLeft w:val="0"/>
      <w:marRight w:val="0"/>
      <w:marTop w:val="0"/>
      <w:marBottom w:val="0"/>
      <w:divBdr>
        <w:top w:val="none" w:sz="0" w:space="0" w:color="auto"/>
        <w:left w:val="none" w:sz="0" w:space="0" w:color="auto"/>
        <w:bottom w:val="none" w:sz="0" w:space="0" w:color="auto"/>
        <w:right w:val="none" w:sz="0" w:space="0" w:color="auto"/>
      </w:divBdr>
    </w:div>
    <w:div w:id="1866752710">
      <w:bodyDiv w:val="1"/>
      <w:marLeft w:val="0"/>
      <w:marRight w:val="0"/>
      <w:marTop w:val="0"/>
      <w:marBottom w:val="0"/>
      <w:divBdr>
        <w:top w:val="none" w:sz="0" w:space="0" w:color="auto"/>
        <w:left w:val="none" w:sz="0" w:space="0" w:color="auto"/>
        <w:bottom w:val="none" w:sz="0" w:space="0" w:color="auto"/>
        <w:right w:val="none" w:sz="0" w:space="0" w:color="auto"/>
      </w:divBdr>
    </w:div>
    <w:div w:id="1883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tchina.cn&#122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134;&#21487;&#25195;&#25551;&#21457;&#33267;&#37038;&#31665;dlkjw@vip.188.com" TargetMode="External"/><Relationship Id="rId5" Type="http://schemas.openxmlformats.org/officeDocument/2006/relationships/webSettings" Target="webSettings.xml"/><Relationship Id="rId10" Type="http://schemas.openxmlformats.org/officeDocument/2006/relationships/hyperlink" Target="mailto:&#20134;&#21487;&#25195;&#25551;&#21457;&#33267;&#37038;&#31665;dlkjw@188.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76CBF-098A-4FDC-ACFE-92796E41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席长友</dc:creator>
  <cp:lastModifiedBy>席长友</cp:lastModifiedBy>
  <cp:revision>2</cp:revision>
  <cp:lastPrinted>2018-03-15T09:32:00Z</cp:lastPrinted>
  <dcterms:created xsi:type="dcterms:W3CDTF">2018-03-15T09:44:00Z</dcterms:created>
  <dcterms:modified xsi:type="dcterms:W3CDTF">2018-03-15T09:44:00Z</dcterms:modified>
</cp:coreProperties>
</file>