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1" w:rsidRDefault="00917061">
      <w:pPr>
        <w:adjustRightInd w:val="0"/>
        <w:snapToGrid w:val="0"/>
        <w:spacing w:line="20" w:lineRule="exact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</w:p>
    <w:p w:rsidR="00917061" w:rsidRPr="00733030" w:rsidRDefault="003D0765">
      <w:pPr>
        <w:adjustRightInd w:val="0"/>
        <w:snapToGrid w:val="0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  <w:r w:rsidRPr="00733030">
        <w:rPr>
          <w:rFonts w:ascii="公文小标宋简" w:eastAsia="公文小标宋简" w:hint="eastAsia"/>
          <w:b/>
          <w:color w:val="FF0000"/>
          <w:spacing w:val="200"/>
          <w:sz w:val="84"/>
          <w:szCs w:val="84"/>
        </w:rPr>
        <w:t>中国电力科技</w:t>
      </w:r>
      <w:r w:rsidRPr="00733030">
        <w:rPr>
          <w:rFonts w:ascii="公文小标宋简" w:eastAsia="公文小标宋简"/>
          <w:b/>
          <w:color w:val="FF0000"/>
          <w:spacing w:val="200"/>
          <w:sz w:val="84"/>
          <w:szCs w:val="84"/>
        </w:rPr>
        <w:t>网</w:t>
      </w:r>
    </w:p>
    <w:p w:rsidR="00917061" w:rsidRPr="00733030" w:rsidRDefault="003D0765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 w:rsidRPr="00733030"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118745</wp:posOffset>
                </wp:positionV>
                <wp:extent cx="6152515" cy="0"/>
                <wp:effectExtent l="0" t="19050" r="3873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7pt;margin-top:9.35pt;height:0pt;width:484.45pt;z-index:251659264;mso-width-relative:page;mso-height-relative:page;" filled="f" stroked="t" coordsize="21600,21600" o:gfxdata="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zyg9jVAAAACQEAAA8AAAAAAAAAAQAgAAAA&#10;IgAAAGRycy9kb3ducmV2LnhtbFBLAQIUABQAAAAIAIdO4kCQ3bp91QEAAG4DAAAOAAAAAAAAAAEA&#10;IAAAACQBAABkcnMvZTJvRG9jLnhtbFBLBQYAAAAABgAGAFkBAABr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917061" w:rsidRPr="00733030" w:rsidRDefault="003D0765">
      <w:pPr>
        <w:spacing w:line="400" w:lineRule="exact"/>
        <w:ind w:firstLineChars="200" w:firstLine="640"/>
        <w:jc w:val="right"/>
        <w:rPr>
          <w:rFonts w:ascii="仿宋" w:eastAsia="仿宋" w:hAnsi="仿宋"/>
          <w:sz w:val="30"/>
          <w:szCs w:val="30"/>
        </w:rPr>
      </w:pPr>
      <w:r w:rsidRPr="00733030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Pr="00733030">
        <w:rPr>
          <w:rFonts w:ascii="楷体_GB2312" w:eastAsia="楷体_GB2312" w:hAnsi="仿宋" w:hint="eastAsia"/>
          <w:sz w:val="32"/>
          <w:szCs w:val="32"/>
        </w:rPr>
        <w:t xml:space="preserve">  </w:t>
      </w:r>
      <w:r w:rsidRPr="00733030">
        <w:rPr>
          <w:rFonts w:ascii="仿宋" w:eastAsia="仿宋" w:hAnsi="仿宋" w:hint="eastAsia"/>
          <w:sz w:val="30"/>
          <w:szCs w:val="30"/>
        </w:rPr>
        <w:t>科技学[20</w:t>
      </w:r>
      <w:r w:rsidRPr="00733030">
        <w:rPr>
          <w:rFonts w:ascii="仿宋" w:eastAsia="仿宋" w:hAnsi="仿宋"/>
          <w:sz w:val="30"/>
          <w:szCs w:val="30"/>
        </w:rPr>
        <w:t>20</w:t>
      </w:r>
      <w:r w:rsidRPr="00733030">
        <w:rPr>
          <w:rFonts w:ascii="仿宋" w:eastAsia="仿宋" w:hAnsi="仿宋" w:hint="eastAsia"/>
          <w:sz w:val="30"/>
          <w:szCs w:val="30"/>
        </w:rPr>
        <w:t>]</w:t>
      </w:r>
      <w:r w:rsidR="00E31EA0" w:rsidRPr="00733030">
        <w:rPr>
          <w:rFonts w:ascii="仿宋" w:eastAsia="仿宋" w:hAnsi="仿宋"/>
          <w:sz w:val="30"/>
          <w:szCs w:val="30"/>
        </w:rPr>
        <w:t>09</w:t>
      </w:r>
      <w:r w:rsidRPr="00733030">
        <w:rPr>
          <w:rFonts w:ascii="仿宋" w:eastAsia="仿宋" w:hAnsi="仿宋" w:hint="eastAsia"/>
          <w:sz w:val="30"/>
          <w:szCs w:val="30"/>
        </w:rPr>
        <w:t>号</w:t>
      </w:r>
    </w:p>
    <w:p w:rsidR="00917061" w:rsidRPr="00733030" w:rsidRDefault="00917061">
      <w:pPr>
        <w:adjustRightInd w:val="0"/>
        <w:snapToGrid w:val="0"/>
        <w:spacing w:line="80" w:lineRule="exact"/>
        <w:rPr>
          <w:rFonts w:ascii="仿宋" w:eastAsia="仿宋" w:hAnsi="仿宋"/>
          <w:sz w:val="30"/>
          <w:szCs w:val="30"/>
        </w:rPr>
      </w:pPr>
    </w:p>
    <w:p w:rsidR="00917061" w:rsidRPr="00733030" w:rsidRDefault="003D0765">
      <w:pPr>
        <w:spacing w:beforeLines="100" w:before="312" w:afterLines="100" w:after="312" w:line="46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733030">
        <w:rPr>
          <w:rFonts w:ascii="楷体" w:eastAsia="楷体" w:hAnsi="楷体" w:hint="eastAsia"/>
          <w:b/>
          <w:sz w:val="44"/>
          <w:szCs w:val="44"/>
        </w:rPr>
        <w:t>太阳能热发电技术</w:t>
      </w:r>
      <w:r w:rsidR="00974613" w:rsidRPr="00733030">
        <w:rPr>
          <w:rFonts w:ascii="楷体" w:eastAsia="楷体" w:hAnsi="楷体" w:hint="eastAsia"/>
          <w:b/>
          <w:sz w:val="44"/>
          <w:szCs w:val="44"/>
        </w:rPr>
        <w:t>与</w:t>
      </w:r>
      <w:r w:rsidRPr="00733030">
        <w:rPr>
          <w:rFonts w:ascii="楷体" w:eastAsia="楷体" w:hAnsi="楷体" w:hint="eastAsia"/>
          <w:b/>
          <w:sz w:val="44"/>
          <w:szCs w:val="44"/>
        </w:rPr>
        <w:t>应用研讨</w:t>
      </w:r>
      <w:r w:rsidR="00974613" w:rsidRPr="00733030">
        <w:rPr>
          <w:rFonts w:ascii="楷体" w:eastAsia="楷体" w:hAnsi="楷体" w:hint="eastAsia"/>
          <w:b/>
          <w:sz w:val="44"/>
          <w:szCs w:val="44"/>
        </w:rPr>
        <w:t>2020年</w:t>
      </w:r>
      <w:r w:rsidRPr="00733030">
        <w:rPr>
          <w:rFonts w:ascii="楷体" w:eastAsia="楷体" w:hAnsi="楷体" w:hint="eastAsia"/>
          <w:b/>
          <w:sz w:val="44"/>
          <w:szCs w:val="44"/>
        </w:rPr>
        <w:t>会</w:t>
      </w:r>
    </w:p>
    <w:p w:rsidR="00907B8D" w:rsidRPr="00733030" w:rsidRDefault="00907B8D" w:rsidP="007D42CB">
      <w:pPr>
        <w:spacing w:line="466" w:lineRule="exact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 w:hint="eastAsia"/>
          <w:sz w:val="32"/>
          <w:szCs w:val="32"/>
        </w:rPr>
        <w:t>各有关单位</w:t>
      </w:r>
      <w:r w:rsidRPr="00733030">
        <w:rPr>
          <w:rFonts w:ascii="楷体" w:eastAsia="楷体" w:hAnsi="楷体"/>
          <w:sz w:val="32"/>
          <w:szCs w:val="32"/>
        </w:rPr>
        <w:t>：</w:t>
      </w:r>
    </w:p>
    <w:p w:rsidR="00501FC3" w:rsidRPr="00733030" w:rsidRDefault="003D0765" w:rsidP="007D42CB">
      <w:pPr>
        <w:spacing w:line="466" w:lineRule="exact"/>
        <w:ind w:firstLine="645"/>
        <w:rPr>
          <w:rFonts w:ascii="楷体" w:eastAsia="楷体" w:hAnsi="楷体" w:cs="宋体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太阳能热发电是目前可再生能源的重要组成部分，也是当今世界公认的最有前景的新能源技术</w:t>
      </w:r>
      <w:r w:rsidR="00501FC3" w:rsidRPr="00733030">
        <w:rPr>
          <w:rFonts w:ascii="楷体" w:eastAsia="楷体" w:hAnsi="楷体" w:cs="宋体" w:hint="eastAsia"/>
          <w:kern w:val="0"/>
          <w:sz w:val="32"/>
          <w:szCs w:val="32"/>
        </w:rPr>
        <w:t>之一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。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资源丰富、能源利用效率高、生命周期碳排放较小，</w:t>
      </w:r>
      <w:r w:rsidR="00D8195B" w:rsidRPr="00733030">
        <w:rPr>
          <w:rFonts w:ascii="楷体" w:eastAsia="楷体" w:hAnsi="楷体" w:cs="宋体" w:hint="eastAsia"/>
          <w:sz w:val="32"/>
          <w:szCs w:val="32"/>
        </w:rPr>
        <w:t>发电功率相对平稳可控，电能质量优良，可直接无障碍并网、</w:t>
      </w:r>
      <w:r w:rsidR="00D326AF" w:rsidRPr="00733030">
        <w:rPr>
          <w:rFonts w:ascii="楷体" w:eastAsia="楷体" w:hAnsi="楷体" w:cs="宋体" w:hint="eastAsia"/>
          <w:sz w:val="32"/>
          <w:szCs w:val="32"/>
        </w:rPr>
        <w:t>储能、调峰，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实现与常规能源系统</w:t>
      </w:r>
      <w:r w:rsidR="00501FC3" w:rsidRPr="00733030">
        <w:rPr>
          <w:rFonts w:ascii="楷体" w:eastAsia="楷体" w:hAnsi="楷体" w:cs="宋体" w:hint="eastAsia"/>
          <w:kern w:val="0"/>
          <w:sz w:val="32"/>
          <w:szCs w:val="32"/>
        </w:rPr>
        <w:t>和其他新能源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的合理互补</w:t>
      </w:r>
      <w:r w:rsidR="00D326AF" w:rsidRPr="00733030">
        <w:rPr>
          <w:rFonts w:ascii="楷体" w:eastAsia="楷体" w:hAnsi="楷体" w:cs="宋体" w:hint="eastAsia"/>
          <w:kern w:val="0"/>
          <w:sz w:val="32"/>
          <w:szCs w:val="32"/>
        </w:rPr>
        <w:t>。</w:t>
      </w:r>
      <w:r w:rsidR="00E56D65" w:rsidRPr="00733030">
        <w:rPr>
          <w:rFonts w:ascii="楷体" w:eastAsia="楷体" w:hAnsi="楷体" w:cs="宋体" w:hint="eastAsia"/>
          <w:sz w:val="32"/>
          <w:szCs w:val="32"/>
        </w:rPr>
        <w:t>我国已经具备发展太阳能热发电的技术基础和较好的资源基础，</w:t>
      </w:r>
      <w:r w:rsidR="00D326AF" w:rsidRPr="00733030">
        <w:rPr>
          <w:rFonts w:ascii="楷体" w:eastAsia="楷体" w:hAnsi="楷体" w:cs="宋体" w:hint="eastAsia"/>
          <w:sz w:val="32"/>
          <w:szCs w:val="32"/>
        </w:rPr>
        <w:t>自2</w:t>
      </w:r>
      <w:r w:rsidR="00D326AF" w:rsidRPr="00733030">
        <w:rPr>
          <w:rFonts w:ascii="楷体" w:eastAsia="楷体" w:hAnsi="楷体" w:cs="宋体"/>
          <w:sz w:val="32"/>
          <w:szCs w:val="32"/>
        </w:rPr>
        <w:t>016</w:t>
      </w:r>
      <w:r w:rsidR="00D326AF" w:rsidRPr="00733030">
        <w:rPr>
          <w:rFonts w:ascii="楷体" w:eastAsia="楷体" w:hAnsi="楷体" w:cs="宋体" w:hint="eastAsia"/>
          <w:sz w:val="32"/>
          <w:szCs w:val="32"/>
        </w:rPr>
        <w:t>年商业化进程起步，</w:t>
      </w:r>
      <w:r w:rsidR="00501FC3" w:rsidRPr="00733030">
        <w:rPr>
          <w:rFonts w:ascii="楷体" w:eastAsia="楷体" w:hAnsi="楷体" w:cs="宋体"/>
          <w:sz w:val="32"/>
          <w:szCs w:val="32"/>
        </w:rPr>
        <w:t>5</w:t>
      </w:r>
      <w:r w:rsidR="00D326AF" w:rsidRPr="00733030">
        <w:rPr>
          <w:rFonts w:ascii="楷体" w:eastAsia="楷体" w:hAnsi="楷体" w:cs="宋体" w:hint="eastAsia"/>
          <w:sz w:val="32"/>
          <w:szCs w:val="32"/>
        </w:rPr>
        <w:t>个示范项目建成投产，</w:t>
      </w:r>
      <w:r w:rsidR="00501FC3" w:rsidRPr="00733030">
        <w:rPr>
          <w:rFonts w:ascii="楷体" w:eastAsia="楷体" w:hAnsi="楷体" w:cs="宋体"/>
          <w:sz w:val="32"/>
          <w:szCs w:val="32"/>
        </w:rPr>
        <w:t>4</w:t>
      </w:r>
      <w:r w:rsidR="00D326AF" w:rsidRPr="00733030">
        <w:rPr>
          <w:rFonts w:ascii="楷体" w:eastAsia="楷体" w:hAnsi="楷体" w:cs="宋体" w:hint="eastAsia"/>
          <w:sz w:val="32"/>
          <w:szCs w:val="32"/>
        </w:rPr>
        <w:t>个项目在建，通过首批示范项目建设，我国建立了太阳能热</w:t>
      </w:r>
      <w:proofErr w:type="gramStart"/>
      <w:r w:rsidR="00D326AF" w:rsidRPr="00733030">
        <w:rPr>
          <w:rFonts w:ascii="楷体" w:eastAsia="楷体" w:hAnsi="楷体" w:cs="宋体" w:hint="eastAsia"/>
          <w:sz w:val="32"/>
          <w:szCs w:val="32"/>
        </w:rPr>
        <w:t>发电全</w:t>
      </w:r>
      <w:proofErr w:type="gramEnd"/>
      <w:r w:rsidR="00D326AF" w:rsidRPr="00733030">
        <w:rPr>
          <w:rFonts w:ascii="楷体" w:eastAsia="楷体" w:hAnsi="楷体" w:cs="宋体" w:hint="eastAsia"/>
          <w:sz w:val="32"/>
          <w:szCs w:val="32"/>
        </w:rPr>
        <w:t>产业链。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随着国家产业发展的相关规划、政策逐步明晰</w:t>
      </w:r>
      <w:r w:rsidR="0095630A" w:rsidRPr="00733030">
        <w:rPr>
          <w:rFonts w:ascii="楷体" w:eastAsia="楷体" w:hAnsi="楷体" w:cs="宋体" w:hint="eastAsia"/>
          <w:sz w:val="32"/>
          <w:szCs w:val="32"/>
        </w:rPr>
        <w:t>和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激励政策出台，</w:t>
      </w:r>
      <w:r w:rsidR="00AE089C" w:rsidRPr="00733030">
        <w:rPr>
          <w:rFonts w:ascii="楷体" w:eastAsia="楷体" w:hAnsi="楷体" w:cs="宋体" w:hint="eastAsia"/>
          <w:sz w:val="32"/>
          <w:szCs w:val="32"/>
        </w:rPr>
        <w:t>预计“十四五"期间，我国太阳能热发电将得到规模化发展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。</w:t>
      </w:r>
    </w:p>
    <w:p w:rsidR="00917061" w:rsidRPr="00733030" w:rsidRDefault="00E2151B" w:rsidP="007D42CB">
      <w:pPr>
        <w:spacing w:line="466" w:lineRule="exact"/>
        <w:ind w:firstLine="645"/>
        <w:rPr>
          <w:rFonts w:ascii="楷体" w:eastAsia="楷体" w:hAnsi="楷体" w:cs="宋体"/>
          <w:sz w:val="32"/>
          <w:szCs w:val="32"/>
        </w:rPr>
      </w:pPr>
      <w:r w:rsidRPr="00733030">
        <w:rPr>
          <w:rFonts w:ascii="楷体" w:eastAsia="楷体" w:hAnsi="楷体" w:cs="宋体" w:hint="eastAsia"/>
          <w:sz w:val="32"/>
          <w:szCs w:val="32"/>
        </w:rPr>
        <w:t>太阳能热发电作为朝阳产业，尚有大量未开垦的处女地，亟待研究者、工业伙伴、政策制定者和金融界共同合作，以迎接人类面临的共同挑战。</w:t>
      </w:r>
      <w:r w:rsidR="003D0765" w:rsidRPr="00733030">
        <w:rPr>
          <w:rFonts w:ascii="楷体" w:eastAsia="楷体" w:hAnsi="楷体" w:cs="宋体" w:hint="eastAsia"/>
          <w:sz w:val="32"/>
          <w:szCs w:val="32"/>
        </w:rPr>
        <w:t>为交流太阳能热发电技术科</w:t>
      </w:r>
      <w:proofErr w:type="gramStart"/>
      <w:r w:rsidR="003D0765" w:rsidRPr="00733030">
        <w:rPr>
          <w:rFonts w:ascii="楷体" w:eastAsia="楷体" w:hAnsi="楷体" w:cs="宋体" w:hint="eastAsia"/>
          <w:sz w:val="32"/>
          <w:szCs w:val="32"/>
        </w:rPr>
        <w:t>研</w:t>
      </w:r>
      <w:proofErr w:type="gramEnd"/>
      <w:r w:rsidR="003D0765" w:rsidRPr="00733030">
        <w:rPr>
          <w:rFonts w:ascii="楷体" w:eastAsia="楷体" w:hAnsi="楷体" w:cs="宋体" w:hint="eastAsia"/>
          <w:sz w:val="32"/>
          <w:szCs w:val="32"/>
        </w:rPr>
        <w:t>成果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，总结示范电站建设运行经验教训，</w:t>
      </w:r>
      <w:r w:rsidR="00F451B3" w:rsidRPr="00733030">
        <w:rPr>
          <w:rFonts w:ascii="楷体" w:eastAsia="楷体" w:hAnsi="楷体" w:cs="宋体" w:hint="eastAsia"/>
          <w:sz w:val="32"/>
          <w:szCs w:val="32"/>
        </w:rPr>
        <w:t>降低</w:t>
      </w:r>
      <w:r w:rsidR="00DD1421" w:rsidRPr="00733030">
        <w:rPr>
          <w:rFonts w:ascii="楷体" w:eastAsia="楷体" w:hAnsi="楷体" w:cs="宋体" w:hint="eastAsia"/>
          <w:sz w:val="32"/>
          <w:szCs w:val="32"/>
        </w:rPr>
        <w:t>成本，</w:t>
      </w:r>
      <w:r w:rsidR="00501FC3" w:rsidRPr="00733030">
        <w:rPr>
          <w:rFonts w:ascii="楷体" w:eastAsia="楷体" w:hAnsi="楷体" w:cs="宋体" w:hint="eastAsia"/>
          <w:sz w:val="32"/>
          <w:szCs w:val="32"/>
        </w:rPr>
        <w:t>做好技术储备</w:t>
      </w:r>
      <w:r w:rsidR="003D0765" w:rsidRPr="00733030">
        <w:rPr>
          <w:rFonts w:ascii="楷体" w:eastAsia="楷体" w:hAnsi="楷体" w:cs="宋体" w:hint="eastAsia"/>
          <w:sz w:val="32"/>
          <w:szCs w:val="32"/>
        </w:rPr>
        <w:t>，中国电力科技网</w:t>
      </w:r>
      <w:r w:rsidR="005B1B6C" w:rsidRPr="00733030">
        <w:rPr>
          <w:rFonts w:ascii="楷体" w:eastAsia="楷体" w:hAnsi="楷体" w:cs="宋体"/>
          <w:sz w:val="32"/>
          <w:szCs w:val="32"/>
        </w:rPr>
        <w:t>11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月</w:t>
      </w:r>
      <w:r w:rsidR="005B1B6C" w:rsidRPr="00733030">
        <w:rPr>
          <w:rFonts w:ascii="楷体" w:eastAsia="楷体" w:hAnsi="楷体" w:cs="宋体"/>
          <w:sz w:val="32"/>
          <w:szCs w:val="32"/>
        </w:rPr>
        <w:t>5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日</w:t>
      </w:r>
      <w:r w:rsidR="00F429E1" w:rsidRPr="00733030">
        <w:rPr>
          <w:rFonts w:ascii="楷体" w:eastAsia="楷体" w:hAnsi="楷体" w:cs="宋体"/>
          <w:sz w:val="32"/>
          <w:szCs w:val="32"/>
        </w:rPr>
        <w:t>在兰州</w:t>
      </w:r>
      <w:r w:rsidR="003D0765" w:rsidRPr="00733030">
        <w:rPr>
          <w:rFonts w:ascii="楷体" w:eastAsia="楷体" w:hAnsi="楷体" w:cs="宋体" w:hint="eastAsia"/>
          <w:sz w:val="32"/>
          <w:szCs w:val="32"/>
        </w:rPr>
        <w:t>召开</w:t>
      </w:r>
      <w:r w:rsidR="00974613" w:rsidRPr="00733030">
        <w:rPr>
          <w:rFonts w:ascii="楷体" w:eastAsia="楷体" w:hAnsi="楷体" w:cs="宋体" w:hint="eastAsia"/>
          <w:sz w:val="32"/>
          <w:szCs w:val="32"/>
        </w:rPr>
        <w:t>“太阳能热发电技术与应用研讨2020年会”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，</w:t>
      </w:r>
      <w:r w:rsidR="00F429E1" w:rsidRPr="00733030">
        <w:rPr>
          <w:rFonts w:ascii="楷体" w:eastAsia="楷体" w:hAnsi="楷体" w:cs="宋体"/>
          <w:sz w:val="32"/>
          <w:szCs w:val="32"/>
        </w:rPr>
        <w:t>参观考察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兰州大成科技股份有限公司。其建成兰州大成敦煌50MW熔盐线性菲</w:t>
      </w:r>
      <w:proofErr w:type="gramStart"/>
      <w:r w:rsidR="00F429E1" w:rsidRPr="00733030">
        <w:rPr>
          <w:rFonts w:ascii="楷体" w:eastAsia="楷体" w:hAnsi="楷体" w:cs="宋体" w:hint="eastAsia"/>
          <w:sz w:val="32"/>
          <w:szCs w:val="32"/>
        </w:rPr>
        <w:t>涅</w:t>
      </w:r>
      <w:proofErr w:type="gramEnd"/>
      <w:r w:rsidR="00F429E1" w:rsidRPr="00733030">
        <w:rPr>
          <w:rFonts w:ascii="楷体" w:eastAsia="楷体" w:hAnsi="楷体" w:cs="宋体" w:hint="eastAsia"/>
          <w:sz w:val="32"/>
          <w:szCs w:val="32"/>
        </w:rPr>
        <w:t>尔式光热电站</w:t>
      </w:r>
      <w:r w:rsidR="002C6454" w:rsidRPr="00733030">
        <w:rPr>
          <w:rFonts w:ascii="楷体" w:eastAsia="楷体" w:hAnsi="楷体" w:cs="宋体" w:hint="eastAsia"/>
          <w:sz w:val="32"/>
          <w:szCs w:val="32"/>
        </w:rPr>
        <w:t>——</w:t>
      </w:r>
      <w:r w:rsidR="0031665F" w:rsidRPr="00733030">
        <w:rPr>
          <w:rFonts w:ascii="楷体" w:eastAsia="楷体" w:hAnsi="楷体" w:cs="宋体" w:hint="eastAsia"/>
          <w:sz w:val="32"/>
          <w:szCs w:val="32"/>
        </w:rPr>
        <w:t>世界第一</w:t>
      </w:r>
      <w:proofErr w:type="gramStart"/>
      <w:r w:rsidR="0031665F" w:rsidRPr="00733030">
        <w:rPr>
          <w:rFonts w:ascii="楷体" w:eastAsia="楷体" w:hAnsi="楷体" w:cs="宋体" w:hint="eastAsia"/>
          <w:sz w:val="32"/>
          <w:szCs w:val="32"/>
        </w:rPr>
        <w:t>座</w:t>
      </w:r>
      <w:proofErr w:type="gramEnd"/>
      <w:r w:rsidR="0031665F" w:rsidRPr="00733030">
        <w:rPr>
          <w:rFonts w:ascii="楷体" w:eastAsia="楷体" w:hAnsi="楷体" w:cs="宋体" w:hint="eastAsia"/>
          <w:sz w:val="32"/>
          <w:szCs w:val="32"/>
        </w:rPr>
        <w:t>商业化熔盐线性菲涅尔式光热发电站，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可将间歇式太阳能变成连续输出基础能源，是能源生产过程的一次革命。</w:t>
      </w:r>
    </w:p>
    <w:p w:rsidR="00917061" w:rsidRPr="00733030" w:rsidRDefault="003D0765" w:rsidP="007D42CB">
      <w:pPr>
        <w:spacing w:line="466" w:lineRule="exact"/>
        <w:rPr>
          <w:rFonts w:ascii="楷体" w:eastAsia="楷体" w:hAnsi="楷体"/>
          <w:b/>
          <w:sz w:val="32"/>
          <w:szCs w:val="32"/>
        </w:rPr>
      </w:pPr>
      <w:r w:rsidRPr="00733030">
        <w:rPr>
          <w:rFonts w:ascii="楷体" w:eastAsia="楷体" w:hAnsi="楷体" w:cs="宋体"/>
          <w:b/>
          <w:sz w:val="32"/>
          <w:szCs w:val="32"/>
        </w:rPr>
        <w:t>一</w:t>
      </w:r>
      <w:r w:rsidRPr="00733030">
        <w:rPr>
          <w:rFonts w:ascii="楷体" w:eastAsia="楷体" w:hAnsi="楷体" w:cs="宋体" w:hint="eastAsia"/>
          <w:b/>
          <w:sz w:val="32"/>
          <w:szCs w:val="32"/>
        </w:rPr>
        <w:t>、</w:t>
      </w:r>
      <w:r w:rsidR="00974613" w:rsidRPr="00733030">
        <w:rPr>
          <w:rFonts w:ascii="楷体" w:eastAsia="楷体" w:hAnsi="楷体" w:cs="宋体" w:hint="eastAsia"/>
          <w:b/>
          <w:sz w:val="32"/>
          <w:szCs w:val="32"/>
        </w:rPr>
        <w:t>年</w:t>
      </w:r>
      <w:r w:rsidRPr="00733030">
        <w:rPr>
          <w:rFonts w:ascii="楷体" w:eastAsia="楷体" w:hAnsi="楷体" w:cs="宋体" w:hint="eastAsia"/>
          <w:b/>
          <w:sz w:val="32"/>
          <w:szCs w:val="32"/>
        </w:rPr>
        <w:t>会主席</w:t>
      </w:r>
    </w:p>
    <w:p w:rsidR="00917061" w:rsidRPr="00733030" w:rsidRDefault="000D27CC" w:rsidP="007D42CB">
      <w:pPr>
        <w:spacing w:line="466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proofErr w:type="gramStart"/>
      <w:r w:rsidRPr="00733030">
        <w:rPr>
          <w:rFonts w:ascii="楷体" w:eastAsia="楷体" w:hAnsi="楷体" w:cs="宋体" w:hint="eastAsia"/>
          <w:sz w:val="32"/>
          <w:szCs w:val="32"/>
        </w:rPr>
        <w:t>孙锐</w:t>
      </w:r>
      <w:proofErr w:type="gramEnd"/>
      <w:r w:rsidR="00080D3D" w:rsidRPr="00733030">
        <w:rPr>
          <w:rFonts w:ascii="楷体" w:eastAsia="楷体" w:hAnsi="楷体" w:cs="宋体" w:hint="eastAsia"/>
          <w:sz w:val="32"/>
          <w:szCs w:val="32"/>
        </w:rPr>
        <w:t>——电力规划设计总院高级顾问、中国电机工程学会太阳能热发电专业委员会副主任委员兼秘书长</w:t>
      </w:r>
    </w:p>
    <w:p w:rsidR="00917061" w:rsidRPr="00733030" w:rsidRDefault="003D0765" w:rsidP="007D42CB">
      <w:pPr>
        <w:spacing w:line="466" w:lineRule="exact"/>
        <w:rPr>
          <w:rFonts w:ascii="楷体" w:eastAsia="楷体" w:hAnsi="楷体"/>
          <w:b/>
          <w:sz w:val="32"/>
          <w:szCs w:val="32"/>
        </w:rPr>
      </w:pPr>
      <w:r w:rsidRPr="00733030">
        <w:rPr>
          <w:rFonts w:ascii="楷体" w:eastAsia="楷体" w:hAnsi="楷体" w:cs="宋体" w:hint="eastAsia"/>
          <w:b/>
          <w:sz w:val="32"/>
          <w:szCs w:val="32"/>
        </w:rPr>
        <w:t>二、</w:t>
      </w:r>
      <w:r w:rsidR="00974613" w:rsidRPr="00733030">
        <w:rPr>
          <w:rFonts w:ascii="楷体" w:eastAsia="楷体" w:hAnsi="楷体" w:cs="宋体" w:hint="eastAsia"/>
          <w:b/>
          <w:sz w:val="32"/>
          <w:szCs w:val="32"/>
        </w:rPr>
        <w:t>年</w:t>
      </w:r>
      <w:r w:rsidRPr="00733030">
        <w:rPr>
          <w:rFonts w:ascii="楷体" w:eastAsia="楷体" w:hAnsi="楷体" w:cs="宋体" w:hint="eastAsia"/>
          <w:b/>
          <w:sz w:val="32"/>
          <w:szCs w:val="32"/>
        </w:rPr>
        <w:t>会内容</w:t>
      </w:r>
    </w:p>
    <w:p w:rsidR="00917061" w:rsidRPr="00733030" w:rsidRDefault="003D0765" w:rsidP="007D42CB">
      <w:pPr>
        <w:pStyle w:val="ab"/>
        <w:spacing w:before="0" w:beforeAutospacing="0" w:after="0" w:afterAutospacing="0" w:line="466" w:lineRule="exact"/>
        <w:ind w:firstLine="645"/>
        <w:textAlignment w:val="baseline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 w:hint="eastAsia"/>
          <w:sz w:val="32"/>
          <w:szCs w:val="32"/>
        </w:rPr>
        <w:t>1、国内相关政策</w:t>
      </w:r>
      <w:r w:rsidR="00603856" w:rsidRPr="00733030">
        <w:rPr>
          <w:rFonts w:ascii="楷体" w:eastAsia="楷体" w:hAnsi="楷体" w:hint="eastAsia"/>
          <w:sz w:val="32"/>
          <w:szCs w:val="32"/>
        </w:rPr>
        <w:t>及“十四五”</w:t>
      </w:r>
      <w:r w:rsidR="007713A2" w:rsidRPr="00733030">
        <w:rPr>
          <w:rFonts w:ascii="楷体" w:eastAsia="楷体" w:hAnsi="楷体" w:hint="eastAsia"/>
          <w:sz w:val="32"/>
          <w:szCs w:val="32"/>
        </w:rPr>
        <w:t>太阳能热发电发展规划</w:t>
      </w:r>
      <w:r w:rsidR="007713A2" w:rsidRPr="00733030">
        <w:rPr>
          <w:rFonts w:ascii="楷体" w:eastAsia="楷体" w:hAnsi="楷体"/>
          <w:sz w:val="32"/>
          <w:szCs w:val="32"/>
        </w:rPr>
        <w:t>展望</w:t>
      </w:r>
      <w:r w:rsidRPr="00733030">
        <w:rPr>
          <w:rFonts w:ascii="楷体" w:eastAsia="楷体" w:hAnsi="楷体" w:hint="eastAsia"/>
          <w:sz w:val="32"/>
          <w:szCs w:val="32"/>
        </w:rPr>
        <w:t>；</w:t>
      </w:r>
    </w:p>
    <w:p w:rsidR="00917061" w:rsidRPr="00733030" w:rsidRDefault="003D0765" w:rsidP="007D42CB">
      <w:pPr>
        <w:pStyle w:val="ab"/>
        <w:spacing w:before="0" w:beforeAutospacing="0" w:after="0" w:afterAutospacing="0" w:line="466" w:lineRule="exact"/>
        <w:ind w:firstLine="645"/>
        <w:textAlignment w:val="baseline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/>
          <w:sz w:val="32"/>
          <w:szCs w:val="32"/>
        </w:rPr>
        <w:t>2</w:t>
      </w:r>
      <w:r w:rsidRPr="00733030">
        <w:rPr>
          <w:rFonts w:ascii="楷体" w:eastAsia="楷体" w:hAnsi="楷体" w:hint="eastAsia"/>
          <w:sz w:val="32"/>
          <w:szCs w:val="32"/>
        </w:rPr>
        <w:t>、</w:t>
      </w:r>
      <w:r w:rsidR="00603856" w:rsidRPr="00733030">
        <w:rPr>
          <w:rFonts w:ascii="楷体" w:eastAsia="楷体" w:hAnsi="楷体" w:hint="eastAsia"/>
          <w:sz w:val="32"/>
          <w:szCs w:val="32"/>
        </w:rPr>
        <w:t>示范项目运行、建设情况</w:t>
      </w:r>
      <w:r w:rsidRPr="00733030">
        <w:rPr>
          <w:rFonts w:ascii="楷体" w:eastAsia="楷体" w:hAnsi="楷体" w:hint="eastAsia"/>
          <w:sz w:val="32"/>
          <w:szCs w:val="32"/>
        </w:rPr>
        <w:t>；</w:t>
      </w:r>
    </w:p>
    <w:p w:rsidR="000B2A44" w:rsidRPr="00733030" w:rsidRDefault="003D0765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3、</w:t>
      </w:r>
      <w:r w:rsidR="000B2A44" w:rsidRPr="00733030">
        <w:rPr>
          <w:rFonts w:ascii="楷体" w:eastAsia="楷体" w:hAnsi="楷体" w:cs="宋体" w:hint="eastAsia"/>
          <w:kern w:val="0"/>
          <w:sz w:val="32"/>
          <w:szCs w:val="32"/>
        </w:rPr>
        <w:t>太阳能光热发电项目投资成本、效益分析；</w:t>
      </w:r>
    </w:p>
    <w:p w:rsidR="00962BA3" w:rsidRPr="00733030" w:rsidRDefault="007713A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lastRenderedPageBreak/>
        <w:t>4、</w:t>
      </w:r>
      <w:r w:rsidR="00962BA3" w:rsidRPr="00733030">
        <w:rPr>
          <w:rFonts w:ascii="楷体" w:eastAsia="楷体" w:hAnsi="楷体" w:cs="宋体" w:hint="eastAsia"/>
          <w:kern w:val="0"/>
          <w:sz w:val="32"/>
          <w:szCs w:val="32"/>
        </w:rPr>
        <w:t>塔式、</w:t>
      </w:r>
      <w:r w:rsidR="006132A6" w:rsidRPr="00733030">
        <w:rPr>
          <w:rFonts w:ascii="楷体" w:eastAsia="楷体" w:hAnsi="楷体" w:cs="宋体" w:hint="eastAsia"/>
          <w:kern w:val="0"/>
          <w:sz w:val="32"/>
          <w:szCs w:val="32"/>
        </w:rPr>
        <w:t>槽式、</w:t>
      </w:r>
      <w:r w:rsidR="00962BA3" w:rsidRPr="00733030">
        <w:rPr>
          <w:rFonts w:ascii="楷体" w:eastAsia="楷体" w:hAnsi="楷体" w:cs="宋体" w:hint="eastAsia"/>
          <w:kern w:val="0"/>
          <w:sz w:val="32"/>
          <w:szCs w:val="32"/>
        </w:rPr>
        <w:t>碟式、菲</w:t>
      </w:r>
      <w:proofErr w:type="gramStart"/>
      <w:r w:rsidR="00962BA3" w:rsidRPr="00733030">
        <w:rPr>
          <w:rFonts w:ascii="楷体" w:eastAsia="楷体" w:hAnsi="楷体" w:cs="宋体" w:hint="eastAsia"/>
          <w:kern w:val="0"/>
          <w:sz w:val="32"/>
          <w:szCs w:val="32"/>
        </w:rPr>
        <w:t>涅</w:t>
      </w:r>
      <w:proofErr w:type="gramEnd"/>
      <w:r w:rsidR="00962BA3" w:rsidRPr="00733030">
        <w:rPr>
          <w:rFonts w:ascii="楷体" w:eastAsia="楷体" w:hAnsi="楷体" w:cs="宋体" w:hint="eastAsia"/>
          <w:kern w:val="0"/>
          <w:sz w:val="32"/>
          <w:szCs w:val="32"/>
        </w:rPr>
        <w:t>尔式四种系统</w:t>
      </w:r>
      <w:r w:rsidR="00603856" w:rsidRPr="00733030">
        <w:rPr>
          <w:rFonts w:ascii="楷体" w:eastAsia="楷体" w:hAnsi="楷体" w:cs="宋体" w:hint="eastAsia"/>
          <w:kern w:val="0"/>
          <w:sz w:val="32"/>
          <w:szCs w:val="32"/>
        </w:rPr>
        <w:t>技术特点</w:t>
      </w:r>
      <w:r w:rsidR="00073CE9" w:rsidRPr="00733030">
        <w:rPr>
          <w:rFonts w:ascii="楷体" w:eastAsia="楷体" w:hAnsi="楷体" w:cs="宋体" w:hint="eastAsia"/>
          <w:kern w:val="0"/>
          <w:sz w:val="32"/>
          <w:szCs w:val="32"/>
        </w:rPr>
        <w:t>；</w:t>
      </w:r>
    </w:p>
    <w:p w:rsidR="00D73692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5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电站设计、制造、安装、调试</w:t>
      </w:r>
      <w:r w:rsidR="004B4D03"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4B4D03" w:rsidRPr="00733030">
        <w:rPr>
          <w:rFonts w:ascii="楷体" w:eastAsia="楷体" w:hAnsi="楷体" w:cs="宋体"/>
          <w:kern w:val="0"/>
          <w:sz w:val="32"/>
          <w:szCs w:val="32"/>
        </w:rPr>
        <w:t>运行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关键技术现状和国产化；</w:t>
      </w:r>
    </w:p>
    <w:p w:rsidR="007713A2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6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7713A2" w:rsidRPr="00733030">
        <w:rPr>
          <w:rFonts w:ascii="楷体" w:eastAsia="楷体" w:hAnsi="楷体" w:cs="宋体" w:hint="eastAsia"/>
          <w:kern w:val="0"/>
          <w:sz w:val="32"/>
          <w:szCs w:val="32"/>
        </w:rPr>
        <w:t>太阳能热发电系统建设施工经验与极端天气应对案例；</w:t>
      </w:r>
    </w:p>
    <w:p w:rsidR="00D73692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7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、太阳能热发电系统智能化控制；</w:t>
      </w:r>
    </w:p>
    <w:p w:rsidR="00917061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8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603856" w:rsidRPr="00733030">
        <w:rPr>
          <w:rFonts w:ascii="楷体" w:eastAsia="楷体" w:hAnsi="楷体" w:cs="宋体" w:hint="eastAsia"/>
          <w:kern w:val="0"/>
          <w:sz w:val="32"/>
          <w:szCs w:val="32"/>
        </w:rPr>
        <w:t>光热电站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储热储能技术</w:t>
      </w:r>
      <w:r w:rsidR="00603856" w:rsidRPr="00733030">
        <w:rPr>
          <w:rFonts w:ascii="楷体" w:eastAsia="楷体" w:hAnsi="楷体" w:cs="宋体" w:hint="eastAsia"/>
          <w:kern w:val="0"/>
          <w:sz w:val="32"/>
          <w:szCs w:val="32"/>
        </w:rPr>
        <w:t>研究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；</w:t>
      </w:r>
    </w:p>
    <w:p w:rsidR="00917061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9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31722E" w:rsidRPr="00733030">
        <w:rPr>
          <w:rFonts w:ascii="楷体" w:eastAsia="楷体" w:hAnsi="楷体" w:cs="宋体" w:hint="eastAsia"/>
          <w:kern w:val="0"/>
          <w:sz w:val="32"/>
          <w:szCs w:val="32"/>
        </w:rPr>
        <w:t>多能互补及运行影响和电网安全分析</w:t>
      </w:r>
      <w:r w:rsidR="003D0765" w:rsidRPr="00733030">
        <w:rPr>
          <w:rFonts w:ascii="楷体" w:eastAsia="楷体" w:hAnsi="楷体" w:cs="宋体" w:hint="eastAsia"/>
          <w:kern w:val="0"/>
          <w:sz w:val="32"/>
          <w:szCs w:val="32"/>
        </w:rPr>
        <w:t>；</w:t>
      </w:r>
    </w:p>
    <w:p w:rsidR="00D73692" w:rsidRPr="00733030" w:rsidRDefault="0031722E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1</w:t>
      </w:r>
      <w:r w:rsidR="00D73692" w:rsidRPr="00733030">
        <w:rPr>
          <w:rFonts w:ascii="楷体" w:eastAsia="楷体" w:hAnsi="楷体" w:cs="宋体"/>
          <w:kern w:val="0"/>
          <w:sz w:val="32"/>
          <w:szCs w:val="32"/>
        </w:rPr>
        <w:t>0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501FC3" w:rsidRPr="00733030">
        <w:rPr>
          <w:rFonts w:ascii="楷体" w:eastAsia="楷体" w:hAnsi="楷体" w:cs="宋体" w:hint="eastAsia"/>
          <w:kern w:val="0"/>
          <w:sz w:val="32"/>
          <w:szCs w:val="32"/>
        </w:rPr>
        <w:t>太阳能热发电综合利用</w:t>
      </w:r>
      <w:r w:rsidR="00D73692" w:rsidRPr="00733030">
        <w:rPr>
          <w:rFonts w:ascii="楷体" w:eastAsia="楷体" w:hAnsi="楷体" w:cs="宋体" w:hint="eastAsia"/>
          <w:kern w:val="0"/>
          <w:sz w:val="32"/>
          <w:szCs w:val="32"/>
        </w:rPr>
        <w:t>；</w:t>
      </w:r>
    </w:p>
    <w:p w:rsidR="00501FC3" w:rsidRPr="00733030" w:rsidRDefault="00D73692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11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073CE9" w:rsidRPr="00733030">
        <w:rPr>
          <w:rFonts w:ascii="楷体" w:eastAsia="楷体" w:hAnsi="楷体" w:cs="宋体" w:hint="eastAsia"/>
          <w:kern w:val="0"/>
          <w:sz w:val="32"/>
          <w:szCs w:val="32"/>
        </w:rPr>
        <w:t>太阳能聚光中高</w:t>
      </w:r>
      <w:proofErr w:type="gramStart"/>
      <w:r w:rsidR="00073CE9" w:rsidRPr="00733030">
        <w:rPr>
          <w:rFonts w:ascii="楷体" w:eastAsia="楷体" w:hAnsi="楷体" w:cs="宋体" w:hint="eastAsia"/>
          <w:kern w:val="0"/>
          <w:sz w:val="32"/>
          <w:szCs w:val="32"/>
        </w:rPr>
        <w:t>温热利用</w:t>
      </w:r>
      <w:proofErr w:type="gramEnd"/>
      <w:r w:rsidR="00073CE9" w:rsidRPr="00733030">
        <w:rPr>
          <w:rFonts w:ascii="楷体" w:eastAsia="楷体" w:hAnsi="楷体" w:cs="宋体" w:hint="eastAsia"/>
          <w:kern w:val="0"/>
          <w:sz w:val="32"/>
          <w:szCs w:val="32"/>
        </w:rPr>
        <w:t>技术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和热化学与发电产品检测</w:t>
      </w:r>
      <w:r w:rsidR="00D25C50" w:rsidRPr="00733030">
        <w:rPr>
          <w:rFonts w:ascii="楷体" w:eastAsia="楷体" w:hAnsi="楷体" w:cs="宋体" w:hint="eastAsia"/>
          <w:kern w:val="0"/>
          <w:sz w:val="32"/>
          <w:szCs w:val="32"/>
        </w:rPr>
        <w:t>；</w:t>
      </w:r>
    </w:p>
    <w:p w:rsidR="00115EF8" w:rsidRPr="00733030" w:rsidRDefault="00962BA3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12、</w:t>
      </w:r>
      <w:r w:rsidR="00115EF8" w:rsidRPr="00733030">
        <w:rPr>
          <w:rFonts w:ascii="楷体" w:eastAsia="楷体" w:hAnsi="楷体" w:cs="宋体" w:hint="eastAsia"/>
          <w:kern w:val="0"/>
          <w:sz w:val="32"/>
          <w:szCs w:val="32"/>
        </w:rPr>
        <w:t>国际光热电站技术发展及实践</w:t>
      </w:r>
      <w:r w:rsidR="000D27CC" w:rsidRPr="00733030">
        <w:rPr>
          <w:rFonts w:ascii="楷体" w:eastAsia="楷体" w:hAnsi="楷体" w:cs="宋体" w:hint="eastAsia"/>
          <w:kern w:val="0"/>
          <w:sz w:val="32"/>
          <w:szCs w:val="32"/>
        </w:rPr>
        <w:t>。</w:t>
      </w:r>
    </w:p>
    <w:p w:rsidR="003016E5" w:rsidRPr="00733030" w:rsidRDefault="00996C6C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/>
          <w:kern w:val="0"/>
          <w:sz w:val="32"/>
          <w:szCs w:val="32"/>
        </w:rPr>
        <w:t>2</w:t>
      </w:r>
      <w:r w:rsidR="00E41AAE" w:rsidRPr="00733030">
        <w:rPr>
          <w:rFonts w:ascii="楷体" w:eastAsia="楷体" w:hAnsi="楷体" w:cs="宋体"/>
          <w:kern w:val="0"/>
          <w:sz w:val="32"/>
          <w:szCs w:val="32"/>
        </w:rPr>
        <w:t>0</w:t>
      </w:r>
      <w:r w:rsidR="00E41AAE" w:rsidRPr="00733030">
        <w:rPr>
          <w:rFonts w:ascii="楷体" w:eastAsia="楷体" w:hAnsi="楷体" w:cs="宋体" w:hint="eastAsia"/>
          <w:kern w:val="0"/>
          <w:sz w:val="32"/>
          <w:szCs w:val="32"/>
        </w:rPr>
        <w:t>多</w:t>
      </w:r>
      <w:r w:rsidR="0031722E" w:rsidRPr="00733030">
        <w:rPr>
          <w:rFonts w:ascii="楷体" w:eastAsia="楷体" w:hAnsi="楷体" w:cs="宋体" w:hint="eastAsia"/>
          <w:kern w:val="0"/>
          <w:sz w:val="32"/>
          <w:szCs w:val="32"/>
        </w:rPr>
        <w:t>位专家及演讲具体内容浏览中国电力科技</w:t>
      </w:r>
      <w:proofErr w:type="gramStart"/>
      <w:r w:rsidR="0031722E" w:rsidRPr="00733030">
        <w:rPr>
          <w:rFonts w:ascii="楷体" w:eastAsia="楷体" w:hAnsi="楷体" w:cs="宋体" w:hint="eastAsia"/>
          <w:kern w:val="0"/>
          <w:sz w:val="32"/>
          <w:szCs w:val="32"/>
        </w:rPr>
        <w:t>网会议</w:t>
      </w:r>
      <w:proofErr w:type="gramEnd"/>
      <w:r w:rsidR="0031722E" w:rsidRPr="00733030">
        <w:rPr>
          <w:rFonts w:ascii="楷体" w:eastAsia="楷体" w:hAnsi="楷体" w:cs="宋体" w:hint="eastAsia"/>
          <w:kern w:val="0"/>
          <w:sz w:val="32"/>
          <w:szCs w:val="32"/>
        </w:rPr>
        <w:t>专题。</w:t>
      </w:r>
    </w:p>
    <w:p w:rsidR="00917061" w:rsidRPr="00733030" w:rsidRDefault="00974613" w:rsidP="007D42CB">
      <w:pPr>
        <w:spacing w:line="466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 w:rsidR="003D0765" w:rsidRPr="00733030">
        <w:rPr>
          <w:rFonts w:ascii="楷体" w:eastAsia="楷体" w:hAnsi="楷体" w:cs="宋体" w:hint="eastAsia"/>
          <w:b/>
          <w:kern w:val="0"/>
          <w:sz w:val="32"/>
          <w:szCs w:val="32"/>
        </w:rPr>
        <w:t>、相关事项</w:t>
      </w:r>
    </w:p>
    <w:p w:rsidR="00974613" w:rsidRPr="00733030" w:rsidRDefault="00974613" w:rsidP="007D42CB">
      <w:pPr>
        <w:spacing w:line="466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   </w:t>
      </w:r>
      <w:r w:rsidRPr="00733030">
        <w:rPr>
          <w:rFonts w:ascii="楷体" w:eastAsia="楷体" w:hAnsi="楷体" w:cs="宋体" w:hint="eastAsia"/>
          <w:sz w:val="32"/>
          <w:szCs w:val="32"/>
        </w:rPr>
        <w:t>日程安排：</w:t>
      </w:r>
      <w:r w:rsidR="005B1B6C" w:rsidRPr="00733030">
        <w:rPr>
          <w:rFonts w:ascii="楷体" w:eastAsia="楷体" w:hAnsi="楷体" w:cs="宋体"/>
          <w:sz w:val="32"/>
          <w:szCs w:val="32"/>
        </w:rPr>
        <w:t>11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月</w:t>
      </w:r>
      <w:r w:rsidR="005B1B6C" w:rsidRPr="00733030">
        <w:rPr>
          <w:rFonts w:ascii="楷体" w:eastAsia="楷体" w:hAnsi="楷体" w:cs="宋体"/>
          <w:sz w:val="32"/>
          <w:szCs w:val="32"/>
        </w:rPr>
        <w:t>4</w:t>
      </w:r>
      <w:r w:rsidR="00F429E1" w:rsidRPr="00733030">
        <w:rPr>
          <w:rFonts w:ascii="楷体" w:eastAsia="楷体" w:hAnsi="楷体" w:cs="宋体" w:hint="eastAsia"/>
          <w:sz w:val="32"/>
          <w:szCs w:val="32"/>
        </w:rPr>
        <w:t>日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报到；</w:t>
      </w:r>
      <w:r w:rsidR="005B1B6C" w:rsidRPr="00733030">
        <w:rPr>
          <w:rFonts w:ascii="楷体" w:eastAsia="楷体" w:hAnsi="楷体" w:cs="宋体"/>
          <w:kern w:val="0"/>
          <w:sz w:val="32"/>
          <w:szCs w:val="32"/>
        </w:rPr>
        <w:t>5</w:t>
      </w:r>
      <w:r w:rsidR="00F429E1" w:rsidRPr="00733030">
        <w:rPr>
          <w:rFonts w:ascii="楷体" w:eastAsia="楷体" w:hAnsi="楷体" w:cs="宋体" w:hint="eastAsia"/>
          <w:kern w:val="0"/>
          <w:sz w:val="32"/>
          <w:szCs w:val="32"/>
        </w:rPr>
        <w:t>日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主旨演讲、专家对话、主题报告；</w:t>
      </w:r>
      <w:r w:rsidR="005B1B6C" w:rsidRPr="00733030">
        <w:rPr>
          <w:rFonts w:ascii="楷体" w:eastAsia="楷体" w:hAnsi="楷体" w:cs="宋体"/>
          <w:kern w:val="0"/>
          <w:sz w:val="32"/>
          <w:szCs w:val="32"/>
        </w:rPr>
        <w:t>6</w:t>
      </w:r>
      <w:r w:rsidR="00F429E1" w:rsidRPr="00733030">
        <w:rPr>
          <w:rFonts w:ascii="楷体" w:eastAsia="楷体" w:hAnsi="楷体" w:cs="宋体" w:hint="eastAsia"/>
          <w:kern w:val="0"/>
          <w:sz w:val="32"/>
          <w:szCs w:val="32"/>
        </w:rPr>
        <w:t>日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专题报告、案例分析、综合报告、互动交流、专家答疑</w:t>
      </w:r>
      <w:r w:rsidR="00BE1166">
        <w:rPr>
          <w:rFonts w:ascii="楷体" w:eastAsia="楷体" w:hAnsi="楷体" w:cs="宋体" w:hint="eastAsia"/>
          <w:kern w:val="0"/>
          <w:sz w:val="32"/>
          <w:szCs w:val="32"/>
        </w:rPr>
        <w:t>、</w:t>
      </w:r>
      <w:r w:rsidR="00BE1166">
        <w:rPr>
          <w:rFonts w:ascii="楷体" w:eastAsia="楷体" w:hAnsi="楷体" w:cs="宋体"/>
          <w:kern w:val="0"/>
          <w:sz w:val="32"/>
          <w:szCs w:val="32"/>
        </w:rPr>
        <w:t>技术参观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。</w:t>
      </w:r>
    </w:p>
    <w:p w:rsidR="00917061" w:rsidRPr="00733030" w:rsidRDefault="003D0765" w:rsidP="007D42CB">
      <w:pPr>
        <w:spacing w:line="466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提交问题: 为提高效率和质量，可将本单位亟待解决的疑难问题及热点、焦点发至邮箱，以便专家提前准备、重点解答。</w:t>
      </w:r>
    </w:p>
    <w:p w:rsidR="00917061" w:rsidRPr="00733030" w:rsidRDefault="003D0765" w:rsidP="007D42CB">
      <w:pPr>
        <w:spacing w:line="466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报名注册：登录中国电力科技网下载“参会回执”，填写完整加盖单位公章</w:t>
      </w:r>
      <w:r w:rsidR="00DD4B6D">
        <w:rPr>
          <w:rFonts w:ascii="楷体" w:eastAsia="楷体" w:hAnsi="楷体" w:cs="宋体" w:hint="eastAsia"/>
          <w:kern w:val="0"/>
          <w:sz w:val="32"/>
          <w:szCs w:val="32"/>
        </w:rPr>
        <w:t>尽快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发至会务组，以待“报到通知”。</w:t>
      </w:r>
    </w:p>
    <w:p w:rsidR="00917061" w:rsidRPr="00733030" w:rsidRDefault="003D0765" w:rsidP="007D42CB">
      <w:pPr>
        <w:spacing w:line="466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会议指南：鉴于《会议指南》定稿印刷和代表证（姓名+单位+编号）制作，“参会回执”请按要求填写完整回复。</w:t>
      </w:r>
    </w:p>
    <w:p w:rsidR="00917061" w:rsidRPr="00733030" w:rsidRDefault="003D0765" w:rsidP="007D42CB">
      <w:pPr>
        <w:spacing w:line="466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会务住宿：五大发电集团及各省、直辖市、自治区主管领导免</w:t>
      </w:r>
      <w:r w:rsidR="00974613" w:rsidRPr="00733030">
        <w:rPr>
          <w:rFonts w:ascii="楷体" w:eastAsia="楷体" w:hAnsi="楷体" w:cs="宋体" w:hint="eastAsia"/>
          <w:kern w:val="0"/>
          <w:sz w:val="32"/>
          <w:szCs w:val="32"/>
        </w:rPr>
        <w:t>1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人会务费，</w:t>
      </w:r>
      <w:r w:rsidR="00E76136" w:rsidRPr="00733030">
        <w:rPr>
          <w:rFonts w:ascii="楷体" w:eastAsia="楷体" w:hAnsi="楷体" w:cs="宋体" w:hint="eastAsia"/>
          <w:kern w:val="0"/>
          <w:sz w:val="32"/>
          <w:szCs w:val="32"/>
        </w:rPr>
        <w:t>电站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、科研院所会务费1700元/人，学生持学生证1000元/人，厂商限额3</w:t>
      </w:r>
      <w:r w:rsidR="00974613" w:rsidRPr="00733030">
        <w:rPr>
          <w:rFonts w:ascii="楷体" w:eastAsia="楷体" w:hAnsi="楷体" w:cs="宋体"/>
          <w:kern w:val="0"/>
          <w:sz w:val="32"/>
          <w:szCs w:val="32"/>
        </w:rPr>
        <w:t>0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00元/人。食宿统一安排，宿费自理。</w:t>
      </w:r>
    </w:p>
    <w:p w:rsidR="003E0FCF" w:rsidRPr="00733030" w:rsidRDefault="003E0FCF" w:rsidP="007D42CB">
      <w:pPr>
        <w:spacing w:line="466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技术资料：积淀雄厚、专业精湛、创新先进、高效充电，</w:t>
      </w:r>
      <w:r w:rsidR="00DC77F5">
        <w:rPr>
          <w:rFonts w:ascii="楷体" w:eastAsia="楷体" w:hAnsi="楷体" w:cs="宋体" w:hint="eastAsia"/>
          <w:kern w:val="0"/>
          <w:sz w:val="32"/>
          <w:szCs w:val="32"/>
        </w:rPr>
        <w:t>先睹为快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！</w:t>
      </w:r>
    </w:p>
    <w:p w:rsidR="00917061" w:rsidRPr="00733030" w:rsidRDefault="00974613" w:rsidP="007D42CB">
      <w:pPr>
        <w:spacing w:line="466" w:lineRule="exact"/>
        <w:rPr>
          <w:rFonts w:ascii="楷体" w:eastAsia="楷体" w:hAnsi="楷体" w:cs="宋体"/>
          <w:b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b/>
          <w:kern w:val="0"/>
          <w:sz w:val="32"/>
          <w:szCs w:val="32"/>
        </w:rPr>
        <w:t>四</w:t>
      </w:r>
      <w:r w:rsidR="003D0765" w:rsidRPr="00733030">
        <w:rPr>
          <w:rFonts w:ascii="楷体" w:eastAsia="楷体" w:hAnsi="楷体" w:cs="宋体" w:hint="eastAsia"/>
          <w:b/>
          <w:kern w:val="0"/>
          <w:sz w:val="32"/>
          <w:szCs w:val="32"/>
        </w:rPr>
        <w:t>、联系方式</w:t>
      </w:r>
    </w:p>
    <w:p w:rsidR="00917061" w:rsidRPr="00733030" w:rsidRDefault="003D0765" w:rsidP="007D42CB">
      <w:pPr>
        <w:spacing w:line="466" w:lineRule="exact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 xml:space="preserve">　　周丽15010503361；</w:t>
      </w:r>
      <w:r w:rsidR="00AE513D" w:rsidRPr="00733030">
        <w:rPr>
          <w:rFonts w:ascii="楷体" w:eastAsia="楷体" w:hAnsi="楷体" w:cs="宋体" w:hint="eastAsia"/>
          <w:kern w:val="0"/>
          <w:sz w:val="32"/>
          <w:szCs w:val="32"/>
        </w:rPr>
        <w:t>闫晓英13561638966</w:t>
      </w: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；邮箱dlkjw@188.com</w:t>
      </w:r>
    </w:p>
    <w:p w:rsidR="00917061" w:rsidRPr="00733030" w:rsidRDefault="003D0765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《会议指南》、“参会回执表”及相关附件来电索取。</w:t>
      </w:r>
    </w:p>
    <w:p w:rsidR="00917061" w:rsidRPr="00733030" w:rsidRDefault="003D0765" w:rsidP="007D42CB">
      <w:pPr>
        <w:spacing w:line="466" w:lineRule="exact"/>
        <w:ind w:firstLine="645"/>
        <w:rPr>
          <w:rFonts w:ascii="楷体" w:eastAsia="楷体" w:hAnsi="楷体" w:cs="宋体"/>
          <w:kern w:val="0"/>
          <w:sz w:val="32"/>
          <w:szCs w:val="32"/>
        </w:rPr>
      </w:pPr>
      <w:bookmarkStart w:id="0" w:name="_GoBack"/>
      <w:bookmarkEnd w:id="0"/>
      <w:proofErr w:type="gramStart"/>
      <w:r w:rsidRPr="00733030">
        <w:rPr>
          <w:rFonts w:ascii="楷体" w:eastAsia="楷体" w:hAnsi="楷体" w:cs="宋体" w:hint="eastAsia"/>
          <w:kern w:val="0"/>
          <w:sz w:val="32"/>
          <w:szCs w:val="32"/>
        </w:rPr>
        <w:t>官网报名</w:t>
      </w:r>
      <w:proofErr w:type="gramEnd"/>
      <w:r w:rsidRPr="00733030">
        <w:rPr>
          <w:rFonts w:ascii="楷体" w:eastAsia="楷体" w:hAnsi="楷体" w:cs="宋体" w:hint="eastAsia"/>
          <w:kern w:val="0"/>
          <w:sz w:val="32"/>
          <w:szCs w:val="32"/>
        </w:rPr>
        <w:t xml:space="preserve">及详情请浏览中国电力科技网：www.eptchina.cn                                                                 </w:t>
      </w:r>
    </w:p>
    <w:p w:rsidR="00917061" w:rsidRPr="00733030" w:rsidRDefault="00917061" w:rsidP="00907B8D">
      <w:pPr>
        <w:spacing w:line="486" w:lineRule="exact"/>
        <w:rPr>
          <w:rFonts w:ascii="楷体" w:eastAsia="楷体" w:hAnsi="楷体" w:cs="宋体"/>
          <w:kern w:val="0"/>
          <w:sz w:val="32"/>
          <w:szCs w:val="32"/>
        </w:rPr>
      </w:pPr>
    </w:p>
    <w:p w:rsidR="00917061" w:rsidRPr="00733030" w:rsidRDefault="00917061" w:rsidP="002977C1">
      <w:pPr>
        <w:spacing w:line="340" w:lineRule="exact"/>
        <w:jc w:val="right"/>
        <w:rPr>
          <w:rFonts w:ascii="楷体" w:eastAsia="楷体" w:hAnsi="楷体" w:cs="宋体"/>
          <w:kern w:val="0"/>
          <w:sz w:val="32"/>
          <w:szCs w:val="32"/>
        </w:rPr>
      </w:pPr>
    </w:p>
    <w:p w:rsidR="00115EF8" w:rsidRPr="00733030" w:rsidRDefault="00115EF8" w:rsidP="00907B8D">
      <w:pPr>
        <w:spacing w:line="486" w:lineRule="exact"/>
        <w:jc w:val="right"/>
        <w:rPr>
          <w:rFonts w:ascii="楷体" w:eastAsia="楷体" w:hAnsi="楷体" w:cs="宋体"/>
          <w:kern w:val="0"/>
          <w:sz w:val="32"/>
          <w:szCs w:val="32"/>
        </w:rPr>
      </w:pPr>
    </w:p>
    <w:p w:rsidR="00917061" w:rsidRPr="00733030" w:rsidRDefault="00115EF8" w:rsidP="00327526">
      <w:pPr>
        <w:spacing w:line="340" w:lineRule="exact"/>
        <w:jc w:val="right"/>
        <w:rPr>
          <w:rFonts w:ascii="楷体" w:eastAsia="楷体" w:hAnsi="楷体" w:cs="宋体"/>
          <w:kern w:val="0"/>
          <w:sz w:val="32"/>
          <w:szCs w:val="32"/>
        </w:rPr>
      </w:pPr>
      <w:r w:rsidRPr="00733030">
        <w:rPr>
          <w:rFonts w:ascii="楷体" w:eastAsia="楷体" w:hAnsi="楷体" w:cs="宋体" w:hint="eastAsia"/>
          <w:kern w:val="0"/>
          <w:sz w:val="32"/>
          <w:szCs w:val="32"/>
        </w:rPr>
        <w:t>二〇二〇年三月十八日</w:t>
      </w:r>
    </w:p>
    <w:p w:rsidR="002E64C9" w:rsidRPr="00733030" w:rsidRDefault="002E64C9">
      <w:pPr>
        <w:spacing w:line="400" w:lineRule="exact"/>
        <w:jc w:val="left"/>
        <w:rPr>
          <w:rFonts w:ascii="楷体" w:eastAsia="楷体" w:hAnsi="楷体"/>
          <w:sz w:val="32"/>
          <w:szCs w:val="32"/>
        </w:rPr>
      </w:pPr>
    </w:p>
    <w:p w:rsidR="00917061" w:rsidRPr="00733030" w:rsidRDefault="003D0765">
      <w:pPr>
        <w:spacing w:line="400" w:lineRule="exact"/>
        <w:jc w:val="left"/>
        <w:rPr>
          <w:rFonts w:ascii="楷体" w:eastAsia="楷体" w:hAnsi="楷体"/>
          <w:b/>
          <w:sz w:val="32"/>
          <w:szCs w:val="32"/>
        </w:rPr>
      </w:pPr>
      <w:r w:rsidRPr="00733030">
        <w:rPr>
          <w:rFonts w:ascii="楷体" w:eastAsia="楷体" w:hAnsi="楷体"/>
          <w:sz w:val="32"/>
          <w:szCs w:val="32"/>
        </w:rPr>
        <w:lastRenderedPageBreak/>
        <w:t>附件</w:t>
      </w:r>
      <w:r w:rsidRPr="00733030">
        <w:rPr>
          <w:rFonts w:ascii="楷体" w:eastAsia="楷体" w:hAnsi="楷体" w:hint="eastAsia"/>
          <w:sz w:val="32"/>
          <w:szCs w:val="32"/>
        </w:rPr>
        <w:t>1：</w:t>
      </w:r>
    </w:p>
    <w:p w:rsidR="00BC4366" w:rsidRPr="00733030" w:rsidRDefault="00BC4366">
      <w:pPr>
        <w:spacing w:afterLines="50" w:after="156"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733030">
        <w:rPr>
          <w:rFonts w:ascii="楷体" w:eastAsia="楷体" w:hAnsi="楷体" w:hint="eastAsia"/>
          <w:b/>
          <w:sz w:val="32"/>
          <w:szCs w:val="32"/>
        </w:rPr>
        <w:t>演讲信息</w:t>
      </w:r>
    </w:p>
    <w:p w:rsidR="00917061" w:rsidRPr="00733030" w:rsidRDefault="00974613">
      <w:pPr>
        <w:spacing w:afterLines="50" w:after="156"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733030">
        <w:rPr>
          <w:rFonts w:ascii="楷体" w:eastAsia="楷体" w:hAnsi="楷体" w:hint="eastAsia"/>
          <w:b/>
          <w:sz w:val="32"/>
          <w:szCs w:val="32"/>
        </w:rPr>
        <w:t>太阳能热发电技术与应用研讨2020年会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206"/>
        <w:gridCol w:w="1023"/>
        <w:gridCol w:w="2410"/>
      </w:tblGrid>
      <w:tr w:rsidR="00917061" w:rsidRPr="00733030">
        <w:trPr>
          <w:trHeight w:val="63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1" w:rsidRPr="00733030" w:rsidRDefault="003D0765" w:rsidP="007D42CB">
            <w:pPr>
              <w:spacing w:line="306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733030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1" w:rsidRPr="00733030" w:rsidRDefault="003D0765" w:rsidP="007D42CB">
            <w:pPr>
              <w:spacing w:line="306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733030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演讲题目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1" w:rsidRPr="00733030" w:rsidRDefault="003D0765" w:rsidP="007D42CB">
            <w:pPr>
              <w:spacing w:line="306" w:lineRule="exact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733030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专家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61" w:rsidRPr="00733030" w:rsidRDefault="003D0765" w:rsidP="007D42CB">
            <w:pPr>
              <w:spacing w:line="306" w:lineRule="exact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733030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单位/职称/职务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参观单位</w:t>
            </w:r>
            <w:r w:rsidRPr="00733030">
              <w:rPr>
                <w:rFonts w:ascii="楷体" w:eastAsia="楷体" w:hAnsi="楷体"/>
                <w:bCs/>
                <w:sz w:val="24"/>
              </w:rPr>
              <w:t>致欢迎辞。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范多旺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兰州大成科技股份有限公司董事长/兰州交通大学教授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主办</w:t>
            </w:r>
            <w:r w:rsidRPr="00733030">
              <w:rPr>
                <w:rFonts w:ascii="楷体" w:eastAsia="楷体" w:hAnsi="楷体"/>
                <w:bCs/>
                <w:sz w:val="24"/>
              </w:rPr>
              <w:t>单位致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开幕</w:t>
            </w:r>
            <w:r w:rsidRPr="00733030">
              <w:rPr>
                <w:rFonts w:ascii="楷体" w:eastAsia="楷体" w:hAnsi="楷体"/>
                <w:bCs/>
                <w:sz w:val="24"/>
              </w:rPr>
              <w:t>辞。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魏</w:t>
            </w:r>
            <w:r w:rsidRPr="00733030">
              <w:rPr>
                <w:rFonts w:ascii="楷体" w:eastAsia="楷体" w:hAnsi="楷体"/>
                <w:bCs/>
                <w:sz w:val="24"/>
              </w:rPr>
              <w:t>毓璞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中国</w:t>
            </w:r>
            <w:r w:rsidRPr="00733030">
              <w:rPr>
                <w:rFonts w:ascii="楷体" w:eastAsia="楷体" w:hAnsi="楷体"/>
                <w:bCs/>
                <w:sz w:val="24"/>
              </w:rPr>
              <w:t>电力科技</w:t>
            </w:r>
            <w:proofErr w:type="gramStart"/>
            <w:r w:rsidRPr="00733030">
              <w:rPr>
                <w:rFonts w:ascii="楷体" w:eastAsia="楷体" w:hAnsi="楷体"/>
                <w:bCs/>
                <w:sz w:val="24"/>
              </w:rPr>
              <w:t>网主任</w:t>
            </w:r>
            <w:proofErr w:type="gramEnd"/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年会</w:t>
            </w:r>
            <w:r w:rsidRPr="00733030">
              <w:rPr>
                <w:rFonts w:ascii="楷体" w:eastAsia="楷体" w:hAnsi="楷体"/>
                <w:bCs/>
                <w:sz w:val="24"/>
              </w:rPr>
              <w:t>主席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致主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题辞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并发表主旨演讲——</w:t>
            </w:r>
          </w:p>
          <w:p w:rsidR="00F429E1" w:rsidRPr="00733030" w:rsidRDefault="00B71052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发展</w:t>
            </w:r>
            <w:r w:rsidR="002D28A3" w:rsidRPr="00733030">
              <w:rPr>
                <w:rFonts w:ascii="楷体" w:eastAsia="楷体" w:hAnsi="楷体" w:hint="eastAsia"/>
                <w:bCs/>
                <w:sz w:val="24"/>
              </w:rPr>
              <w:t>聚光储热发电</w:t>
            </w:r>
            <w:r w:rsidR="000F4306" w:rsidRPr="00733030">
              <w:rPr>
                <w:rFonts w:ascii="楷体" w:eastAsia="楷体" w:hAnsi="楷体" w:hint="eastAsia"/>
                <w:bCs/>
                <w:sz w:val="24"/>
              </w:rPr>
              <w:t>，</w:t>
            </w:r>
            <w:r w:rsidR="002D28A3" w:rsidRPr="00733030">
              <w:rPr>
                <w:rFonts w:ascii="楷体" w:eastAsia="楷体" w:hAnsi="楷体" w:hint="eastAsia"/>
                <w:bCs/>
                <w:sz w:val="24"/>
              </w:rPr>
              <w:t>促进我国能源转型</w:t>
            </w:r>
            <w:r w:rsidR="00080D3D" w:rsidRPr="00733030">
              <w:rPr>
                <w:rFonts w:ascii="楷体" w:eastAsia="楷体" w:hAnsi="楷体" w:hint="eastAsia"/>
                <w:bCs/>
                <w:sz w:val="24"/>
              </w:rPr>
              <w:t>：</w:t>
            </w:r>
            <w:r w:rsidRPr="00733030">
              <w:rPr>
                <w:rFonts w:ascii="楷体" w:eastAsia="楷体" w:hAnsi="楷体"/>
                <w:bCs/>
                <w:sz w:val="24"/>
              </w:rPr>
              <w:t>a.我国电力发展现状和趋势；b.光热发电发展现状；c.光热发电技术优势；d.光热发电发展前景；e.总结。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ind w:firstLineChars="50" w:firstLine="120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孙锐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电力规划设计总院高级顾问、中国电机工程学会太阳能热发电专</w:t>
            </w:r>
            <w:r w:rsidR="00080D3D" w:rsidRPr="00733030">
              <w:rPr>
                <w:rFonts w:ascii="楷体" w:eastAsia="楷体" w:hAnsi="楷体" w:hint="eastAsia"/>
                <w:bCs/>
                <w:sz w:val="24"/>
              </w:rPr>
              <w:t>业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委</w:t>
            </w:r>
            <w:r w:rsidR="00080D3D" w:rsidRPr="00733030">
              <w:rPr>
                <w:rFonts w:ascii="楷体" w:eastAsia="楷体" w:hAnsi="楷体" w:hint="eastAsia"/>
                <w:bCs/>
                <w:sz w:val="24"/>
              </w:rPr>
              <w:t>员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会副主任委员兼秘书长/教授级高级工程师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太阳能与燃煤互补热发电技术：a.背景及现状；b.太阳能热与燃煤互补发电技术；c.太阳能热与供热机组互补的热电联供技术。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侯宏娟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华北电力大学能源与动力工程学院教授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光热超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临界二氧化碳循环发电技术的机遇、挑战与研究进展：</w:t>
            </w:r>
            <w:r w:rsidRPr="00733030">
              <w:rPr>
                <w:rFonts w:ascii="楷体" w:eastAsia="楷体" w:hAnsi="楷体"/>
                <w:bCs/>
                <w:sz w:val="24"/>
              </w:rPr>
              <w:t>a.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超临界二氧化碳循环技术能源转型机遇与挑战；b</w:t>
            </w:r>
            <w:r w:rsidRPr="00733030">
              <w:rPr>
                <w:rFonts w:ascii="楷体" w:eastAsia="楷体" w:hAnsi="楷体"/>
                <w:bCs/>
                <w:sz w:val="24"/>
              </w:rPr>
              <w:t>.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光热超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临界二氧化碳循环发电关键技术探讨；c</w:t>
            </w:r>
            <w:r w:rsidRPr="00733030">
              <w:rPr>
                <w:rFonts w:ascii="楷体" w:eastAsia="楷体" w:hAnsi="楷体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华能西安热工院5MW超临界二氧化碳循环试验平台最新进展。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585A1F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张一帆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585A1F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西安热工研究院有限公司研发中心清洁能源技术研究所所长助理/高级工程师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槽式太阳能集热器布置形式对发电量影响分析：a.槽式太阳能热发电集热场布置及运行方式；b.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集热器布置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形式对集热效率影响因素分析；c.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集热器布置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形式对发电量计算的影响；d.研究结论。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田增华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华北电力设计院有限公司科技质量管理部主任/高级工程师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塔式太阳能光热发电厂聚光集热场耦合控制技术研究：a.概述；b.塔式聚光集热场技术特点；c.塔式聚光集热控制目标和实施案例；d.结论和建议。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奚正稳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东方锅炉股份有限公司新能源技术研发部设计总工程师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东方光热汽轮机技术概况：a.前言；b.东方光热汽轮机机型概览；c.技术发展方向探讨；d.结语。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罗方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东方汽轮机有限公司产品研发中心副主任工程师/高级工程师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光热发电并网标准体系：a.光热发电站接入电力系统技术规定；b.光热发电站接入电网检测规程；c.光热发电性能评估技术规范。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8E6AC8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8E6AC8">
              <w:rPr>
                <w:rFonts w:ascii="楷体" w:eastAsia="楷体" w:hAnsi="楷体" w:hint="eastAsia"/>
                <w:bCs/>
                <w:sz w:val="24"/>
              </w:rPr>
              <w:t>刘美茵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8E6AC8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8E6AC8">
              <w:rPr>
                <w:rFonts w:ascii="楷体" w:eastAsia="楷体" w:hAnsi="楷体" w:hint="eastAsia"/>
                <w:bCs/>
                <w:sz w:val="24"/>
              </w:rPr>
              <w:t>中国电力科学研究院新能源研究中心太阳能发电试验与检测室  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低熔点熔盐纳米流体的研发与传热蓄热性能提升：a.熔盐传热蓄热应用领域及研究进展；b.低熔点熔盐配制及性能；c.低熔点熔盐纳米流体配制及热物性提升；d.低熔点熔盐纳米流体对流传热等实验研究。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吴玉庭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北京工业</w:t>
            </w:r>
            <w:r w:rsidRPr="00733030">
              <w:rPr>
                <w:rFonts w:ascii="楷体" w:eastAsia="楷体" w:hAnsi="楷体"/>
                <w:bCs/>
                <w:sz w:val="24"/>
              </w:rPr>
              <w:t>大学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环境与能源工程学院研究员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槽式光热电站的设计总结与性能提升：a.设计要点；b</w:t>
            </w:r>
            <w:r w:rsidRPr="00733030">
              <w:rPr>
                <w:rFonts w:ascii="楷体" w:eastAsia="楷体" w:hAnsi="楷体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设计思路；</w:t>
            </w:r>
            <w:r w:rsidRPr="00733030">
              <w:rPr>
                <w:rFonts w:ascii="楷体" w:eastAsia="楷体" w:hAnsi="楷体"/>
                <w:bCs/>
                <w:sz w:val="24"/>
              </w:rPr>
              <w:t>c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.设计经验分享；</w:t>
            </w:r>
            <w:r w:rsidRPr="00733030">
              <w:rPr>
                <w:rFonts w:ascii="楷体" w:eastAsia="楷体" w:hAnsi="楷体"/>
                <w:bCs/>
                <w:sz w:val="24"/>
              </w:rPr>
              <w:t>d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.系统运行特点性能提升方案。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朱小炜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 xml:space="preserve">中广核新能源控股有限公司国家光热研发中心系统集成研究所所长/高级工程师     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高温氯化盐在太阳能热发电领域中的研究进展：a.氯化盐设计；b.氯化盐净化制备；c.氯化盐与结构材料腐蚀；d.传蓄热性能强化。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唐忠锋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中国科学院上海应用物理研究所研究员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工业汽轮机在太阳能领域的应用：a.公司概况及技术能力；b.工业反动式汽轮机技术研发平台及发展；c.太阳能发电用工业汽轮机特点及典型热力方案；d.太阳能发电用工业汽轮机应用案例；e.超临界二氧化碳-塔式太阳能光热发电系统研究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高浪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杭州汽轮机股份有限公司研究院汽轮机研究所高级工程师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光热发电成本下降途径分析与调峰经济性分析：a.基本概念；b.塔式光热电站度电成本构成及敏感性分析；c.太阳能热发电成本下降途径分析；d.光热储能调峰电站技术及经济性分析；e.结论。</w:t>
            </w:r>
          </w:p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塔式熔盐光热电站运行数据发布与经验教训分享：a.基本情况；b.运行数据发布；c.经验与教训分享；d.总结。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金建祥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浙江中控太阳能技术有限公司董事长兼总工程师</w:t>
            </w:r>
          </w:p>
        </w:tc>
      </w:tr>
      <w:tr w:rsidR="00F429E1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兰州大成敦煌熔盐线性菲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尔式光热电站建设经验：a.集热场优化设计;b.熔盐线性菲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涅尔集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热回路数据;c.电站建设经验;d.电站建设心得及感想。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范多旺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E1" w:rsidRPr="00733030" w:rsidRDefault="00F429E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兰州大成科技股份有限公司董事长/兰州交通大学教授</w:t>
            </w:r>
          </w:p>
        </w:tc>
      </w:tr>
      <w:tr w:rsidR="00943ED6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6" w:rsidRPr="00733030" w:rsidRDefault="00943ED6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6" w:rsidRPr="00733030" w:rsidRDefault="00943ED6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风光煤耦合热发电技术及问题探讨：a.背景及现状；b.风光煤耦合热发电技术（1.与其他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电热电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转换方式比较2.储热材料选择3.耦合方案比较）；c.关键技术瓶颈探讨。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6" w:rsidRPr="00733030" w:rsidRDefault="00A81EA4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雍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青青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6" w:rsidRPr="00733030" w:rsidRDefault="00A81EA4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华中科技大学讲师/博士后</w:t>
            </w:r>
          </w:p>
        </w:tc>
      </w:tr>
      <w:tr w:rsidR="00557D2A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557D2A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B91312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光热电站储换热岛和常规岛建安和调试关键技术分析：a.光热电站施工和调试工程特性；b.重要工序施工组织措施；c.光热电站调试措施和经验；d.总结和建议。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B91312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姜利国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557D2A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山东电力建设第一工程有限公司</w:t>
            </w:r>
            <w:r w:rsidR="00B91312" w:rsidRPr="00733030">
              <w:rPr>
                <w:rFonts w:ascii="楷体" w:eastAsia="楷体" w:hAnsi="楷体" w:hint="eastAsia"/>
                <w:bCs/>
                <w:sz w:val="24"/>
              </w:rPr>
              <w:t>副总工程师/高级工程师</w:t>
            </w:r>
          </w:p>
        </w:tc>
      </w:tr>
      <w:tr w:rsidR="00557D2A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557D2A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657871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线性菲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尔与槽式光热电站集热场布置及经济性分析探讨：a.集热场布置参数化差异；b.集热效率与散热损失差异；c.集热场厂用电率差异。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BE1166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BE1166">
              <w:rPr>
                <w:rFonts w:ascii="楷体" w:eastAsia="楷体" w:hAnsi="楷体" w:hint="eastAsia"/>
                <w:bCs/>
                <w:sz w:val="24"/>
              </w:rPr>
              <w:t>陈泽泓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2A" w:rsidRPr="00733030" w:rsidRDefault="00557D2A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中南勘测设计研究院有限公司</w:t>
            </w:r>
            <w:r w:rsidR="00BE1166" w:rsidRPr="00BE1166">
              <w:rPr>
                <w:rFonts w:ascii="楷体" w:eastAsia="楷体" w:hAnsi="楷体" w:hint="eastAsia"/>
                <w:bCs/>
                <w:sz w:val="24"/>
              </w:rPr>
              <w:t>综合规划室主任工程师</w:t>
            </w:r>
          </w:p>
        </w:tc>
      </w:tr>
      <w:tr w:rsidR="00704EE6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Pr="00733030" w:rsidRDefault="00704EE6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Pr="00733030" w:rsidRDefault="00704EE6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优化热电配比、提升光热电站在电力系统中功能定位：a.光热电站在电力系统中基本功能；b.优化光热电站热电容量配比原则；c.最大程度适应电网安全稳定技术要求；d.提升电力系统功率调节能力；e.促进多源融合发展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Pr="00733030" w:rsidRDefault="00704EE6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赵俊屹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6" w:rsidRPr="00733030" w:rsidRDefault="00481C4F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国网山西省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电力公司电力调控中心教授级</w:t>
            </w:r>
            <w:r w:rsidR="00704EE6" w:rsidRPr="00733030">
              <w:rPr>
                <w:rFonts w:ascii="楷体" w:eastAsia="楷体" w:hAnsi="楷体" w:hint="eastAsia"/>
                <w:bCs/>
                <w:sz w:val="24"/>
              </w:rPr>
              <w:t>高级工程师</w:t>
            </w:r>
          </w:p>
        </w:tc>
      </w:tr>
      <w:tr w:rsidR="00B71052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2" w:rsidRPr="00733030" w:rsidRDefault="00B71052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2" w:rsidRPr="00733030" w:rsidRDefault="00B71052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太阳能与再吸收式热泵结合的高效广域供热及热能蓄能、长距离输送技术：a.低温太阳能驱动再吸收式热泵供热；b.太阳能驱动的浓度差蓄能和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释能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供热；c.无热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损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热能长距离输送；d.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集热器选择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与太阳能供热技术路线规划。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2" w:rsidRPr="00733030" w:rsidRDefault="00B71052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贾腾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2" w:rsidRPr="00733030" w:rsidRDefault="00B71052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上海交通大学机械与动力工程学院博士</w:t>
            </w:r>
          </w:p>
        </w:tc>
      </w:tr>
      <w:tr w:rsidR="001860FF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F" w:rsidRPr="00733030" w:rsidRDefault="001860FF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F" w:rsidRPr="00733030" w:rsidRDefault="001860FF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镜面积尘对太阳能聚光集热系统的影响研究：a.镜面积尘问题研究现状及方法；b.镜面积灰对槽式太阳能聚光器反射率及能流分布影响；c.菲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尔HCPV/T系统镜面积尘问题；d.线性菲</w:t>
            </w:r>
            <w:proofErr w:type="gramStart"/>
            <w:r w:rsidRPr="00733030">
              <w:rPr>
                <w:rFonts w:ascii="楷体" w:eastAsia="楷体" w:hAnsi="楷体" w:hint="eastAsia"/>
                <w:bCs/>
                <w:sz w:val="24"/>
              </w:rPr>
              <w:t>涅</w:t>
            </w:r>
            <w:proofErr w:type="gramEnd"/>
            <w:r w:rsidRPr="00733030">
              <w:rPr>
                <w:rFonts w:ascii="楷体" w:eastAsia="楷体" w:hAnsi="楷体" w:hint="eastAsia"/>
                <w:bCs/>
                <w:sz w:val="24"/>
              </w:rPr>
              <w:t>尔聚光系统积尘问题。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F" w:rsidRPr="00733030" w:rsidRDefault="001860FF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闫素英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F" w:rsidRPr="00733030" w:rsidRDefault="001860FF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内蒙古工业大学能源与动力工程学院教授</w:t>
            </w:r>
          </w:p>
        </w:tc>
      </w:tr>
      <w:tr w:rsidR="00A32A8E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E" w:rsidRPr="00733030" w:rsidRDefault="00A32A8E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F" w:rsidRPr="00A32A8E" w:rsidRDefault="00A32A8E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高温硝酸熔盐中不锈钢的动态腐蚀特性:</w:t>
            </w:r>
            <w:r w:rsidR="008874DF">
              <w:rPr>
                <w:rFonts w:ascii="楷体" w:eastAsia="楷体" w:hAnsi="楷体" w:hint="eastAsia"/>
                <w:bCs/>
                <w:sz w:val="24"/>
              </w:rPr>
              <w:t>a.全球高温熔盐特性研究现状；b.国内外熔盐腐蚀研究现状；c.高温硝酸熔盐动态腐蚀研究方法；d.</w:t>
            </w:r>
            <w:r w:rsidR="008874DF" w:rsidRPr="008874DF">
              <w:rPr>
                <w:rFonts w:ascii="楷体" w:eastAsia="楷体" w:hAnsi="楷体" w:hint="eastAsia"/>
                <w:bCs/>
                <w:sz w:val="24"/>
              </w:rPr>
              <w:t>高温硝酸熔盐动态腐蚀结果与讨论</w:t>
            </w:r>
            <w:r w:rsidR="008874DF">
              <w:rPr>
                <w:rFonts w:ascii="楷体" w:eastAsia="楷体" w:hAnsi="楷体" w:hint="eastAsia"/>
                <w:bCs/>
                <w:sz w:val="24"/>
              </w:rPr>
              <w:t>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E" w:rsidRPr="00733030" w:rsidRDefault="00E956EA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张</w:t>
            </w:r>
            <w:r w:rsidR="00A32A8E" w:rsidRPr="00A32A8E">
              <w:rPr>
                <w:rFonts w:ascii="楷体" w:eastAsia="楷体" w:hAnsi="楷体" w:hint="eastAsia"/>
                <w:bCs/>
                <w:sz w:val="24"/>
              </w:rPr>
              <w:t>灿灿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8E" w:rsidRPr="00733030" w:rsidRDefault="00A32A8E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A32A8E">
              <w:rPr>
                <w:rFonts w:ascii="楷体" w:eastAsia="楷体" w:hAnsi="楷体" w:hint="eastAsia"/>
                <w:bCs/>
                <w:sz w:val="24"/>
              </w:rPr>
              <w:t>北京工业大学助理研究员</w:t>
            </w:r>
          </w:p>
        </w:tc>
      </w:tr>
      <w:tr w:rsidR="004544AD" w:rsidRPr="00733030">
        <w:trPr>
          <w:trHeight w:val="64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D" w:rsidRPr="00733030" w:rsidRDefault="004544AD" w:rsidP="007D42CB">
            <w:pPr>
              <w:numPr>
                <w:ilvl w:val="0"/>
                <w:numId w:val="1"/>
              </w:numPr>
              <w:spacing w:line="306" w:lineRule="exac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D" w:rsidRDefault="00284FD3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284FD3">
              <w:rPr>
                <w:rFonts w:ascii="楷体" w:eastAsia="楷体" w:hAnsi="楷体" w:hint="eastAsia"/>
                <w:bCs/>
                <w:sz w:val="24"/>
              </w:rPr>
              <w:t>竖向槽式抛物面同步跟踪太阳能热发电系统：a.技术领域；</w:t>
            </w:r>
            <w:r w:rsidR="00F94FF0">
              <w:rPr>
                <w:rFonts w:ascii="楷体" w:eastAsia="楷体" w:hAnsi="楷体" w:hint="eastAsia"/>
                <w:bCs/>
                <w:sz w:val="24"/>
              </w:rPr>
              <w:t>b.</w:t>
            </w:r>
            <w:r w:rsidRPr="00284FD3">
              <w:rPr>
                <w:rFonts w:ascii="楷体" w:eastAsia="楷体" w:hAnsi="楷体" w:hint="eastAsia"/>
                <w:bCs/>
                <w:sz w:val="24"/>
              </w:rPr>
              <w:t>背景技术；</w:t>
            </w:r>
            <w:r w:rsidR="00F94FF0">
              <w:rPr>
                <w:rFonts w:ascii="楷体" w:eastAsia="楷体" w:hAnsi="楷体" w:hint="eastAsia"/>
                <w:bCs/>
                <w:sz w:val="24"/>
              </w:rPr>
              <w:t>c.</w:t>
            </w:r>
            <w:r w:rsidRPr="00284FD3">
              <w:rPr>
                <w:rFonts w:ascii="楷体" w:eastAsia="楷体" w:hAnsi="楷体" w:hint="eastAsia"/>
                <w:bCs/>
                <w:sz w:val="24"/>
              </w:rPr>
              <w:t>附图说明；</w:t>
            </w:r>
            <w:r w:rsidR="00F94FF0">
              <w:rPr>
                <w:rFonts w:ascii="楷体" w:eastAsia="楷体" w:hAnsi="楷体" w:hint="eastAsia"/>
                <w:bCs/>
                <w:sz w:val="24"/>
              </w:rPr>
              <w:t>d.</w:t>
            </w:r>
            <w:r w:rsidRPr="00284FD3">
              <w:rPr>
                <w:rFonts w:ascii="楷体" w:eastAsia="楷体" w:hAnsi="楷体" w:hint="eastAsia"/>
                <w:bCs/>
                <w:sz w:val="24"/>
              </w:rPr>
              <w:t>投资估算、经济及社会效益。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D" w:rsidRDefault="00284FD3" w:rsidP="007D42CB">
            <w:pPr>
              <w:spacing w:line="306" w:lineRule="exact"/>
              <w:jc w:val="center"/>
              <w:rPr>
                <w:rFonts w:ascii="楷体" w:eastAsia="楷体" w:hAnsi="楷体"/>
                <w:bCs/>
                <w:sz w:val="24"/>
              </w:rPr>
            </w:pPr>
            <w:proofErr w:type="gramStart"/>
            <w:r w:rsidRPr="00284FD3">
              <w:rPr>
                <w:rFonts w:ascii="楷体" w:eastAsia="楷体" w:hAnsi="楷体" w:hint="eastAsia"/>
                <w:bCs/>
                <w:sz w:val="24"/>
              </w:rPr>
              <w:t>秦佑镇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D" w:rsidRPr="00A32A8E" w:rsidRDefault="00284FD3" w:rsidP="007D42CB">
            <w:pPr>
              <w:spacing w:line="306" w:lineRule="exact"/>
              <w:rPr>
                <w:rFonts w:ascii="楷体" w:eastAsia="楷体" w:hAnsi="楷体"/>
                <w:bCs/>
                <w:sz w:val="24"/>
              </w:rPr>
            </w:pPr>
            <w:r w:rsidRPr="00284FD3">
              <w:rPr>
                <w:rFonts w:ascii="楷体" w:eastAsia="楷体" w:hAnsi="楷体" w:hint="eastAsia"/>
                <w:bCs/>
                <w:sz w:val="24"/>
              </w:rPr>
              <w:t>南京渥宁机电工程研究所有限公司所长/教授级高级工程师</w:t>
            </w:r>
            <w:r w:rsidRPr="00A32A8E">
              <w:rPr>
                <w:rFonts w:ascii="楷体" w:eastAsia="楷体" w:hAnsi="楷体" w:hint="eastAsia"/>
                <w:bCs/>
                <w:sz w:val="24"/>
              </w:rPr>
              <w:t xml:space="preserve"> </w:t>
            </w:r>
          </w:p>
        </w:tc>
      </w:tr>
    </w:tbl>
    <w:p w:rsidR="00330F5E" w:rsidRDefault="00330F5E" w:rsidP="007D42CB">
      <w:pPr>
        <w:spacing w:line="140" w:lineRule="exact"/>
        <w:rPr>
          <w:rFonts w:ascii="楷体_GB2312" w:eastAsia="楷体_GB2312"/>
          <w:b/>
          <w:kern w:val="0"/>
          <w:szCs w:val="21"/>
        </w:rPr>
      </w:pPr>
    </w:p>
    <w:p w:rsidR="00917061" w:rsidRDefault="00330F5E" w:rsidP="007D42CB">
      <w:pPr>
        <w:rPr>
          <w:rFonts w:ascii="楷体" w:eastAsia="楷体" w:hAnsi="楷体"/>
          <w:b/>
          <w:color w:val="000000"/>
          <w:sz w:val="24"/>
        </w:rPr>
      </w:pPr>
      <w:r w:rsidRPr="002F7B1E">
        <w:rPr>
          <w:rFonts w:ascii="楷体_GB2312" w:eastAsia="楷体_GB2312" w:hint="eastAsia"/>
          <w:b/>
          <w:kern w:val="0"/>
          <w:szCs w:val="21"/>
        </w:rPr>
        <w:t>《会议指南》对专家演讲顺序、时间重新进行全程具体安排，</w:t>
      </w:r>
      <w:proofErr w:type="gramStart"/>
      <w:r w:rsidRPr="002F7B1E">
        <w:rPr>
          <w:rFonts w:ascii="楷体_GB2312" w:eastAsia="楷体_GB2312" w:hint="eastAsia"/>
          <w:b/>
          <w:kern w:val="0"/>
          <w:szCs w:val="21"/>
        </w:rPr>
        <w:t>可微信或</w:t>
      </w:r>
      <w:proofErr w:type="gramEnd"/>
      <w:r w:rsidRPr="002F7B1E">
        <w:rPr>
          <w:rFonts w:ascii="楷体_GB2312" w:eastAsia="楷体_GB2312" w:hint="eastAsia"/>
          <w:b/>
          <w:kern w:val="0"/>
          <w:szCs w:val="21"/>
        </w:rPr>
        <w:t>来电索取，包括“参会回执”。</w:t>
      </w:r>
    </w:p>
    <w:p w:rsidR="00330F5E" w:rsidRPr="00733030" w:rsidRDefault="00330F5E">
      <w:pPr>
        <w:spacing w:line="386" w:lineRule="exact"/>
        <w:ind w:right="1121"/>
        <w:rPr>
          <w:rFonts w:ascii="楷体" w:eastAsia="楷体" w:hAnsi="楷体"/>
        </w:rPr>
        <w:sectPr w:rsidR="00330F5E" w:rsidRPr="00733030">
          <w:footerReference w:type="even" r:id="rId9"/>
          <w:pgSz w:w="11906" w:h="16838"/>
          <w:pgMar w:top="1021" w:right="1021" w:bottom="1021" w:left="1021" w:header="851" w:footer="567" w:gutter="0"/>
          <w:cols w:space="425"/>
          <w:docGrid w:type="linesAndChars" w:linePitch="312"/>
        </w:sectPr>
      </w:pPr>
    </w:p>
    <w:p w:rsidR="00917061" w:rsidRPr="00733030" w:rsidRDefault="003D0765">
      <w:pPr>
        <w:adjustRightInd w:val="0"/>
        <w:snapToGrid w:val="0"/>
        <w:spacing w:line="580" w:lineRule="exact"/>
        <w:jc w:val="left"/>
        <w:rPr>
          <w:rFonts w:ascii="楷体" w:eastAsia="楷体" w:hAnsi="楷体"/>
          <w:b/>
          <w:color w:val="000000"/>
          <w:sz w:val="32"/>
          <w:szCs w:val="32"/>
        </w:rPr>
      </w:pPr>
      <w:r w:rsidRPr="00733030">
        <w:rPr>
          <w:rFonts w:ascii="楷体" w:eastAsia="楷体" w:hAnsi="楷体" w:hint="eastAsia"/>
          <w:color w:val="000000"/>
          <w:sz w:val="32"/>
          <w:szCs w:val="32"/>
        </w:rPr>
        <w:lastRenderedPageBreak/>
        <w:t>附件:2</w:t>
      </w:r>
    </w:p>
    <w:p w:rsidR="00917061" w:rsidRPr="00733030" w:rsidRDefault="003D0765">
      <w:pPr>
        <w:pStyle w:val="af0"/>
        <w:spacing w:line="400" w:lineRule="exact"/>
        <w:rPr>
          <w:rFonts w:ascii="楷体" w:eastAsia="楷体" w:hAnsi="楷体"/>
          <w:bCs/>
          <w:kern w:val="0"/>
          <w:sz w:val="36"/>
          <w:szCs w:val="36"/>
        </w:rPr>
      </w:pPr>
      <w:r w:rsidRPr="00733030">
        <w:rPr>
          <w:rFonts w:ascii="楷体" w:eastAsia="楷体" w:hAnsi="楷体" w:hint="eastAsia"/>
          <w:bCs/>
          <w:kern w:val="0"/>
          <w:sz w:val="36"/>
          <w:szCs w:val="36"/>
        </w:rPr>
        <w:t>发言回执</w:t>
      </w:r>
    </w:p>
    <w:p w:rsidR="00917061" w:rsidRPr="00733030" w:rsidRDefault="00974613">
      <w:pPr>
        <w:pStyle w:val="af0"/>
        <w:spacing w:line="400" w:lineRule="exact"/>
        <w:rPr>
          <w:rFonts w:ascii="楷体" w:eastAsia="楷体" w:hAnsi="楷体"/>
          <w:bCs/>
          <w:kern w:val="0"/>
          <w:sz w:val="36"/>
          <w:szCs w:val="36"/>
        </w:rPr>
      </w:pPr>
      <w:r w:rsidRPr="00733030">
        <w:rPr>
          <w:rFonts w:ascii="楷体" w:eastAsia="楷体" w:hAnsi="楷体" w:hint="eastAsia"/>
          <w:bCs/>
          <w:kern w:val="0"/>
          <w:sz w:val="36"/>
          <w:szCs w:val="36"/>
        </w:rPr>
        <w:t>太阳能热发电技术与应用研讨2020年会</w:t>
      </w:r>
    </w:p>
    <w:p w:rsidR="00917061" w:rsidRPr="00733030" w:rsidRDefault="003D0765">
      <w:pPr>
        <w:widowControl/>
        <w:tabs>
          <w:tab w:val="left" w:pos="5460"/>
        </w:tabs>
        <w:spacing w:line="400" w:lineRule="exact"/>
        <w:jc w:val="left"/>
        <w:rPr>
          <w:rFonts w:ascii="楷体" w:eastAsia="楷体" w:hAnsi="楷体" w:cs="宋体"/>
          <w:color w:val="000000"/>
          <w:spacing w:val="15"/>
          <w:kern w:val="0"/>
        </w:rPr>
      </w:pPr>
      <w:r w:rsidRPr="00733030">
        <w:rPr>
          <w:rFonts w:ascii="楷体" w:eastAsia="楷体" w:hAnsi="楷体" w:cs="宋体" w:hint="eastAsia"/>
          <w:b/>
          <w:bCs/>
          <w:color w:val="000000"/>
          <w:spacing w:val="15"/>
          <w:kern w:val="0"/>
          <w:sz w:val="32"/>
          <w:szCs w:val="32"/>
        </w:rPr>
        <w:t>单位名称：</w:t>
      </w:r>
      <w:r w:rsidRPr="00733030">
        <w:rPr>
          <w:rFonts w:ascii="楷体" w:eastAsia="楷体" w:hAnsi="楷体" w:cs="宋体" w:hint="eastAsia"/>
          <w:b/>
          <w:bCs/>
          <w:color w:val="000000"/>
          <w:spacing w:val="15"/>
          <w:kern w:val="0"/>
          <w:sz w:val="32"/>
          <w:szCs w:val="32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547"/>
        <w:gridCol w:w="1028"/>
        <w:gridCol w:w="1019"/>
        <w:gridCol w:w="1729"/>
        <w:gridCol w:w="1241"/>
        <w:gridCol w:w="1617"/>
        <w:gridCol w:w="1198"/>
        <w:gridCol w:w="621"/>
        <w:gridCol w:w="1574"/>
      </w:tblGrid>
      <w:tr w:rsidR="00917061" w:rsidRPr="00733030">
        <w:trPr>
          <w:trHeight w:val="729"/>
        </w:trPr>
        <w:tc>
          <w:tcPr>
            <w:tcW w:w="645" w:type="pct"/>
            <w:vAlign w:val="center"/>
          </w:tcPr>
          <w:p w:rsidR="00917061" w:rsidRPr="00733030" w:rsidRDefault="003D0765">
            <w:pPr>
              <w:widowControl/>
              <w:spacing w:line="375" w:lineRule="atLeast"/>
              <w:ind w:firstLineChars="32" w:firstLine="112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882" w:type="pct"/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917061" w:rsidRPr="00733030" w:rsidRDefault="003D0765">
            <w:pPr>
              <w:widowControl/>
              <w:spacing w:line="375" w:lineRule="atLeast"/>
              <w:ind w:firstLineChars="36" w:firstLine="126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917061" w:rsidRPr="00733030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 w:rsidP="00F9562B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8"/>
                <w:szCs w:val="28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917061" w:rsidRPr="00733030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  <w:r w:rsidRPr="00733030">
              <w:rPr>
                <w:rFonts w:ascii="楷体" w:eastAsia="楷体" w:hAnsi="楷体" w:hint="eastAsia"/>
                <w:bCs/>
                <w:sz w:val="24"/>
              </w:rPr>
              <w:t>大题目……：小</w:t>
            </w:r>
            <w:r w:rsidR="00310FDE" w:rsidRPr="00733030">
              <w:rPr>
                <w:rFonts w:ascii="楷体" w:eastAsia="楷体" w:hAnsi="楷体" w:hint="eastAsia"/>
                <w:bCs/>
                <w:sz w:val="24"/>
              </w:rPr>
              <w:t>提纲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a</w:t>
            </w:r>
            <w:r w:rsidR="002D58BE" w:rsidRPr="00733030">
              <w:rPr>
                <w:rFonts w:ascii="楷体" w:eastAsia="楷体" w:hAnsi="楷体" w:hint="eastAsia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……；b</w:t>
            </w:r>
            <w:r w:rsidR="002D58BE" w:rsidRPr="00733030">
              <w:rPr>
                <w:rFonts w:ascii="楷体" w:eastAsia="楷体" w:hAnsi="楷体" w:hint="eastAsia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……；c</w:t>
            </w:r>
            <w:r w:rsidR="002D58BE" w:rsidRPr="00733030">
              <w:rPr>
                <w:rFonts w:ascii="楷体" w:eastAsia="楷体" w:hAnsi="楷体" w:hint="eastAsia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……；d</w:t>
            </w:r>
            <w:r w:rsidR="002D58BE" w:rsidRPr="00733030">
              <w:rPr>
                <w:rFonts w:ascii="楷体" w:eastAsia="楷体" w:hAnsi="楷体" w:hint="eastAsia"/>
                <w:bCs/>
                <w:sz w:val="24"/>
              </w:rPr>
              <w:t>.</w:t>
            </w:r>
            <w:r w:rsidRPr="00733030">
              <w:rPr>
                <w:rFonts w:ascii="楷体" w:eastAsia="楷体" w:hAnsi="楷体" w:hint="eastAsia"/>
                <w:bCs/>
                <w:sz w:val="24"/>
              </w:rPr>
              <w:t>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ind w:firstLineChars="150" w:firstLine="525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分钟</w:t>
            </w:r>
          </w:p>
        </w:tc>
      </w:tr>
      <w:tr w:rsidR="00917061" w:rsidRPr="00733030">
        <w:trPr>
          <w:trHeight w:val="1293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917061" w:rsidRPr="00733030">
        <w:trPr>
          <w:trHeight w:val="279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3D0765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 w:rsidRPr="00733030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61" w:rsidRPr="00733030" w:rsidRDefault="0091706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</w:tbl>
    <w:p w:rsidR="00F9562B" w:rsidRDefault="00F9562B">
      <w:pPr>
        <w:pStyle w:val="p0"/>
        <w:spacing w:line="400" w:lineRule="exact"/>
        <w:rPr>
          <w:rFonts w:ascii="楷体" w:eastAsia="楷体" w:hAnsi="楷体" w:cs="宋体"/>
          <w:color w:val="000000"/>
          <w:spacing w:val="15"/>
          <w:sz w:val="32"/>
          <w:szCs w:val="32"/>
        </w:rPr>
      </w:pPr>
    </w:p>
    <w:p w:rsidR="00917061" w:rsidRPr="00733030" w:rsidRDefault="003D0765">
      <w:pPr>
        <w:pStyle w:val="p0"/>
        <w:spacing w:line="400" w:lineRule="exact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 w:cs="宋体" w:hint="eastAsia"/>
          <w:color w:val="000000"/>
          <w:spacing w:val="15"/>
          <w:sz w:val="32"/>
          <w:szCs w:val="32"/>
        </w:rPr>
        <w:t>注：请将此表发至</w:t>
      </w:r>
      <w:r w:rsidRPr="00733030">
        <w:rPr>
          <w:rFonts w:ascii="楷体" w:eastAsia="楷体" w:hAnsi="楷体" w:hint="eastAsia"/>
          <w:color w:val="000000"/>
          <w:sz w:val="32"/>
          <w:szCs w:val="32"/>
        </w:rPr>
        <w:t>邮箱dlkjw@188.com</w:t>
      </w:r>
    </w:p>
    <w:p w:rsidR="00917061" w:rsidRPr="00733030" w:rsidRDefault="00917061">
      <w:pPr>
        <w:pStyle w:val="p0"/>
        <w:spacing w:line="400" w:lineRule="exact"/>
        <w:rPr>
          <w:rFonts w:ascii="楷体" w:eastAsia="楷体" w:hAnsi="楷体"/>
          <w:bCs/>
          <w:color w:val="000000"/>
          <w:sz w:val="32"/>
          <w:szCs w:val="32"/>
        </w:rPr>
      </w:pPr>
    </w:p>
    <w:p w:rsidR="00917061" w:rsidRPr="00733030" w:rsidRDefault="003D0765">
      <w:pPr>
        <w:pStyle w:val="p0"/>
        <w:spacing w:line="400" w:lineRule="exact"/>
        <w:rPr>
          <w:rFonts w:ascii="楷体" w:eastAsia="楷体" w:hAnsi="楷体"/>
          <w:bCs/>
          <w:color w:val="000000"/>
          <w:sz w:val="32"/>
          <w:szCs w:val="32"/>
        </w:rPr>
      </w:pPr>
      <w:r w:rsidRPr="00733030">
        <w:rPr>
          <w:rFonts w:ascii="楷体" w:eastAsia="楷体" w:hAnsi="楷体" w:hint="eastAsia"/>
          <w:bCs/>
          <w:color w:val="000000"/>
          <w:sz w:val="32"/>
          <w:szCs w:val="32"/>
        </w:rPr>
        <w:lastRenderedPageBreak/>
        <w:t>附件3</w:t>
      </w:r>
    </w:p>
    <w:p w:rsidR="00917061" w:rsidRPr="00733030" w:rsidRDefault="003D0765">
      <w:pPr>
        <w:pStyle w:val="af0"/>
        <w:spacing w:line="400" w:lineRule="exact"/>
        <w:rPr>
          <w:rFonts w:ascii="楷体" w:eastAsia="楷体" w:hAnsi="楷体"/>
          <w:bCs/>
          <w:kern w:val="0"/>
          <w:sz w:val="36"/>
          <w:szCs w:val="36"/>
        </w:rPr>
      </w:pPr>
      <w:r w:rsidRPr="00733030">
        <w:rPr>
          <w:rFonts w:ascii="楷体" w:eastAsia="楷体" w:hAnsi="楷体" w:hint="eastAsia"/>
          <w:bCs/>
          <w:kern w:val="0"/>
          <w:sz w:val="36"/>
          <w:szCs w:val="36"/>
        </w:rPr>
        <w:t>参会回执</w:t>
      </w:r>
    </w:p>
    <w:p w:rsidR="00917061" w:rsidRPr="00733030" w:rsidRDefault="00974613">
      <w:pPr>
        <w:pStyle w:val="af0"/>
        <w:spacing w:line="400" w:lineRule="exact"/>
        <w:rPr>
          <w:rFonts w:ascii="楷体" w:eastAsia="楷体" w:hAnsi="楷体"/>
        </w:rPr>
      </w:pPr>
      <w:r w:rsidRPr="00733030">
        <w:rPr>
          <w:rFonts w:ascii="楷体" w:eastAsia="楷体" w:hAnsi="楷体" w:hint="eastAsia"/>
          <w:bCs/>
          <w:kern w:val="0"/>
          <w:sz w:val="36"/>
          <w:szCs w:val="36"/>
        </w:rPr>
        <w:t>太阳能热发电技术与应用研讨2020年会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127"/>
        <w:gridCol w:w="2977"/>
        <w:gridCol w:w="850"/>
        <w:gridCol w:w="929"/>
      </w:tblGrid>
      <w:tr w:rsidR="00917061" w:rsidRPr="00733030">
        <w:trPr>
          <w:cantSplit/>
          <w:trHeight w:val="198"/>
        </w:trPr>
        <w:tc>
          <w:tcPr>
            <w:tcW w:w="2235" w:type="dxa"/>
            <w:vMerge w:val="restart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参会者姓名</w:t>
            </w:r>
          </w:p>
        </w:tc>
        <w:tc>
          <w:tcPr>
            <w:tcW w:w="2835" w:type="dxa"/>
            <w:vMerge w:val="restart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Merge w:val="restart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Merge w:val="restart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传真</w:t>
            </w:r>
          </w:p>
        </w:tc>
        <w:tc>
          <w:tcPr>
            <w:tcW w:w="2977" w:type="dxa"/>
            <w:vMerge w:val="restart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E-mail</w:t>
            </w: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3D0765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住房要求</w:t>
            </w:r>
          </w:p>
        </w:tc>
      </w:tr>
      <w:tr w:rsidR="00917061" w:rsidRPr="00733030">
        <w:trPr>
          <w:cantSplit/>
          <w:trHeight w:val="122"/>
        </w:trPr>
        <w:tc>
          <w:tcPr>
            <w:tcW w:w="2235" w:type="dxa"/>
            <w:vMerge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7061" w:rsidRPr="00733030" w:rsidRDefault="003D0765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包房</w:t>
            </w:r>
          </w:p>
        </w:tc>
        <w:tc>
          <w:tcPr>
            <w:tcW w:w="929" w:type="dxa"/>
            <w:vAlign w:val="center"/>
          </w:tcPr>
          <w:p w:rsidR="00917061" w:rsidRPr="00733030" w:rsidRDefault="003D0765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合住</w:t>
            </w:r>
          </w:p>
        </w:tc>
      </w:tr>
      <w:tr w:rsidR="00917061" w:rsidRPr="00733030">
        <w:trPr>
          <w:cantSplit/>
          <w:trHeight w:hRule="exact" w:val="851"/>
        </w:trPr>
        <w:tc>
          <w:tcPr>
            <w:tcW w:w="22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917061" w:rsidRPr="00733030">
        <w:trPr>
          <w:cantSplit/>
          <w:trHeight w:hRule="exact" w:val="851"/>
        </w:trPr>
        <w:tc>
          <w:tcPr>
            <w:tcW w:w="22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917061" w:rsidRPr="00733030">
        <w:trPr>
          <w:cantSplit/>
          <w:trHeight w:hRule="exact" w:val="851"/>
        </w:trPr>
        <w:tc>
          <w:tcPr>
            <w:tcW w:w="22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917061" w:rsidRPr="00733030">
        <w:trPr>
          <w:cantSplit/>
          <w:trHeight w:hRule="exact" w:val="851"/>
        </w:trPr>
        <w:tc>
          <w:tcPr>
            <w:tcW w:w="22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917061" w:rsidRPr="00733030">
        <w:trPr>
          <w:cantSplit/>
          <w:trHeight w:hRule="exact" w:val="851"/>
        </w:trPr>
        <w:tc>
          <w:tcPr>
            <w:tcW w:w="2235" w:type="dxa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邮编</w:t>
            </w:r>
          </w:p>
        </w:tc>
        <w:tc>
          <w:tcPr>
            <w:tcW w:w="1779" w:type="dxa"/>
            <w:gridSpan w:val="2"/>
            <w:vAlign w:val="center"/>
          </w:tcPr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917061" w:rsidRPr="00733030">
        <w:trPr>
          <w:cantSplit/>
          <w:trHeight w:val="2169"/>
        </w:trPr>
        <w:tc>
          <w:tcPr>
            <w:tcW w:w="7338" w:type="dxa"/>
            <w:gridSpan w:val="3"/>
            <w:vAlign w:val="center"/>
          </w:tcPr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汇款账户：</w:t>
            </w:r>
          </w:p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户    名：</w:t>
            </w:r>
            <w:r w:rsidR="00AB448F" w:rsidRPr="00733030" w:rsidDel="00AB448F">
              <w:rPr>
                <w:rFonts w:ascii="楷体" w:eastAsia="楷体" w:hAnsi="楷体" w:cs="仿宋" w:hint="eastAsia"/>
                <w:sz w:val="28"/>
                <w:szCs w:val="28"/>
              </w:rPr>
              <w:t xml:space="preserve"> </w:t>
            </w:r>
          </w:p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开户银行：</w:t>
            </w:r>
            <w:r w:rsidR="00AB448F" w:rsidRPr="00733030" w:rsidDel="00AB448F">
              <w:rPr>
                <w:rFonts w:ascii="楷体" w:eastAsia="楷体" w:hAnsi="楷体" w:cs="仿宋" w:hint="eastAsia"/>
                <w:sz w:val="28"/>
                <w:szCs w:val="28"/>
              </w:rPr>
              <w:t xml:space="preserve"> </w:t>
            </w:r>
          </w:p>
          <w:p w:rsidR="00917061" w:rsidRPr="00733030" w:rsidRDefault="003D0765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proofErr w:type="gramStart"/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账</w:t>
            </w:r>
            <w:proofErr w:type="gramEnd"/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 xml:space="preserve">    号：</w:t>
            </w:r>
          </w:p>
          <w:p w:rsidR="00917061" w:rsidRPr="00733030" w:rsidRDefault="003D0765" w:rsidP="00A02262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说    明：</w:t>
            </w:r>
            <w:r w:rsidR="00AB448F" w:rsidRPr="00733030" w:rsidDel="00AB448F">
              <w:rPr>
                <w:rFonts w:ascii="楷体" w:eastAsia="楷体" w:hAnsi="楷体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gridSpan w:val="4"/>
            <w:vAlign w:val="center"/>
          </w:tcPr>
          <w:p w:rsidR="00917061" w:rsidRPr="00733030" w:rsidRDefault="003D0765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参会单位（加盖公章）</w:t>
            </w:r>
          </w:p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:rsidR="00917061" w:rsidRPr="00733030" w:rsidRDefault="003D0765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33030">
              <w:rPr>
                <w:rFonts w:ascii="楷体" w:eastAsia="楷体" w:hAnsi="楷体" w:cs="仿宋" w:hint="eastAsia"/>
                <w:sz w:val="28"/>
                <w:szCs w:val="28"/>
              </w:rPr>
              <w:t>年    月    日</w:t>
            </w:r>
          </w:p>
          <w:p w:rsidR="00917061" w:rsidRPr="00733030" w:rsidRDefault="0091706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</w:tbl>
    <w:p w:rsidR="00917061" w:rsidRPr="00733030" w:rsidRDefault="003D0765">
      <w:pPr>
        <w:pStyle w:val="af0"/>
        <w:spacing w:line="400" w:lineRule="exact"/>
        <w:jc w:val="left"/>
        <w:rPr>
          <w:rFonts w:ascii="楷体" w:eastAsia="楷体" w:hAnsi="楷体"/>
        </w:rPr>
      </w:pPr>
      <w:r w:rsidRPr="00733030">
        <w:rPr>
          <w:rFonts w:ascii="楷体" w:eastAsia="楷体" w:hAnsi="楷体" w:hint="eastAsia"/>
        </w:rPr>
        <w:t>备注：</w:t>
      </w:r>
    </w:p>
    <w:p w:rsidR="00917061" w:rsidRPr="00733030" w:rsidRDefault="003D0765">
      <w:pPr>
        <w:pStyle w:val="p0"/>
        <w:spacing w:line="4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 w:hint="eastAsia"/>
          <w:sz w:val="32"/>
          <w:szCs w:val="32"/>
        </w:rPr>
        <w:t>1、此表复印有效；请务必将各项内容填写完整并加盖单位公章。</w:t>
      </w:r>
    </w:p>
    <w:p w:rsidR="00917061" w:rsidRPr="00733030" w:rsidRDefault="003D0765">
      <w:pPr>
        <w:pStyle w:val="p0"/>
        <w:ind w:firstLineChars="200" w:firstLine="640"/>
        <w:rPr>
          <w:rFonts w:ascii="楷体" w:eastAsia="楷体" w:hAnsi="楷体"/>
          <w:sz w:val="32"/>
          <w:szCs w:val="32"/>
        </w:rPr>
      </w:pPr>
      <w:r w:rsidRPr="00733030">
        <w:rPr>
          <w:rFonts w:ascii="楷体" w:eastAsia="楷体" w:hAnsi="楷体" w:hint="eastAsia"/>
          <w:sz w:val="32"/>
          <w:szCs w:val="32"/>
        </w:rPr>
        <w:t xml:space="preserve">2、回执请扫描或拍照发至邮箱dlkjw@188.com。 </w:t>
      </w:r>
      <w:hyperlink r:id="rId10" w:history="1"/>
    </w:p>
    <w:p w:rsidR="00917061" w:rsidRPr="00733030" w:rsidRDefault="003D0765">
      <w:pPr>
        <w:spacing w:line="580" w:lineRule="exact"/>
        <w:jc w:val="left"/>
        <w:rPr>
          <w:rFonts w:ascii="楷体" w:eastAsia="楷体" w:hAnsi="楷体"/>
          <w:color w:val="000000"/>
          <w:kern w:val="0"/>
          <w:sz w:val="32"/>
          <w:szCs w:val="32"/>
          <w:lang w:val="zh-CN"/>
        </w:rPr>
      </w:pPr>
      <w:r w:rsidRPr="00733030">
        <w:rPr>
          <w:rFonts w:ascii="楷体" w:eastAsia="楷体" w:hAnsi="楷体" w:hint="eastAsia"/>
          <w:color w:val="000000"/>
          <w:kern w:val="0"/>
          <w:sz w:val="32"/>
          <w:szCs w:val="32"/>
          <w:lang w:val="zh-CN"/>
        </w:rPr>
        <w:lastRenderedPageBreak/>
        <w:t>附件4：</w:t>
      </w:r>
    </w:p>
    <w:p w:rsidR="00917061" w:rsidRPr="00733030" w:rsidRDefault="003D0765">
      <w:pPr>
        <w:widowControl/>
        <w:spacing w:line="400" w:lineRule="exact"/>
        <w:ind w:firstLineChars="200" w:firstLine="643"/>
        <w:jc w:val="center"/>
        <w:rPr>
          <w:rFonts w:ascii="楷体" w:eastAsia="楷体" w:hAnsi="楷体"/>
          <w:b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b/>
          <w:kern w:val="0"/>
          <w:sz w:val="32"/>
          <w:szCs w:val="32"/>
        </w:rPr>
        <w:t>疑难问题及需求</w:t>
      </w:r>
    </w:p>
    <w:p w:rsidR="00917061" w:rsidRPr="00733030" w:rsidRDefault="00974613">
      <w:pPr>
        <w:widowControl/>
        <w:spacing w:afterLines="100" w:after="240" w:line="400" w:lineRule="exact"/>
        <w:ind w:firstLineChars="200" w:firstLine="643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b/>
          <w:bCs/>
          <w:kern w:val="0"/>
          <w:sz w:val="32"/>
          <w:szCs w:val="32"/>
        </w:rPr>
        <w:t>太阳能热发电技术与应用研讨2020年会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917061" w:rsidRPr="00733030">
        <w:tc>
          <w:tcPr>
            <w:tcW w:w="1526" w:type="dxa"/>
            <w:vAlign w:val="center"/>
          </w:tcPr>
          <w:p w:rsidR="00917061" w:rsidRPr="00733030" w:rsidRDefault="003D0765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:rsidR="00917061" w:rsidRPr="00733030" w:rsidRDefault="003D0765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疑难问题、需求、建议、</w:t>
            </w:r>
            <w:proofErr w:type="gramStart"/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预邀请</w:t>
            </w:r>
            <w:proofErr w:type="gramEnd"/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68" w:type="dxa"/>
            <w:vAlign w:val="center"/>
          </w:tcPr>
          <w:p w:rsidR="00917061" w:rsidRPr="00733030" w:rsidRDefault="003D0765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备注</w:t>
            </w: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917061" w:rsidRPr="00733030">
        <w:tc>
          <w:tcPr>
            <w:tcW w:w="1526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917061" w:rsidRPr="00733030" w:rsidRDefault="00917061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</w:tbl>
    <w:p w:rsidR="00917061" w:rsidRPr="00733030" w:rsidRDefault="00917061">
      <w:pPr>
        <w:widowControl/>
        <w:spacing w:line="400" w:lineRule="exact"/>
        <w:rPr>
          <w:rFonts w:ascii="楷体" w:eastAsia="楷体" w:hAnsi="楷体"/>
          <w:kern w:val="0"/>
          <w:sz w:val="32"/>
          <w:szCs w:val="32"/>
        </w:rPr>
      </w:pPr>
    </w:p>
    <w:p w:rsidR="00917061" w:rsidRPr="00733030" w:rsidRDefault="003D0765">
      <w:pPr>
        <w:widowControl/>
        <w:spacing w:line="400" w:lineRule="exact"/>
        <w:rPr>
          <w:rFonts w:ascii="楷体" w:eastAsia="楷体" w:hAnsi="楷体"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kern w:val="0"/>
          <w:sz w:val="32"/>
          <w:szCs w:val="32"/>
        </w:rPr>
        <w:t>备注：</w:t>
      </w:r>
    </w:p>
    <w:p w:rsidR="00917061" w:rsidRPr="00733030" w:rsidRDefault="003D0765">
      <w:pPr>
        <w:widowControl/>
        <w:spacing w:line="400" w:lineRule="exact"/>
        <w:rPr>
          <w:rFonts w:ascii="楷体" w:eastAsia="楷体" w:hAnsi="楷体"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kern w:val="0"/>
          <w:sz w:val="32"/>
          <w:szCs w:val="32"/>
        </w:rPr>
        <w:t>1、此表复印有效；可附加详细机组型号等具体表格。</w:t>
      </w:r>
    </w:p>
    <w:p w:rsidR="00917061" w:rsidRPr="00733030" w:rsidRDefault="003D0765" w:rsidP="003D0212">
      <w:pPr>
        <w:pStyle w:val="ae"/>
        <w:rPr>
          <w:rFonts w:ascii="楷体" w:eastAsia="楷体" w:hAnsi="楷体"/>
          <w:b w:val="0"/>
          <w:color w:val="333333"/>
          <w:kern w:val="0"/>
          <w:szCs w:val="24"/>
        </w:rPr>
      </w:pPr>
      <w:r w:rsidRPr="00733030">
        <w:rPr>
          <w:rFonts w:ascii="楷体" w:eastAsia="楷体" w:hAnsi="楷体" w:hint="eastAsia"/>
          <w:b w:val="0"/>
          <w:kern w:val="0"/>
        </w:rPr>
        <w:t>2、</w:t>
      </w:r>
      <w:hyperlink r:id="rId11" w:history="1">
        <w:r w:rsidR="00C71325" w:rsidRPr="00733030">
          <w:rPr>
            <w:rStyle w:val="ad"/>
            <w:rFonts w:ascii="楷体" w:eastAsia="楷体" w:hAnsi="楷体" w:hint="eastAsia"/>
            <w:b w:val="0"/>
            <w:kern w:val="0"/>
            <w:sz w:val="32"/>
            <w:szCs w:val="32"/>
          </w:rPr>
          <w:t>此表请发至</w:t>
        </w:r>
        <w:r w:rsidR="00C71325" w:rsidRPr="00733030">
          <w:rPr>
            <w:rStyle w:val="ad"/>
            <w:rFonts w:ascii="楷体" w:eastAsia="楷体" w:hAnsi="楷体" w:hint="eastAsia"/>
            <w:b w:val="0"/>
            <w:kern w:val="0"/>
            <w:sz w:val="32"/>
            <w:szCs w:val="24"/>
          </w:rPr>
          <w:t>邮箱dlkjw@188.com</w:t>
        </w:r>
      </w:hyperlink>
    </w:p>
    <w:sectPr w:rsidR="00917061" w:rsidRPr="00733030" w:rsidSect="004652E7">
      <w:pgSz w:w="16838" w:h="11906" w:orient="landscape"/>
      <w:pgMar w:top="1191" w:right="1191" w:bottom="119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E9" w:rsidRDefault="00402FE9">
      <w:r>
        <w:separator/>
      </w:r>
    </w:p>
  </w:endnote>
  <w:endnote w:type="continuationSeparator" w:id="0">
    <w:p w:rsidR="00402FE9" w:rsidRDefault="004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公文小标宋简">
    <w:altName w:val="宋体"/>
    <w:charset w:val="7A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61" w:rsidRDefault="003D0765">
    <w:pPr>
      <w:pStyle w:val="a7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E9" w:rsidRDefault="00402FE9">
      <w:r>
        <w:separator/>
      </w:r>
    </w:p>
  </w:footnote>
  <w:footnote w:type="continuationSeparator" w:id="0">
    <w:p w:rsidR="00402FE9" w:rsidRDefault="0040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05F"/>
    <w:multiLevelType w:val="multilevel"/>
    <w:tmpl w:val="51FD205F"/>
    <w:lvl w:ilvl="0">
      <w:start w:val="1"/>
      <w:numFmt w:val="decimal"/>
      <w:lvlText w:val="%1."/>
      <w:lvlJc w:val="left"/>
      <w:pPr>
        <w:ind w:left="525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CD62C5"/>
    <w:multiLevelType w:val="multilevel"/>
    <w:tmpl w:val="7ECD62C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A5"/>
    <w:rsid w:val="00003607"/>
    <w:rsid w:val="000053F9"/>
    <w:rsid w:val="00006EF4"/>
    <w:rsid w:val="00007F24"/>
    <w:rsid w:val="00012461"/>
    <w:rsid w:val="00012850"/>
    <w:rsid w:val="00014CBB"/>
    <w:rsid w:val="00016083"/>
    <w:rsid w:val="00016804"/>
    <w:rsid w:val="00016D0A"/>
    <w:rsid w:val="00017CE6"/>
    <w:rsid w:val="00017D7F"/>
    <w:rsid w:val="00020D53"/>
    <w:rsid w:val="00021148"/>
    <w:rsid w:val="00022567"/>
    <w:rsid w:val="00030793"/>
    <w:rsid w:val="00032DB6"/>
    <w:rsid w:val="000338DD"/>
    <w:rsid w:val="0003568F"/>
    <w:rsid w:val="00037150"/>
    <w:rsid w:val="00040DED"/>
    <w:rsid w:val="00041A8E"/>
    <w:rsid w:val="00041D1B"/>
    <w:rsid w:val="00051F1D"/>
    <w:rsid w:val="0005469D"/>
    <w:rsid w:val="00056AC1"/>
    <w:rsid w:val="00061461"/>
    <w:rsid w:val="000628E6"/>
    <w:rsid w:val="000635D8"/>
    <w:rsid w:val="0006581A"/>
    <w:rsid w:val="0006652F"/>
    <w:rsid w:val="000671B1"/>
    <w:rsid w:val="00073CE9"/>
    <w:rsid w:val="00073DE8"/>
    <w:rsid w:val="00073FDE"/>
    <w:rsid w:val="00074088"/>
    <w:rsid w:val="000759DE"/>
    <w:rsid w:val="00075EE4"/>
    <w:rsid w:val="00076127"/>
    <w:rsid w:val="00076F26"/>
    <w:rsid w:val="00080D3D"/>
    <w:rsid w:val="0009043D"/>
    <w:rsid w:val="000949E3"/>
    <w:rsid w:val="00096091"/>
    <w:rsid w:val="000A15C0"/>
    <w:rsid w:val="000A4EBF"/>
    <w:rsid w:val="000A764D"/>
    <w:rsid w:val="000B2A44"/>
    <w:rsid w:val="000B2EDD"/>
    <w:rsid w:val="000B4223"/>
    <w:rsid w:val="000B6186"/>
    <w:rsid w:val="000B6E2D"/>
    <w:rsid w:val="000C3724"/>
    <w:rsid w:val="000C58EE"/>
    <w:rsid w:val="000D15F8"/>
    <w:rsid w:val="000D27CC"/>
    <w:rsid w:val="000D3C3D"/>
    <w:rsid w:val="000D4891"/>
    <w:rsid w:val="000D59D1"/>
    <w:rsid w:val="000D74CA"/>
    <w:rsid w:val="000D76BF"/>
    <w:rsid w:val="000E0B4E"/>
    <w:rsid w:val="000E282D"/>
    <w:rsid w:val="000E509C"/>
    <w:rsid w:val="000E60B9"/>
    <w:rsid w:val="000F1E58"/>
    <w:rsid w:val="000F4306"/>
    <w:rsid w:val="000F5E0A"/>
    <w:rsid w:val="000F7413"/>
    <w:rsid w:val="000F79B3"/>
    <w:rsid w:val="00102807"/>
    <w:rsid w:val="001053F1"/>
    <w:rsid w:val="00107785"/>
    <w:rsid w:val="00110D11"/>
    <w:rsid w:val="001126A8"/>
    <w:rsid w:val="00113FA6"/>
    <w:rsid w:val="00115EF8"/>
    <w:rsid w:val="00125C27"/>
    <w:rsid w:val="00126FA9"/>
    <w:rsid w:val="00130A2D"/>
    <w:rsid w:val="001343D1"/>
    <w:rsid w:val="00134CE1"/>
    <w:rsid w:val="001360AE"/>
    <w:rsid w:val="00137703"/>
    <w:rsid w:val="00141F61"/>
    <w:rsid w:val="0014554D"/>
    <w:rsid w:val="00150EF7"/>
    <w:rsid w:val="00152765"/>
    <w:rsid w:val="00154AFB"/>
    <w:rsid w:val="001560E1"/>
    <w:rsid w:val="001647E7"/>
    <w:rsid w:val="00164A32"/>
    <w:rsid w:val="00166203"/>
    <w:rsid w:val="001663A6"/>
    <w:rsid w:val="00166D19"/>
    <w:rsid w:val="00166DA7"/>
    <w:rsid w:val="00170E98"/>
    <w:rsid w:val="00173AF1"/>
    <w:rsid w:val="001774C8"/>
    <w:rsid w:val="00181890"/>
    <w:rsid w:val="00184FF6"/>
    <w:rsid w:val="001860FF"/>
    <w:rsid w:val="00186179"/>
    <w:rsid w:val="001864F9"/>
    <w:rsid w:val="0019719F"/>
    <w:rsid w:val="001A0959"/>
    <w:rsid w:val="001A0A7C"/>
    <w:rsid w:val="001A3E61"/>
    <w:rsid w:val="001A4CFB"/>
    <w:rsid w:val="001A5057"/>
    <w:rsid w:val="001A7ADA"/>
    <w:rsid w:val="001B32AF"/>
    <w:rsid w:val="001B360D"/>
    <w:rsid w:val="001B445F"/>
    <w:rsid w:val="001B5F06"/>
    <w:rsid w:val="001B7852"/>
    <w:rsid w:val="001B7B70"/>
    <w:rsid w:val="001C0A9E"/>
    <w:rsid w:val="001C1BDE"/>
    <w:rsid w:val="001C2390"/>
    <w:rsid w:val="001C45CB"/>
    <w:rsid w:val="001C5BE0"/>
    <w:rsid w:val="001C6846"/>
    <w:rsid w:val="001C72E9"/>
    <w:rsid w:val="001C773C"/>
    <w:rsid w:val="001D2D20"/>
    <w:rsid w:val="001D2EF8"/>
    <w:rsid w:val="001D5207"/>
    <w:rsid w:val="001D7D5F"/>
    <w:rsid w:val="001D7D7C"/>
    <w:rsid w:val="001E08F9"/>
    <w:rsid w:val="001E1D34"/>
    <w:rsid w:val="001E5576"/>
    <w:rsid w:val="001E6CA4"/>
    <w:rsid w:val="001E6DEE"/>
    <w:rsid w:val="001E7601"/>
    <w:rsid w:val="001F0384"/>
    <w:rsid w:val="001F1F3C"/>
    <w:rsid w:val="001F2385"/>
    <w:rsid w:val="001F3D26"/>
    <w:rsid w:val="001F5D59"/>
    <w:rsid w:val="001F6265"/>
    <w:rsid w:val="001F6D7F"/>
    <w:rsid w:val="00206D02"/>
    <w:rsid w:val="00207C4C"/>
    <w:rsid w:val="00211281"/>
    <w:rsid w:val="00213580"/>
    <w:rsid w:val="002145AF"/>
    <w:rsid w:val="0021626E"/>
    <w:rsid w:val="002207F0"/>
    <w:rsid w:val="002211E1"/>
    <w:rsid w:val="00223450"/>
    <w:rsid w:val="00223D6C"/>
    <w:rsid w:val="00224E60"/>
    <w:rsid w:val="0023039B"/>
    <w:rsid w:val="0023424E"/>
    <w:rsid w:val="002345E5"/>
    <w:rsid w:val="0023508E"/>
    <w:rsid w:val="00240679"/>
    <w:rsid w:val="00240B55"/>
    <w:rsid w:val="002456BE"/>
    <w:rsid w:val="00246DB4"/>
    <w:rsid w:val="002471A3"/>
    <w:rsid w:val="00250FF9"/>
    <w:rsid w:val="002510B9"/>
    <w:rsid w:val="0025158C"/>
    <w:rsid w:val="00252A98"/>
    <w:rsid w:val="00253B70"/>
    <w:rsid w:val="0025619C"/>
    <w:rsid w:val="00257C99"/>
    <w:rsid w:val="00262920"/>
    <w:rsid w:val="00263A29"/>
    <w:rsid w:val="002707C2"/>
    <w:rsid w:val="00273C34"/>
    <w:rsid w:val="0027782E"/>
    <w:rsid w:val="0028126E"/>
    <w:rsid w:val="0028294E"/>
    <w:rsid w:val="0028332B"/>
    <w:rsid w:val="0028366F"/>
    <w:rsid w:val="00284FD3"/>
    <w:rsid w:val="002853B0"/>
    <w:rsid w:val="0028749F"/>
    <w:rsid w:val="00292F45"/>
    <w:rsid w:val="002940B5"/>
    <w:rsid w:val="002950D3"/>
    <w:rsid w:val="0029582A"/>
    <w:rsid w:val="002977C1"/>
    <w:rsid w:val="002A07D5"/>
    <w:rsid w:val="002A4E17"/>
    <w:rsid w:val="002B1B09"/>
    <w:rsid w:val="002B666C"/>
    <w:rsid w:val="002C4A04"/>
    <w:rsid w:val="002C6454"/>
    <w:rsid w:val="002C65D8"/>
    <w:rsid w:val="002C6928"/>
    <w:rsid w:val="002C69BF"/>
    <w:rsid w:val="002C75D5"/>
    <w:rsid w:val="002C75F2"/>
    <w:rsid w:val="002D28A3"/>
    <w:rsid w:val="002D3C25"/>
    <w:rsid w:val="002D407D"/>
    <w:rsid w:val="002D4E1C"/>
    <w:rsid w:val="002D57BD"/>
    <w:rsid w:val="002D58BE"/>
    <w:rsid w:val="002D7833"/>
    <w:rsid w:val="002E2D4C"/>
    <w:rsid w:val="002E3C7A"/>
    <w:rsid w:val="002E567A"/>
    <w:rsid w:val="002E64C9"/>
    <w:rsid w:val="002F0A9F"/>
    <w:rsid w:val="002F240E"/>
    <w:rsid w:val="002F27C0"/>
    <w:rsid w:val="002F52D9"/>
    <w:rsid w:val="002F58D0"/>
    <w:rsid w:val="002F6333"/>
    <w:rsid w:val="00300AFD"/>
    <w:rsid w:val="003016E5"/>
    <w:rsid w:val="00303E0D"/>
    <w:rsid w:val="00304DA2"/>
    <w:rsid w:val="00305999"/>
    <w:rsid w:val="00310FDE"/>
    <w:rsid w:val="00311D31"/>
    <w:rsid w:val="0031246B"/>
    <w:rsid w:val="00312E19"/>
    <w:rsid w:val="0031665F"/>
    <w:rsid w:val="0031722E"/>
    <w:rsid w:val="00317EA3"/>
    <w:rsid w:val="0032684C"/>
    <w:rsid w:val="00326B13"/>
    <w:rsid w:val="00327526"/>
    <w:rsid w:val="003308A2"/>
    <w:rsid w:val="00330ABA"/>
    <w:rsid w:val="00330F5E"/>
    <w:rsid w:val="00331783"/>
    <w:rsid w:val="00333A7F"/>
    <w:rsid w:val="00334B05"/>
    <w:rsid w:val="003403AE"/>
    <w:rsid w:val="0034090F"/>
    <w:rsid w:val="00352104"/>
    <w:rsid w:val="00356730"/>
    <w:rsid w:val="003573C0"/>
    <w:rsid w:val="003579CD"/>
    <w:rsid w:val="00366DBF"/>
    <w:rsid w:val="0037453A"/>
    <w:rsid w:val="003746FC"/>
    <w:rsid w:val="00375C83"/>
    <w:rsid w:val="003770E6"/>
    <w:rsid w:val="003807AC"/>
    <w:rsid w:val="00386F48"/>
    <w:rsid w:val="00390FE5"/>
    <w:rsid w:val="003970B2"/>
    <w:rsid w:val="00397C29"/>
    <w:rsid w:val="00397CA8"/>
    <w:rsid w:val="003A0507"/>
    <w:rsid w:val="003A3E52"/>
    <w:rsid w:val="003C1CE0"/>
    <w:rsid w:val="003C2666"/>
    <w:rsid w:val="003C3B6B"/>
    <w:rsid w:val="003C7238"/>
    <w:rsid w:val="003D0212"/>
    <w:rsid w:val="003D0765"/>
    <w:rsid w:val="003D0880"/>
    <w:rsid w:val="003D1303"/>
    <w:rsid w:val="003D37B3"/>
    <w:rsid w:val="003D38C7"/>
    <w:rsid w:val="003D47AE"/>
    <w:rsid w:val="003D7E73"/>
    <w:rsid w:val="003E0E69"/>
    <w:rsid w:val="003E0FCF"/>
    <w:rsid w:val="003E2A6C"/>
    <w:rsid w:val="003E3193"/>
    <w:rsid w:val="003E44A5"/>
    <w:rsid w:val="003E5279"/>
    <w:rsid w:val="003E5336"/>
    <w:rsid w:val="003E53CC"/>
    <w:rsid w:val="003E60C1"/>
    <w:rsid w:val="003F0BB3"/>
    <w:rsid w:val="003F41CB"/>
    <w:rsid w:val="003F5B6E"/>
    <w:rsid w:val="003F6132"/>
    <w:rsid w:val="003F6161"/>
    <w:rsid w:val="003F7B81"/>
    <w:rsid w:val="0040068C"/>
    <w:rsid w:val="00401ECD"/>
    <w:rsid w:val="00402698"/>
    <w:rsid w:val="00402DE7"/>
    <w:rsid w:val="00402FE9"/>
    <w:rsid w:val="00403553"/>
    <w:rsid w:val="00406956"/>
    <w:rsid w:val="0041225D"/>
    <w:rsid w:val="00413C1F"/>
    <w:rsid w:val="00413DCB"/>
    <w:rsid w:val="00414EF9"/>
    <w:rsid w:val="00415046"/>
    <w:rsid w:val="004160F2"/>
    <w:rsid w:val="00423823"/>
    <w:rsid w:val="00432724"/>
    <w:rsid w:val="00440D51"/>
    <w:rsid w:val="004416A8"/>
    <w:rsid w:val="004426B9"/>
    <w:rsid w:val="004479C3"/>
    <w:rsid w:val="00452112"/>
    <w:rsid w:val="004539FA"/>
    <w:rsid w:val="004544AD"/>
    <w:rsid w:val="00456924"/>
    <w:rsid w:val="00456F4B"/>
    <w:rsid w:val="00461FBF"/>
    <w:rsid w:val="004638D8"/>
    <w:rsid w:val="004652E7"/>
    <w:rsid w:val="0046647F"/>
    <w:rsid w:val="00470EF0"/>
    <w:rsid w:val="00474916"/>
    <w:rsid w:val="0047515E"/>
    <w:rsid w:val="004779B6"/>
    <w:rsid w:val="00480A41"/>
    <w:rsid w:val="00481C4F"/>
    <w:rsid w:val="00482AD8"/>
    <w:rsid w:val="00483C28"/>
    <w:rsid w:val="004875DD"/>
    <w:rsid w:val="0049073C"/>
    <w:rsid w:val="004954AE"/>
    <w:rsid w:val="00495DBE"/>
    <w:rsid w:val="00497CF2"/>
    <w:rsid w:val="004A310A"/>
    <w:rsid w:val="004A71D1"/>
    <w:rsid w:val="004A7DE1"/>
    <w:rsid w:val="004B042D"/>
    <w:rsid w:val="004B318E"/>
    <w:rsid w:val="004B4D03"/>
    <w:rsid w:val="004B5F85"/>
    <w:rsid w:val="004B7409"/>
    <w:rsid w:val="004B7DF3"/>
    <w:rsid w:val="004C710C"/>
    <w:rsid w:val="004D26D3"/>
    <w:rsid w:val="004D7498"/>
    <w:rsid w:val="004D7718"/>
    <w:rsid w:val="004E09FE"/>
    <w:rsid w:val="004F6FD4"/>
    <w:rsid w:val="004F7C3F"/>
    <w:rsid w:val="00500713"/>
    <w:rsid w:val="00500E00"/>
    <w:rsid w:val="005010C8"/>
    <w:rsid w:val="00501FC3"/>
    <w:rsid w:val="005046BB"/>
    <w:rsid w:val="005141BE"/>
    <w:rsid w:val="0051514E"/>
    <w:rsid w:val="0051697A"/>
    <w:rsid w:val="0052272E"/>
    <w:rsid w:val="00522FD8"/>
    <w:rsid w:val="00525CCC"/>
    <w:rsid w:val="005268C4"/>
    <w:rsid w:val="00526EA8"/>
    <w:rsid w:val="0053754F"/>
    <w:rsid w:val="00550326"/>
    <w:rsid w:val="0055073C"/>
    <w:rsid w:val="00555435"/>
    <w:rsid w:val="005569B6"/>
    <w:rsid w:val="00557D2A"/>
    <w:rsid w:val="0056100D"/>
    <w:rsid w:val="00561639"/>
    <w:rsid w:val="00563449"/>
    <w:rsid w:val="0056697C"/>
    <w:rsid w:val="00570DF7"/>
    <w:rsid w:val="00570EFF"/>
    <w:rsid w:val="005761AD"/>
    <w:rsid w:val="00577EA8"/>
    <w:rsid w:val="00582DF3"/>
    <w:rsid w:val="00584217"/>
    <w:rsid w:val="005842A2"/>
    <w:rsid w:val="00585A1F"/>
    <w:rsid w:val="00586EA1"/>
    <w:rsid w:val="005874C4"/>
    <w:rsid w:val="00587FEC"/>
    <w:rsid w:val="0059242B"/>
    <w:rsid w:val="00592F69"/>
    <w:rsid w:val="00594579"/>
    <w:rsid w:val="0059518A"/>
    <w:rsid w:val="00597FCE"/>
    <w:rsid w:val="005A00AE"/>
    <w:rsid w:val="005A5105"/>
    <w:rsid w:val="005B1B6C"/>
    <w:rsid w:val="005B4348"/>
    <w:rsid w:val="005B4EE1"/>
    <w:rsid w:val="005B5E6E"/>
    <w:rsid w:val="005B62DE"/>
    <w:rsid w:val="005C18A5"/>
    <w:rsid w:val="005C18A8"/>
    <w:rsid w:val="005C1AF9"/>
    <w:rsid w:val="005C2EE6"/>
    <w:rsid w:val="005D18CB"/>
    <w:rsid w:val="005D19C2"/>
    <w:rsid w:val="005D2048"/>
    <w:rsid w:val="005D3055"/>
    <w:rsid w:val="005D48A9"/>
    <w:rsid w:val="005E3E5D"/>
    <w:rsid w:val="005F1BB1"/>
    <w:rsid w:val="005F445F"/>
    <w:rsid w:val="005F52AF"/>
    <w:rsid w:val="005F57F9"/>
    <w:rsid w:val="005F6432"/>
    <w:rsid w:val="005F67FF"/>
    <w:rsid w:val="00603856"/>
    <w:rsid w:val="00604DA0"/>
    <w:rsid w:val="006132A6"/>
    <w:rsid w:val="006132EE"/>
    <w:rsid w:val="00620134"/>
    <w:rsid w:val="00631277"/>
    <w:rsid w:val="00635330"/>
    <w:rsid w:val="006416BB"/>
    <w:rsid w:val="006428B1"/>
    <w:rsid w:val="00643AD2"/>
    <w:rsid w:val="0064405F"/>
    <w:rsid w:val="0065025D"/>
    <w:rsid w:val="00651B4F"/>
    <w:rsid w:val="00657871"/>
    <w:rsid w:val="00657F01"/>
    <w:rsid w:val="00664E60"/>
    <w:rsid w:val="0066618A"/>
    <w:rsid w:val="00671E99"/>
    <w:rsid w:val="00671F18"/>
    <w:rsid w:val="00671F91"/>
    <w:rsid w:val="006724CD"/>
    <w:rsid w:val="00673B6F"/>
    <w:rsid w:val="00674B72"/>
    <w:rsid w:val="006805A7"/>
    <w:rsid w:val="00680ECF"/>
    <w:rsid w:val="00681B46"/>
    <w:rsid w:val="00691CC2"/>
    <w:rsid w:val="0069397A"/>
    <w:rsid w:val="006A38BD"/>
    <w:rsid w:val="006A602D"/>
    <w:rsid w:val="006A7F94"/>
    <w:rsid w:val="006B0907"/>
    <w:rsid w:val="006B1F07"/>
    <w:rsid w:val="006B3B71"/>
    <w:rsid w:val="006B569B"/>
    <w:rsid w:val="006B6417"/>
    <w:rsid w:val="006C0C17"/>
    <w:rsid w:val="006C2BFE"/>
    <w:rsid w:val="006C311F"/>
    <w:rsid w:val="006C3E6E"/>
    <w:rsid w:val="006C4077"/>
    <w:rsid w:val="006C4C01"/>
    <w:rsid w:val="006D382F"/>
    <w:rsid w:val="006D702C"/>
    <w:rsid w:val="006E04D2"/>
    <w:rsid w:val="006E686A"/>
    <w:rsid w:val="006F0FFC"/>
    <w:rsid w:val="006F2638"/>
    <w:rsid w:val="006F7F12"/>
    <w:rsid w:val="00700630"/>
    <w:rsid w:val="007031D9"/>
    <w:rsid w:val="00704EE6"/>
    <w:rsid w:val="00706BB8"/>
    <w:rsid w:val="0070731F"/>
    <w:rsid w:val="00710291"/>
    <w:rsid w:val="00711D6B"/>
    <w:rsid w:val="00712160"/>
    <w:rsid w:val="00713635"/>
    <w:rsid w:val="00713D9A"/>
    <w:rsid w:val="007153C6"/>
    <w:rsid w:val="00715DDA"/>
    <w:rsid w:val="00717D01"/>
    <w:rsid w:val="00721A49"/>
    <w:rsid w:val="00723787"/>
    <w:rsid w:val="00727EAE"/>
    <w:rsid w:val="00733030"/>
    <w:rsid w:val="00734228"/>
    <w:rsid w:val="007420C1"/>
    <w:rsid w:val="00744580"/>
    <w:rsid w:val="00745F59"/>
    <w:rsid w:val="00747235"/>
    <w:rsid w:val="00751811"/>
    <w:rsid w:val="007529E3"/>
    <w:rsid w:val="00760BEE"/>
    <w:rsid w:val="00760FA9"/>
    <w:rsid w:val="007618B0"/>
    <w:rsid w:val="00765406"/>
    <w:rsid w:val="007713A2"/>
    <w:rsid w:val="00771A57"/>
    <w:rsid w:val="00775757"/>
    <w:rsid w:val="00776A9F"/>
    <w:rsid w:val="007818B9"/>
    <w:rsid w:val="00782130"/>
    <w:rsid w:val="0078564E"/>
    <w:rsid w:val="00785980"/>
    <w:rsid w:val="00786E16"/>
    <w:rsid w:val="0079349C"/>
    <w:rsid w:val="00796EF5"/>
    <w:rsid w:val="007A63C2"/>
    <w:rsid w:val="007A7287"/>
    <w:rsid w:val="007A72D1"/>
    <w:rsid w:val="007B0E99"/>
    <w:rsid w:val="007B1983"/>
    <w:rsid w:val="007B3B89"/>
    <w:rsid w:val="007B46DB"/>
    <w:rsid w:val="007C08B1"/>
    <w:rsid w:val="007C1EB8"/>
    <w:rsid w:val="007C2160"/>
    <w:rsid w:val="007C3A75"/>
    <w:rsid w:val="007C3E76"/>
    <w:rsid w:val="007C3EB7"/>
    <w:rsid w:val="007D3036"/>
    <w:rsid w:val="007D42CB"/>
    <w:rsid w:val="007D61B7"/>
    <w:rsid w:val="007E04BE"/>
    <w:rsid w:val="007E131B"/>
    <w:rsid w:val="007E1946"/>
    <w:rsid w:val="007E1AE0"/>
    <w:rsid w:val="007E3964"/>
    <w:rsid w:val="007E3A36"/>
    <w:rsid w:val="007E4646"/>
    <w:rsid w:val="007E5141"/>
    <w:rsid w:val="007E55B6"/>
    <w:rsid w:val="007E72FE"/>
    <w:rsid w:val="007F1034"/>
    <w:rsid w:val="008013F7"/>
    <w:rsid w:val="00805B2D"/>
    <w:rsid w:val="008109D2"/>
    <w:rsid w:val="00810F2D"/>
    <w:rsid w:val="00812E3C"/>
    <w:rsid w:val="00813391"/>
    <w:rsid w:val="00820B11"/>
    <w:rsid w:val="008216DA"/>
    <w:rsid w:val="00823A97"/>
    <w:rsid w:val="00823B0B"/>
    <w:rsid w:val="00823B6C"/>
    <w:rsid w:val="0082476A"/>
    <w:rsid w:val="00824A05"/>
    <w:rsid w:val="0083254D"/>
    <w:rsid w:val="00834A78"/>
    <w:rsid w:val="00837C60"/>
    <w:rsid w:val="00842AFD"/>
    <w:rsid w:val="00844CA6"/>
    <w:rsid w:val="008461D1"/>
    <w:rsid w:val="00847743"/>
    <w:rsid w:val="00847841"/>
    <w:rsid w:val="00851123"/>
    <w:rsid w:val="00852979"/>
    <w:rsid w:val="00853D1B"/>
    <w:rsid w:val="00854668"/>
    <w:rsid w:val="008559B0"/>
    <w:rsid w:val="00855B5F"/>
    <w:rsid w:val="00860DBB"/>
    <w:rsid w:val="0086203C"/>
    <w:rsid w:val="00862F40"/>
    <w:rsid w:val="008639CC"/>
    <w:rsid w:val="008652FB"/>
    <w:rsid w:val="008658F4"/>
    <w:rsid w:val="00872467"/>
    <w:rsid w:val="00875568"/>
    <w:rsid w:val="0087564D"/>
    <w:rsid w:val="00881485"/>
    <w:rsid w:val="00882929"/>
    <w:rsid w:val="008831EC"/>
    <w:rsid w:val="0088444E"/>
    <w:rsid w:val="008874DF"/>
    <w:rsid w:val="008875D4"/>
    <w:rsid w:val="00894810"/>
    <w:rsid w:val="00894BF0"/>
    <w:rsid w:val="00897D42"/>
    <w:rsid w:val="008A79E5"/>
    <w:rsid w:val="008B092B"/>
    <w:rsid w:val="008B23DB"/>
    <w:rsid w:val="008B3383"/>
    <w:rsid w:val="008B5D24"/>
    <w:rsid w:val="008C1C5E"/>
    <w:rsid w:val="008C626C"/>
    <w:rsid w:val="008C69CB"/>
    <w:rsid w:val="008C796F"/>
    <w:rsid w:val="008D124F"/>
    <w:rsid w:val="008D1A42"/>
    <w:rsid w:val="008E6A39"/>
    <w:rsid w:val="008E6AC8"/>
    <w:rsid w:val="008F44FA"/>
    <w:rsid w:val="008F472B"/>
    <w:rsid w:val="008F6150"/>
    <w:rsid w:val="008F7315"/>
    <w:rsid w:val="00903BFD"/>
    <w:rsid w:val="00907B8D"/>
    <w:rsid w:val="00911272"/>
    <w:rsid w:val="00913B8C"/>
    <w:rsid w:val="00914487"/>
    <w:rsid w:val="0091623F"/>
    <w:rsid w:val="00917061"/>
    <w:rsid w:val="00923B41"/>
    <w:rsid w:val="00927CD8"/>
    <w:rsid w:val="00930D71"/>
    <w:rsid w:val="00935D2D"/>
    <w:rsid w:val="00943ED6"/>
    <w:rsid w:val="009443F5"/>
    <w:rsid w:val="00952075"/>
    <w:rsid w:val="00952559"/>
    <w:rsid w:val="00953380"/>
    <w:rsid w:val="0095511A"/>
    <w:rsid w:val="00955EDF"/>
    <w:rsid w:val="0095630A"/>
    <w:rsid w:val="009600DA"/>
    <w:rsid w:val="009616F6"/>
    <w:rsid w:val="00962BA3"/>
    <w:rsid w:val="009635EA"/>
    <w:rsid w:val="00964444"/>
    <w:rsid w:val="00967D12"/>
    <w:rsid w:val="00974613"/>
    <w:rsid w:val="009836E9"/>
    <w:rsid w:val="0098591A"/>
    <w:rsid w:val="0098724D"/>
    <w:rsid w:val="00987666"/>
    <w:rsid w:val="009900A4"/>
    <w:rsid w:val="009911B0"/>
    <w:rsid w:val="0099277B"/>
    <w:rsid w:val="00994D7F"/>
    <w:rsid w:val="00995B68"/>
    <w:rsid w:val="00996C6C"/>
    <w:rsid w:val="00997B65"/>
    <w:rsid w:val="009A2EE5"/>
    <w:rsid w:val="009B278E"/>
    <w:rsid w:val="009C4A10"/>
    <w:rsid w:val="009D0D9A"/>
    <w:rsid w:val="009D7FE8"/>
    <w:rsid w:val="009E0902"/>
    <w:rsid w:val="009E35A7"/>
    <w:rsid w:val="009F3D97"/>
    <w:rsid w:val="009F4CA4"/>
    <w:rsid w:val="009F50F9"/>
    <w:rsid w:val="009F5A1A"/>
    <w:rsid w:val="009F6146"/>
    <w:rsid w:val="009F71C5"/>
    <w:rsid w:val="00A00C41"/>
    <w:rsid w:val="00A016C6"/>
    <w:rsid w:val="00A016D8"/>
    <w:rsid w:val="00A02262"/>
    <w:rsid w:val="00A07371"/>
    <w:rsid w:val="00A101B6"/>
    <w:rsid w:val="00A138AE"/>
    <w:rsid w:val="00A14181"/>
    <w:rsid w:val="00A14360"/>
    <w:rsid w:val="00A1680C"/>
    <w:rsid w:val="00A23320"/>
    <w:rsid w:val="00A2349A"/>
    <w:rsid w:val="00A24DC7"/>
    <w:rsid w:val="00A25994"/>
    <w:rsid w:val="00A261E2"/>
    <w:rsid w:val="00A32A8E"/>
    <w:rsid w:val="00A35D00"/>
    <w:rsid w:val="00A41233"/>
    <w:rsid w:val="00A42C5E"/>
    <w:rsid w:val="00A471FD"/>
    <w:rsid w:val="00A47B37"/>
    <w:rsid w:val="00A47E69"/>
    <w:rsid w:val="00A50C86"/>
    <w:rsid w:val="00A52AAA"/>
    <w:rsid w:val="00A55AAF"/>
    <w:rsid w:val="00A57CCE"/>
    <w:rsid w:val="00A60DF9"/>
    <w:rsid w:val="00A643E6"/>
    <w:rsid w:val="00A6599E"/>
    <w:rsid w:val="00A6689F"/>
    <w:rsid w:val="00A67D02"/>
    <w:rsid w:val="00A70730"/>
    <w:rsid w:val="00A71863"/>
    <w:rsid w:val="00A7525B"/>
    <w:rsid w:val="00A809BD"/>
    <w:rsid w:val="00A80E56"/>
    <w:rsid w:val="00A81EA4"/>
    <w:rsid w:val="00A85CCB"/>
    <w:rsid w:val="00A87EFA"/>
    <w:rsid w:val="00A92C86"/>
    <w:rsid w:val="00AA1ABB"/>
    <w:rsid w:val="00AA643C"/>
    <w:rsid w:val="00AB1A3B"/>
    <w:rsid w:val="00AB1C92"/>
    <w:rsid w:val="00AB448F"/>
    <w:rsid w:val="00AB489C"/>
    <w:rsid w:val="00AB5C68"/>
    <w:rsid w:val="00AC0FB2"/>
    <w:rsid w:val="00AC426A"/>
    <w:rsid w:val="00AC5DD3"/>
    <w:rsid w:val="00AC723B"/>
    <w:rsid w:val="00AC7A47"/>
    <w:rsid w:val="00AD1EE7"/>
    <w:rsid w:val="00AD2499"/>
    <w:rsid w:val="00AD2D03"/>
    <w:rsid w:val="00AD3E39"/>
    <w:rsid w:val="00AE0424"/>
    <w:rsid w:val="00AE089C"/>
    <w:rsid w:val="00AE0EBE"/>
    <w:rsid w:val="00AE43F2"/>
    <w:rsid w:val="00AE513D"/>
    <w:rsid w:val="00AE5F3D"/>
    <w:rsid w:val="00AF513E"/>
    <w:rsid w:val="00AF5822"/>
    <w:rsid w:val="00B016F9"/>
    <w:rsid w:val="00B12B78"/>
    <w:rsid w:val="00B233C3"/>
    <w:rsid w:val="00B24997"/>
    <w:rsid w:val="00B34437"/>
    <w:rsid w:val="00B50963"/>
    <w:rsid w:val="00B53188"/>
    <w:rsid w:val="00B562A5"/>
    <w:rsid w:val="00B57AA3"/>
    <w:rsid w:val="00B6317D"/>
    <w:rsid w:val="00B658FD"/>
    <w:rsid w:val="00B66719"/>
    <w:rsid w:val="00B70B4B"/>
    <w:rsid w:val="00B71052"/>
    <w:rsid w:val="00B73C11"/>
    <w:rsid w:val="00B7794B"/>
    <w:rsid w:val="00B800FA"/>
    <w:rsid w:val="00B810DF"/>
    <w:rsid w:val="00B82E2E"/>
    <w:rsid w:val="00B84B84"/>
    <w:rsid w:val="00B85A1A"/>
    <w:rsid w:val="00B85F32"/>
    <w:rsid w:val="00B87267"/>
    <w:rsid w:val="00B90E80"/>
    <w:rsid w:val="00B91312"/>
    <w:rsid w:val="00B91B3E"/>
    <w:rsid w:val="00BA30C6"/>
    <w:rsid w:val="00BA4039"/>
    <w:rsid w:val="00BA70ED"/>
    <w:rsid w:val="00BB106B"/>
    <w:rsid w:val="00BB1C6B"/>
    <w:rsid w:val="00BB24AE"/>
    <w:rsid w:val="00BB367F"/>
    <w:rsid w:val="00BB4247"/>
    <w:rsid w:val="00BB443E"/>
    <w:rsid w:val="00BB73F5"/>
    <w:rsid w:val="00BB7436"/>
    <w:rsid w:val="00BC0812"/>
    <w:rsid w:val="00BC1390"/>
    <w:rsid w:val="00BC4366"/>
    <w:rsid w:val="00BC55D0"/>
    <w:rsid w:val="00BC73B2"/>
    <w:rsid w:val="00BC7602"/>
    <w:rsid w:val="00BD2D2E"/>
    <w:rsid w:val="00BD655F"/>
    <w:rsid w:val="00BD7D59"/>
    <w:rsid w:val="00BE0784"/>
    <w:rsid w:val="00BE1166"/>
    <w:rsid w:val="00BE3710"/>
    <w:rsid w:val="00BE76D0"/>
    <w:rsid w:val="00BF59AA"/>
    <w:rsid w:val="00C007C0"/>
    <w:rsid w:val="00C014CB"/>
    <w:rsid w:val="00C01E4C"/>
    <w:rsid w:val="00C02AE8"/>
    <w:rsid w:val="00C12AFF"/>
    <w:rsid w:val="00C1485A"/>
    <w:rsid w:val="00C17051"/>
    <w:rsid w:val="00C2312C"/>
    <w:rsid w:val="00C2399B"/>
    <w:rsid w:val="00C239F0"/>
    <w:rsid w:val="00C3062F"/>
    <w:rsid w:val="00C34732"/>
    <w:rsid w:val="00C4444D"/>
    <w:rsid w:val="00C44D4C"/>
    <w:rsid w:val="00C52D97"/>
    <w:rsid w:val="00C54C48"/>
    <w:rsid w:val="00C56D65"/>
    <w:rsid w:val="00C57BF2"/>
    <w:rsid w:val="00C61316"/>
    <w:rsid w:val="00C64E13"/>
    <w:rsid w:val="00C653D3"/>
    <w:rsid w:val="00C70484"/>
    <w:rsid w:val="00C71325"/>
    <w:rsid w:val="00C71ABE"/>
    <w:rsid w:val="00C71BAF"/>
    <w:rsid w:val="00C73FBC"/>
    <w:rsid w:val="00C77032"/>
    <w:rsid w:val="00C80861"/>
    <w:rsid w:val="00C811F6"/>
    <w:rsid w:val="00C82BAE"/>
    <w:rsid w:val="00C8471B"/>
    <w:rsid w:val="00C876D2"/>
    <w:rsid w:val="00C9022E"/>
    <w:rsid w:val="00C920D5"/>
    <w:rsid w:val="00C930DE"/>
    <w:rsid w:val="00C93890"/>
    <w:rsid w:val="00C93C89"/>
    <w:rsid w:val="00C94E70"/>
    <w:rsid w:val="00C9503F"/>
    <w:rsid w:val="00CA18FB"/>
    <w:rsid w:val="00CA3229"/>
    <w:rsid w:val="00CA5252"/>
    <w:rsid w:val="00CA680A"/>
    <w:rsid w:val="00CA7893"/>
    <w:rsid w:val="00CA7961"/>
    <w:rsid w:val="00CB0EB1"/>
    <w:rsid w:val="00CB4608"/>
    <w:rsid w:val="00CB6BC1"/>
    <w:rsid w:val="00CC0527"/>
    <w:rsid w:val="00CC3CEA"/>
    <w:rsid w:val="00CC7219"/>
    <w:rsid w:val="00CD1E55"/>
    <w:rsid w:val="00CD5A15"/>
    <w:rsid w:val="00CD63C9"/>
    <w:rsid w:val="00CD6635"/>
    <w:rsid w:val="00CD7F06"/>
    <w:rsid w:val="00CE120C"/>
    <w:rsid w:val="00CE4F3D"/>
    <w:rsid w:val="00CF5632"/>
    <w:rsid w:val="00D0006C"/>
    <w:rsid w:val="00D002C2"/>
    <w:rsid w:val="00D013A2"/>
    <w:rsid w:val="00D01C90"/>
    <w:rsid w:val="00D04AD3"/>
    <w:rsid w:val="00D05C0C"/>
    <w:rsid w:val="00D06FD1"/>
    <w:rsid w:val="00D10054"/>
    <w:rsid w:val="00D1120A"/>
    <w:rsid w:val="00D119D2"/>
    <w:rsid w:val="00D1205C"/>
    <w:rsid w:val="00D12692"/>
    <w:rsid w:val="00D14EF6"/>
    <w:rsid w:val="00D21F5A"/>
    <w:rsid w:val="00D24D89"/>
    <w:rsid w:val="00D25B37"/>
    <w:rsid w:val="00D25B3F"/>
    <w:rsid w:val="00D25C50"/>
    <w:rsid w:val="00D26340"/>
    <w:rsid w:val="00D2646C"/>
    <w:rsid w:val="00D31868"/>
    <w:rsid w:val="00D31AB3"/>
    <w:rsid w:val="00D324E1"/>
    <w:rsid w:val="00D326AF"/>
    <w:rsid w:val="00D444BB"/>
    <w:rsid w:val="00D451BD"/>
    <w:rsid w:val="00D47FB1"/>
    <w:rsid w:val="00D516EA"/>
    <w:rsid w:val="00D51ED1"/>
    <w:rsid w:val="00D53A95"/>
    <w:rsid w:val="00D61E62"/>
    <w:rsid w:val="00D63A23"/>
    <w:rsid w:val="00D656F3"/>
    <w:rsid w:val="00D66974"/>
    <w:rsid w:val="00D71BD1"/>
    <w:rsid w:val="00D73692"/>
    <w:rsid w:val="00D7476A"/>
    <w:rsid w:val="00D762B4"/>
    <w:rsid w:val="00D806CF"/>
    <w:rsid w:val="00D813FD"/>
    <w:rsid w:val="00D8195B"/>
    <w:rsid w:val="00D821D4"/>
    <w:rsid w:val="00D85E85"/>
    <w:rsid w:val="00D90BDF"/>
    <w:rsid w:val="00D90D75"/>
    <w:rsid w:val="00DA0107"/>
    <w:rsid w:val="00DA04DD"/>
    <w:rsid w:val="00DA0BAC"/>
    <w:rsid w:val="00DA16F6"/>
    <w:rsid w:val="00DA177C"/>
    <w:rsid w:val="00DA461D"/>
    <w:rsid w:val="00DA54C9"/>
    <w:rsid w:val="00DA5F9C"/>
    <w:rsid w:val="00DA64BD"/>
    <w:rsid w:val="00DA6846"/>
    <w:rsid w:val="00DB00B2"/>
    <w:rsid w:val="00DB040A"/>
    <w:rsid w:val="00DB1E81"/>
    <w:rsid w:val="00DB6537"/>
    <w:rsid w:val="00DC3009"/>
    <w:rsid w:val="00DC34AD"/>
    <w:rsid w:val="00DC77F5"/>
    <w:rsid w:val="00DD1110"/>
    <w:rsid w:val="00DD1421"/>
    <w:rsid w:val="00DD4B6D"/>
    <w:rsid w:val="00DD7EDA"/>
    <w:rsid w:val="00DE02A5"/>
    <w:rsid w:val="00DE32D7"/>
    <w:rsid w:val="00DE3A08"/>
    <w:rsid w:val="00DF2326"/>
    <w:rsid w:val="00DF4F13"/>
    <w:rsid w:val="00DF7C7E"/>
    <w:rsid w:val="00E0005A"/>
    <w:rsid w:val="00E0232E"/>
    <w:rsid w:val="00E112CC"/>
    <w:rsid w:val="00E147C6"/>
    <w:rsid w:val="00E15EB6"/>
    <w:rsid w:val="00E16278"/>
    <w:rsid w:val="00E167D9"/>
    <w:rsid w:val="00E206B4"/>
    <w:rsid w:val="00E2151B"/>
    <w:rsid w:val="00E25EAB"/>
    <w:rsid w:val="00E269B3"/>
    <w:rsid w:val="00E31EA0"/>
    <w:rsid w:val="00E3667B"/>
    <w:rsid w:val="00E36729"/>
    <w:rsid w:val="00E404DC"/>
    <w:rsid w:val="00E41AAE"/>
    <w:rsid w:val="00E42294"/>
    <w:rsid w:val="00E448E9"/>
    <w:rsid w:val="00E449AA"/>
    <w:rsid w:val="00E44D7F"/>
    <w:rsid w:val="00E45580"/>
    <w:rsid w:val="00E46533"/>
    <w:rsid w:val="00E5194B"/>
    <w:rsid w:val="00E56D65"/>
    <w:rsid w:val="00E60AE4"/>
    <w:rsid w:val="00E60D94"/>
    <w:rsid w:val="00E617BD"/>
    <w:rsid w:val="00E65BFF"/>
    <w:rsid w:val="00E71B9E"/>
    <w:rsid w:val="00E7357F"/>
    <w:rsid w:val="00E755A6"/>
    <w:rsid w:val="00E76038"/>
    <w:rsid w:val="00E76136"/>
    <w:rsid w:val="00E81199"/>
    <w:rsid w:val="00E8189F"/>
    <w:rsid w:val="00E8230F"/>
    <w:rsid w:val="00E838BC"/>
    <w:rsid w:val="00E84094"/>
    <w:rsid w:val="00E8423A"/>
    <w:rsid w:val="00E868FA"/>
    <w:rsid w:val="00E87B52"/>
    <w:rsid w:val="00E901C9"/>
    <w:rsid w:val="00E937AE"/>
    <w:rsid w:val="00E954CC"/>
    <w:rsid w:val="00E956EA"/>
    <w:rsid w:val="00E96868"/>
    <w:rsid w:val="00E96A14"/>
    <w:rsid w:val="00E97FB5"/>
    <w:rsid w:val="00EA1376"/>
    <w:rsid w:val="00EA2067"/>
    <w:rsid w:val="00EA61B6"/>
    <w:rsid w:val="00EB4A79"/>
    <w:rsid w:val="00EB6220"/>
    <w:rsid w:val="00EC4F01"/>
    <w:rsid w:val="00EC6460"/>
    <w:rsid w:val="00ED51F2"/>
    <w:rsid w:val="00ED7E4B"/>
    <w:rsid w:val="00EE253E"/>
    <w:rsid w:val="00EE3C25"/>
    <w:rsid w:val="00EE4DCF"/>
    <w:rsid w:val="00EE5AEB"/>
    <w:rsid w:val="00EE6E3A"/>
    <w:rsid w:val="00EE723C"/>
    <w:rsid w:val="00EF5376"/>
    <w:rsid w:val="00F028A9"/>
    <w:rsid w:val="00F0553B"/>
    <w:rsid w:val="00F07AF2"/>
    <w:rsid w:val="00F07E4B"/>
    <w:rsid w:val="00F16781"/>
    <w:rsid w:val="00F20402"/>
    <w:rsid w:val="00F20E18"/>
    <w:rsid w:val="00F22B2C"/>
    <w:rsid w:val="00F23234"/>
    <w:rsid w:val="00F234EC"/>
    <w:rsid w:val="00F23DF0"/>
    <w:rsid w:val="00F258A9"/>
    <w:rsid w:val="00F274BE"/>
    <w:rsid w:val="00F27D5A"/>
    <w:rsid w:val="00F315E0"/>
    <w:rsid w:val="00F36427"/>
    <w:rsid w:val="00F376F5"/>
    <w:rsid w:val="00F4257C"/>
    <w:rsid w:val="00F42884"/>
    <w:rsid w:val="00F429E1"/>
    <w:rsid w:val="00F451B3"/>
    <w:rsid w:val="00F45239"/>
    <w:rsid w:val="00F46F12"/>
    <w:rsid w:val="00F50A71"/>
    <w:rsid w:val="00F552DA"/>
    <w:rsid w:val="00F56289"/>
    <w:rsid w:val="00F56AFD"/>
    <w:rsid w:val="00F56BB5"/>
    <w:rsid w:val="00F6128D"/>
    <w:rsid w:val="00F64034"/>
    <w:rsid w:val="00F66D59"/>
    <w:rsid w:val="00F67A53"/>
    <w:rsid w:val="00F733DF"/>
    <w:rsid w:val="00F76F4A"/>
    <w:rsid w:val="00F777E7"/>
    <w:rsid w:val="00F83397"/>
    <w:rsid w:val="00F876B0"/>
    <w:rsid w:val="00F879BA"/>
    <w:rsid w:val="00F92A9B"/>
    <w:rsid w:val="00F92E88"/>
    <w:rsid w:val="00F94FF0"/>
    <w:rsid w:val="00F9562B"/>
    <w:rsid w:val="00FA5416"/>
    <w:rsid w:val="00FB1F8B"/>
    <w:rsid w:val="00FB300A"/>
    <w:rsid w:val="00FB3118"/>
    <w:rsid w:val="00FB36A5"/>
    <w:rsid w:val="00FB48A8"/>
    <w:rsid w:val="00FC1570"/>
    <w:rsid w:val="00FC2B89"/>
    <w:rsid w:val="00FC3673"/>
    <w:rsid w:val="00FC3745"/>
    <w:rsid w:val="00FD2D3D"/>
    <w:rsid w:val="00FE3E34"/>
    <w:rsid w:val="00FE69AE"/>
    <w:rsid w:val="00FF6A11"/>
    <w:rsid w:val="34A7284A"/>
    <w:rsid w:val="3DFF5820"/>
    <w:rsid w:val="5FEF64D9"/>
    <w:rsid w:val="6309209F"/>
    <w:rsid w:val="7A95668B"/>
    <w:rsid w:val="7E7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123F046-198F-4FD4-9E5C-8EF0F16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qFormat/>
    <w:rPr>
      <w:color w:val="333333"/>
      <w:sz w:val="20"/>
      <w:szCs w:val="20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e">
    <w:name w:val="发文附件"/>
    <w:basedOn w:val="a"/>
    <w:link w:val="Char"/>
    <w:uiPriority w:val="99"/>
    <w:qFormat/>
    <w:pPr>
      <w:spacing w:line="580" w:lineRule="exact"/>
      <w:jc w:val="left"/>
    </w:pPr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Char">
    <w:name w:val="发文附件 Char"/>
    <w:link w:val="ae"/>
    <w:uiPriority w:val="99"/>
    <w:qFormat/>
    <w:locked/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af0">
    <w:name w:val="附件标题"/>
    <w:basedOn w:val="a"/>
    <w:link w:val="Char0"/>
    <w:uiPriority w:val="99"/>
    <w:qFormat/>
    <w:pPr>
      <w:spacing w:line="580" w:lineRule="exact"/>
      <w:jc w:val="center"/>
    </w:pPr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Char0">
    <w:name w:val="附件标题 Char"/>
    <w:link w:val="af0"/>
    <w:uiPriority w:val="99"/>
    <w:qFormat/>
    <w:locked/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sid w:val="00C71325"/>
    <w:rPr>
      <w:color w:val="605E5C"/>
      <w:shd w:val="clear" w:color="auto" w:fill="E1DFDD"/>
    </w:rPr>
  </w:style>
  <w:style w:type="character" w:styleId="af1">
    <w:name w:val="page number"/>
    <w:basedOn w:val="a0"/>
    <w:rsid w:val="003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7492;&#34920;&#35831;&#21457;&#33267;&#37038;&#31665;dlkjw@188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AF981-B88B-480A-958D-D150149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龙辉</dc:creator>
  <cp:lastModifiedBy>Administrator</cp:lastModifiedBy>
  <cp:revision>2</cp:revision>
  <cp:lastPrinted>2020-10-27T00:46:00Z</cp:lastPrinted>
  <dcterms:created xsi:type="dcterms:W3CDTF">2020-11-03T00:16:00Z</dcterms:created>
  <dcterms:modified xsi:type="dcterms:W3CDTF">2020-11-03T00:16:00Z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