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88C2" w14:textId="77777777" w:rsidR="00C86647" w:rsidRPr="002C43DB" w:rsidRDefault="00C86647" w:rsidP="00C86647">
      <w:pPr>
        <w:adjustRightInd w:val="0"/>
        <w:snapToGrid w:val="0"/>
        <w:ind w:rightChars="-150" w:right="-315"/>
        <w:jc w:val="center"/>
        <w:rPr>
          <w:rFonts w:ascii="公文小标宋简" w:eastAsia="公文小标宋简"/>
          <w:b/>
          <w:color w:val="FF0000"/>
          <w:spacing w:val="200"/>
          <w:sz w:val="84"/>
          <w:szCs w:val="84"/>
        </w:rPr>
      </w:pPr>
      <w:r w:rsidRPr="002C43DB">
        <w:rPr>
          <w:rFonts w:ascii="公文小标宋简" w:eastAsia="公文小标宋简" w:hint="eastAsia"/>
          <w:b/>
          <w:color w:val="FF0000"/>
          <w:spacing w:val="200"/>
          <w:sz w:val="84"/>
          <w:szCs w:val="84"/>
        </w:rPr>
        <w:t>中国电力科技</w:t>
      </w:r>
      <w:r w:rsidRPr="002C43DB">
        <w:rPr>
          <w:rFonts w:ascii="公文小标宋简" w:eastAsia="公文小标宋简"/>
          <w:b/>
          <w:color w:val="FF0000"/>
          <w:spacing w:val="200"/>
          <w:sz w:val="84"/>
          <w:szCs w:val="84"/>
        </w:rPr>
        <w:t>网</w:t>
      </w:r>
    </w:p>
    <w:p w14:paraId="0B2C37EC" w14:textId="77777777" w:rsidR="00C86647" w:rsidRPr="002C43DB" w:rsidRDefault="007C6A47" w:rsidP="005F7E9D">
      <w:pPr>
        <w:spacing w:line="140" w:lineRule="exact"/>
        <w:ind w:firstLineChars="200" w:firstLine="640"/>
        <w:rPr>
          <w:rFonts w:eastAsia="仿宋_GB2312"/>
          <w:sz w:val="32"/>
          <w:szCs w:val="32"/>
        </w:rPr>
      </w:pPr>
      <w:r>
        <w:rPr>
          <w:rFonts w:eastAsia="仿宋_GB2312"/>
          <w:noProof/>
          <w:color w:val="FF0000"/>
          <w:sz w:val="32"/>
          <w:szCs w:val="32"/>
        </w:rPr>
        <mc:AlternateContent>
          <mc:Choice Requires="wps">
            <w:drawing>
              <wp:anchor distT="4294967291" distB="4294967291" distL="114300" distR="114300" simplePos="0" relativeHeight="251659264" behindDoc="0" locked="0" layoutInCell="1" allowOverlap="1" wp14:anchorId="34CF4DC3" wp14:editId="0FE707C9">
                <wp:simplePos x="0" y="0"/>
                <wp:positionH relativeFrom="column">
                  <wp:posOffset>-62865</wp:posOffset>
                </wp:positionH>
                <wp:positionV relativeFrom="paragraph">
                  <wp:posOffset>36194</wp:posOffset>
                </wp:positionV>
                <wp:extent cx="6152515" cy="0"/>
                <wp:effectExtent l="0" t="19050" r="1968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970DD" id="直接连接符 1"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pt,2.85pt" to="4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" strokecolor="red" strokeweight="4.5pt">
                <v:stroke linestyle="thickThin"/>
              </v:line>
            </w:pict>
          </mc:Fallback>
        </mc:AlternateContent>
      </w:r>
    </w:p>
    <w:p w14:paraId="3A6A0A1D" w14:textId="77777777" w:rsidR="00C86647" w:rsidRPr="002E7E29" w:rsidRDefault="00C86647" w:rsidP="00C25DBB">
      <w:pPr>
        <w:spacing w:line="520" w:lineRule="exact"/>
        <w:ind w:firstLineChars="200" w:firstLine="640"/>
        <w:jc w:val="right"/>
        <w:rPr>
          <w:rFonts w:asciiTheme="majorEastAsia" w:eastAsiaTheme="majorEastAsia" w:hAnsiTheme="majorEastAsia"/>
          <w:sz w:val="30"/>
          <w:szCs w:val="30"/>
        </w:rPr>
      </w:pPr>
      <w:r w:rsidRPr="002C43DB">
        <w:rPr>
          <w:rFonts w:ascii="仿宋_GB2312" w:eastAsia="仿宋_GB2312" w:hAnsi="宋体" w:hint="eastAsia"/>
          <w:sz w:val="32"/>
          <w:szCs w:val="32"/>
        </w:rPr>
        <w:t xml:space="preserve">                           </w:t>
      </w:r>
      <w:r w:rsidRPr="002C43DB">
        <w:rPr>
          <w:rFonts w:ascii="楷体_GB2312" w:eastAsia="楷体_GB2312" w:hAnsi="仿宋" w:hint="eastAsia"/>
          <w:sz w:val="32"/>
          <w:szCs w:val="32"/>
        </w:rPr>
        <w:t xml:space="preserve">  </w:t>
      </w:r>
      <w:r w:rsidR="00610CF5" w:rsidRPr="003E7EE4">
        <w:rPr>
          <w:rFonts w:ascii="仿宋_GB2312" w:eastAsia="仿宋_GB2312" w:cs="仿宋_GB2312" w:hint="eastAsia"/>
          <w:noProof/>
          <w:sz w:val="32"/>
          <w:szCs w:val="32"/>
        </w:rPr>
        <w:t>科技学</w:t>
      </w:r>
      <w:r w:rsidR="00610CF5" w:rsidRPr="003E7EE4">
        <w:rPr>
          <w:rFonts w:ascii="仿宋_GB2312" w:eastAsia="仿宋_GB2312" w:cs="仿宋_GB2312" w:hint="eastAsia"/>
          <w:sz w:val="32"/>
          <w:szCs w:val="32"/>
        </w:rPr>
        <w:t>[20</w:t>
      </w:r>
      <w:r w:rsidR="00610CF5">
        <w:rPr>
          <w:rFonts w:ascii="仿宋_GB2312" w:eastAsia="仿宋_GB2312" w:cs="仿宋_GB2312" w:hint="eastAsia"/>
          <w:sz w:val="32"/>
          <w:szCs w:val="32"/>
        </w:rPr>
        <w:t>20</w:t>
      </w:r>
      <w:r w:rsidR="00610CF5" w:rsidRPr="003E7EE4">
        <w:rPr>
          <w:rFonts w:ascii="仿宋_GB2312" w:eastAsia="仿宋_GB2312" w:cs="仿宋_GB2312" w:hint="eastAsia"/>
          <w:sz w:val="32"/>
          <w:szCs w:val="32"/>
        </w:rPr>
        <w:t>]</w:t>
      </w:r>
      <w:r w:rsidR="005F1AA6">
        <w:rPr>
          <w:rFonts w:ascii="仿宋_GB2312" w:eastAsia="仿宋_GB2312" w:cs="仿宋_GB2312"/>
          <w:sz w:val="32"/>
          <w:szCs w:val="32"/>
        </w:rPr>
        <w:t>1</w:t>
      </w:r>
      <w:r w:rsidR="009E3DEE">
        <w:rPr>
          <w:rFonts w:ascii="仿宋_GB2312" w:eastAsia="仿宋_GB2312" w:cs="仿宋_GB2312"/>
          <w:sz w:val="32"/>
          <w:szCs w:val="32"/>
        </w:rPr>
        <w:t>4</w:t>
      </w:r>
      <w:r w:rsidRPr="002E7E29">
        <w:rPr>
          <w:rFonts w:asciiTheme="majorEastAsia" w:eastAsiaTheme="majorEastAsia" w:hAnsiTheme="majorEastAsia" w:hint="eastAsia"/>
          <w:sz w:val="30"/>
          <w:szCs w:val="30"/>
        </w:rPr>
        <w:t>号</w:t>
      </w:r>
    </w:p>
    <w:p w14:paraId="1112C8EA" w14:textId="77777777" w:rsidR="003A5339" w:rsidRPr="009759B6" w:rsidRDefault="00496837" w:rsidP="00DE03A3">
      <w:pPr>
        <w:spacing w:beforeLines="50" w:before="120" w:afterLines="100" w:after="240" w:line="520" w:lineRule="exact"/>
        <w:jc w:val="center"/>
        <w:rPr>
          <w:rFonts w:ascii="楷体" w:eastAsia="楷体" w:hAnsi="楷体"/>
        </w:rPr>
      </w:pPr>
      <w:r>
        <w:rPr>
          <w:rFonts w:ascii="楷体" w:eastAsia="楷体" w:hAnsi="楷体" w:hint="eastAsia"/>
          <w:b/>
          <w:sz w:val="36"/>
        </w:rPr>
        <w:t>关于</w:t>
      </w:r>
      <w:r>
        <w:rPr>
          <w:rFonts w:ascii="楷体" w:eastAsia="楷体" w:hAnsi="楷体"/>
          <w:b/>
          <w:sz w:val="36"/>
        </w:rPr>
        <w:t>“</w:t>
      </w:r>
      <w:r w:rsidR="009E3DEE" w:rsidRPr="009759B6">
        <w:rPr>
          <w:rFonts w:ascii="楷体" w:eastAsia="楷体" w:hAnsi="楷体" w:hint="eastAsia"/>
          <w:b/>
          <w:sz w:val="36"/>
        </w:rPr>
        <w:t>智慧电厂建设</w:t>
      </w:r>
      <w:r>
        <w:rPr>
          <w:rFonts w:ascii="楷体" w:eastAsia="楷体" w:hAnsi="楷体" w:hint="eastAsia"/>
          <w:b/>
          <w:sz w:val="36"/>
        </w:rPr>
        <w:t>技术</w:t>
      </w:r>
      <w:r w:rsidR="009E3DEE" w:rsidRPr="009759B6">
        <w:rPr>
          <w:rFonts w:ascii="楷体" w:eastAsia="楷体" w:hAnsi="楷体" w:hint="eastAsia"/>
          <w:b/>
          <w:sz w:val="36"/>
        </w:rPr>
        <w:t>交流</w:t>
      </w:r>
      <w:r>
        <w:rPr>
          <w:rFonts w:ascii="楷体" w:eastAsia="楷体" w:hAnsi="楷体" w:hint="eastAsia"/>
          <w:b/>
          <w:sz w:val="36"/>
        </w:rPr>
        <w:t>2020年</w:t>
      </w:r>
      <w:r w:rsidR="009E3DEE" w:rsidRPr="009759B6">
        <w:rPr>
          <w:rFonts w:ascii="楷体" w:eastAsia="楷体" w:hAnsi="楷体" w:hint="eastAsia"/>
          <w:b/>
          <w:sz w:val="36"/>
        </w:rPr>
        <w:t>会</w:t>
      </w:r>
      <w:r>
        <w:rPr>
          <w:rFonts w:ascii="楷体" w:eastAsia="楷体" w:hAnsi="楷体"/>
          <w:b/>
          <w:sz w:val="36"/>
        </w:rPr>
        <w:t>”</w:t>
      </w:r>
      <w:r>
        <w:rPr>
          <w:rFonts w:ascii="楷体" w:eastAsia="楷体" w:hAnsi="楷体" w:hint="eastAsia"/>
          <w:b/>
          <w:sz w:val="36"/>
        </w:rPr>
        <w:t>的</w:t>
      </w:r>
      <w:r>
        <w:rPr>
          <w:rFonts w:ascii="楷体" w:eastAsia="楷体" w:hAnsi="楷体"/>
          <w:b/>
          <w:sz w:val="36"/>
        </w:rPr>
        <w:t>通知</w:t>
      </w:r>
    </w:p>
    <w:p w14:paraId="18B26C56" w14:textId="77777777" w:rsidR="009759B6" w:rsidRPr="003B7052" w:rsidRDefault="009759B6" w:rsidP="00650D63">
      <w:pPr>
        <w:spacing w:line="440" w:lineRule="exact"/>
        <w:rPr>
          <w:rFonts w:ascii="楷体" w:eastAsia="楷体" w:hAnsi="楷体"/>
          <w:sz w:val="30"/>
          <w:szCs w:val="30"/>
        </w:rPr>
      </w:pPr>
      <w:r w:rsidRPr="003B7052">
        <w:rPr>
          <w:rFonts w:ascii="楷体" w:eastAsia="楷体" w:hAnsi="楷体" w:hint="eastAsia"/>
          <w:sz w:val="30"/>
          <w:szCs w:val="30"/>
        </w:rPr>
        <w:t>各有关单位：</w:t>
      </w:r>
    </w:p>
    <w:p w14:paraId="0FF2E2FB" w14:textId="77777777" w:rsidR="009E3DEE" w:rsidRPr="003B7052" w:rsidRDefault="009E3DEE"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当前，</w:t>
      </w:r>
      <w:r w:rsidR="00DB2766" w:rsidRPr="003B7052">
        <w:rPr>
          <w:rFonts w:ascii="楷体" w:eastAsia="楷体" w:hAnsi="楷体" w:hint="eastAsia"/>
          <w:sz w:val="30"/>
          <w:szCs w:val="30"/>
        </w:rPr>
        <w:t>落实《关于推进“互联网+”智慧能源发展的指导意见》，促进能源和信息深度融合，</w:t>
      </w:r>
      <w:r w:rsidRPr="003B7052">
        <w:rPr>
          <w:rFonts w:ascii="楷体" w:eastAsia="楷体" w:hAnsi="楷体" w:hint="eastAsia"/>
          <w:sz w:val="30"/>
          <w:szCs w:val="30"/>
        </w:rPr>
        <w:t>实施“智慧电厂”建设发展战略，持续提升企业核心竞争力，十分必要，且正逢其时。</w:t>
      </w:r>
      <w:r w:rsidR="005A76B8" w:rsidRPr="003B7052">
        <w:rPr>
          <w:rFonts w:ascii="楷体" w:eastAsia="楷体" w:hAnsi="楷体" w:hint="eastAsia"/>
          <w:sz w:val="30"/>
          <w:szCs w:val="30"/>
        </w:rPr>
        <w:t>在国家两化融合</w:t>
      </w:r>
      <w:r w:rsidR="006401B0" w:rsidRPr="003B7052">
        <w:rPr>
          <w:rFonts w:ascii="楷体" w:eastAsia="楷体" w:hAnsi="楷体" w:hint="eastAsia"/>
          <w:sz w:val="30"/>
          <w:szCs w:val="30"/>
        </w:rPr>
        <w:t>、</w:t>
      </w:r>
      <w:r w:rsidR="005A76B8" w:rsidRPr="003B7052">
        <w:rPr>
          <w:rFonts w:ascii="楷体" w:eastAsia="楷体" w:hAnsi="楷体" w:hint="eastAsia"/>
          <w:sz w:val="30"/>
          <w:szCs w:val="30"/>
        </w:rPr>
        <w:t>节能减排、</w:t>
      </w:r>
      <w:r w:rsidR="006401B0" w:rsidRPr="003B7052">
        <w:rPr>
          <w:rFonts w:ascii="楷体" w:eastAsia="楷体" w:hAnsi="楷体" w:hint="eastAsia"/>
          <w:sz w:val="30"/>
          <w:szCs w:val="30"/>
        </w:rPr>
        <w:t>“上云用数赋智”等</w:t>
      </w:r>
      <w:r w:rsidR="006401B0" w:rsidRPr="003B7052">
        <w:rPr>
          <w:rFonts w:ascii="楷体" w:eastAsia="楷体" w:hAnsi="楷体"/>
          <w:sz w:val="30"/>
          <w:szCs w:val="30"/>
        </w:rPr>
        <w:t>战略和</w:t>
      </w:r>
      <w:r w:rsidR="005A76B8" w:rsidRPr="003B7052">
        <w:rPr>
          <w:rFonts w:ascii="楷体" w:eastAsia="楷体" w:hAnsi="楷体" w:hint="eastAsia"/>
          <w:sz w:val="30"/>
          <w:szCs w:val="30"/>
        </w:rPr>
        <w:t>政策驱动下，</w:t>
      </w:r>
      <w:r w:rsidR="00867845" w:rsidRPr="003B7052">
        <w:rPr>
          <w:rFonts w:ascii="楷体" w:eastAsia="楷体" w:hAnsi="楷体" w:hint="eastAsia"/>
          <w:sz w:val="30"/>
          <w:szCs w:val="30"/>
        </w:rPr>
        <w:t>发电企业</w:t>
      </w:r>
      <w:r w:rsidR="006401B0" w:rsidRPr="003B7052">
        <w:rPr>
          <w:rFonts w:ascii="楷体" w:eastAsia="楷体" w:hAnsi="楷体" w:hint="eastAsia"/>
          <w:sz w:val="30"/>
          <w:szCs w:val="30"/>
        </w:rPr>
        <w:t>智能与智慧化转型进一步加速</w:t>
      </w:r>
      <w:r w:rsidR="005A76B8" w:rsidRPr="003B7052">
        <w:rPr>
          <w:rFonts w:ascii="楷体" w:eastAsia="楷体" w:hAnsi="楷体" w:hint="eastAsia"/>
          <w:sz w:val="30"/>
          <w:szCs w:val="30"/>
        </w:rPr>
        <w:t>。</w:t>
      </w:r>
      <w:r w:rsidRPr="003B7052">
        <w:rPr>
          <w:rFonts w:ascii="楷体" w:eastAsia="楷体" w:hAnsi="楷体" w:hint="eastAsia"/>
          <w:sz w:val="30"/>
          <w:szCs w:val="30"/>
        </w:rPr>
        <w:t>我国发电行业在</w:t>
      </w:r>
      <w:r w:rsidR="009759B6" w:rsidRPr="003B7052">
        <w:rPr>
          <w:rFonts w:ascii="楷体" w:eastAsia="楷体" w:hAnsi="楷体" w:hint="eastAsia"/>
          <w:sz w:val="30"/>
          <w:szCs w:val="30"/>
        </w:rPr>
        <w:t>自动化、数字化、智</w:t>
      </w:r>
      <w:r w:rsidR="00DB2766" w:rsidRPr="003B7052">
        <w:rPr>
          <w:rFonts w:ascii="楷体" w:eastAsia="楷体" w:hAnsi="楷体" w:hint="eastAsia"/>
          <w:sz w:val="30"/>
          <w:szCs w:val="30"/>
        </w:rPr>
        <w:t>能</w:t>
      </w:r>
      <w:r w:rsidR="009759B6" w:rsidRPr="003B7052">
        <w:rPr>
          <w:rFonts w:ascii="楷体" w:eastAsia="楷体" w:hAnsi="楷体" w:hint="eastAsia"/>
          <w:sz w:val="30"/>
          <w:szCs w:val="30"/>
        </w:rPr>
        <w:t>化方面</w:t>
      </w:r>
      <w:r w:rsidRPr="003B7052">
        <w:rPr>
          <w:rFonts w:ascii="楷体" w:eastAsia="楷体" w:hAnsi="楷体" w:hint="eastAsia"/>
          <w:sz w:val="30"/>
          <w:szCs w:val="30"/>
        </w:rPr>
        <w:t>做</w:t>
      </w:r>
      <w:r w:rsidR="005A76B8" w:rsidRPr="003B7052">
        <w:rPr>
          <w:rFonts w:ascii="楷体" w:eastAsia="楷体" w:hAnsi="楷体" w:hint="eastAsia"/>
          <w:sz w:val="30"/>
          <w:szCs w:val="30"/>
        </w:rPr>
        <w:t>出</w:t>
      </w:r>
      <w:r w:rsidRPr="003B7052">
        <w:rPr>
          <w:rFonts w:ascii="楷体" w:eastAsia="楷体" w:hAnsi="楷体" w:hint="eastAsia"/>
          <w:sz w:val="30"/>
          <w:szCs w:val="30"/>
        </w:rPr>
        <w:t>大量研究和实践，飞速发展的</w:t>
      </w:r>
      <w:r w:rsidR="00DB2766" w:rsidRPr="003B7052">
        <w:rPr>
          <w:rFonts w:ascii="楷体" w:eastAsia="楷体" w:hAnsi="楷体" w:hint="eastAsia"/>
          <w:sz w:val="30"/>
          <w:szCs w:val="30"/>
        </w:rPr>
        <w:t>移动</w:t>
      </w:r>
      <w:r w:rsidRPr="003B7052">
        <w:rPr>
          <w:rFonts w:ascii="楷体" w:eastAsia="楷体" w:hAnsi="楷体" w:hint="eastAsia"/>
          <w:sz w:val="30"/>
          <w:szCs w:val="30"/>
        </w:rPr>
        <w:t>互联网、云计算、物联网、大数据、</w:t>
      </w:r>
      <w:r w:rsidR="006401B0" w:rsidRPr="003B7052">
        <w:rPr>
          <w:rFonts w:ascii="楷体" w:eastAsia="楷体" w:hAnsi="楷体" w:hint="eastAsia"/>
          <w:sz w:val="30"/>
          <w:szCs w:val="30"/>
        </w:rPr>
        <w:t>机器视觉、</w:t>
      </w:r>
      <w:r w:rsidRPr="003B7052">
        <w:rPr>
          <w:rFonts w:ascii="楷体" w:eastAsia="楷体" w:hAnsi="楷体" w:hint="eastAsia"/>
          <w:sz w:val="30"/>
          <w:szCs w:val="30"/>
        </w:rPr>
        <w:t>虚拟现实、区块链</w:t>
      </w:r>
      <w:r w:rsidR="006401B0" w:rsidRPr="003B7052">
        <w:rPr>
          <w:rFonts w:ascii="楷体" w:eastAsia="楷体" w:hAnsi="楷体" w:hint="eastAsia"/>
          <w:sz w:val="30"/>
          <w:szCs w:val="30"/>
        </w:rPr>
        <w:t>、</w:t>
      </w:r>
      <w:r w:rsidR="006401B0" w:rsidRPr="003B7052">
        <w:rPr>
          <w:rFonts w:ascii="楷体" w:eastAsia="楷体" w:hAnsi="楷体"/>
          <w:sz w:val="30"/>
          <w:szCs w:val="30"/>
        </w:rPr>
        <w:t>5G-URLLC</w:t>
      </w:r>
      <w:r w:rsidRPr="003B7052">
        <w:rPr>
          <w:rFonts w:ascii="楷体" w:eastAsia="楷体" w:hAnsi="楷体" w:hint="eastAsia"/>
          <w:sz w:val="30"/>
          <w:szCs w:val="30"/>
        </w:rPr>
        <w:t>等技术为</w:t>
      </w:r>
      <w:r w:rsidR="005A76B8" w:rsidRPr="003B7052">
        <w:rPr>
          <w:rFonts w:ascii="楷体" w:eastAsia="楷体" w:hAnsi="楷体" w:hint="eastAsia"/>
          <w:sz w:val="30"/>
          <w:szCs w:val="30"/>
        </w:rPr>
        <w:t>实现</w:t>
      </w:r>
      <w:r w:rsidRPr="003B7052">
        <w:rPr>
          <w:rFonts w:ascii="楷体" w:eastAsia="楷体" w:hAnsi="楷体" w:hint="eastAsia"/>
          <w:sz w:val="30"/>
          <w:szCs w:val="30"/>
        </w:rPr>
        <w:t>智慧电厂提供了技术支撑。发电企业当从自身出发，推进业务规范和标准化、数据集成和信息化、管</w:t>
      </w:r>
      <w:proofErr w:type="gramStart"/>
      <w:r w:rsidRPr="003B7052">
        <w:rPr>
          <w:rFonts w:ascii="楷体" w:eastAsia="楷体" w:hAnsi="楷体" w:hint="eastAsia"/>
          <w:sz w:val="30"/>
          <w:szCs w:val="30"/>
        </w:rPr>
        <w:t>控集中</w:t>
      </w:r>
      <w:proofErr w:type="gramEnd"/>
      <w:r w:rsidRPr="003B7052">
        <w:rPr>
          <w:rFonts w:ascii="楷体" w:eastAsia="楷体" w:hAnsi="楷体" w:hint="eastAsia"/>
          <w:sz w:val="30"/>
          <w:szCs w:val="30"/>
        </w:rPr>
        <w:t>和智能化、整体协同和智慧化，</w:t>
      </w:r>
      <w:r w:rsidR="006401B0" w:rsidRPr="003B7052">
        <w:rPr>
          <w:rFonts w:ascii="楷体" w:eastAsia="楷体" w:hAnsi="楷体" w:hint="eastAsia"/>
          <w:sz w:val="30"/>
          <w:szCs w:val="30"/>
        </w:rPr>
        <w:t>逐步</w:t>
      </w:r>
      <w:r w:rsidRPr="003B7052">
        <w:rPr>
          <w:rFonts w:ascii="楷体" w:eastAsia="楷体" w:hAnsi="楷体" w:hint="eastAsia"/>
          <w:sz w:val="30"/>
          <w:szCs w:val="30"/>
        </w:rPr>
        <w:t>实现“创新引领、智慧发电”战略发展目标。</w:t>
      </w:r>
    </w:p>
    <w:p w14:paraId="73FA7273" w14:textId="77777777" w:rsidR="00235FD1" w:rsidRPr="003B7052" w:rsidRDefault="009E3DEE"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中国电力科技网将</w:t>
      </w:r>
      <w:r w:rsidR="00B84A66">
        <w:rPr>
          <w:rFonts w:ascii="楷体" w:eastAsia="楷体" w:hAnsi="楷体" w:hint="eastAsia"/>
          <w:sz w:val="30"/>
          <w:szCs w:val="30"/>
        </w:rPr>
        <w:t>于9月15日</w:t>
      </w:r>
      <w:r w:rsidR="00A7668A" w:rsidRPr="003B7052">
        <w:rPr>
          <w:rFonts w:ascii="楷体" w:eastAsia="楷体" w:hAnsi="楷体"/>
          <w:sz w:val="30"/>
          <w:szCs w:val="30"/>
        </w:rPr>
        <w:t>在</w:t>
      </w:r>
      <w:r w:rsidR="008137C4" w:rsidRPr="003B7052">
        <w:rPr>
          <w:rFonts w:ascii="楷体" w:eastAsia="楷体" w:hAnsi="楷体" w:hint="eastAsia"/>
          <w:sz w:val="30"/>
          <w:szCs w:val="30"/>
        </w:rPr>
        <w:t>内蒙古</w:t>
      </w:r>
      <w:r w:rsidR="00A7668A" w:rsidRPr="003B7052">
        <w:rPr>
          <w:rFonts w:ascii="楷体" w:eastAsia="楷体" w:hAnsi="楷体"/>
          <w:sz w:val="30"/>
          <w:szCs w:val="30"/>
        </w:rPr>
        <w:t>鄂尔多斯</w:t>
      </w:r>
      <w:r w:rsidR="008137C4" w:rsidRPr="003B7052">
        <w:rPr>
          <w:rFonts w:ascii="楷体" w:eastAsia="楷体" w:hAnsi="楷体" w:hint="eastAsia"/>
          <w:sz w:val="30"/>
          <w:szCs w:val="30"/>
        </w:rPr>
        <w:t>市</w:t>
      </w:r>
      <w:r w:rsidRPr="003B7052">
        <w:rPr>
          <w:rFonts w:ascii="楷体" w:eastAsia="楷体" w:hAnsi="楷体" w:hint="eastAsia"/>
          <w:sz w:val="30"/>
          <w:szCs w:val="30"/>
        </w:rPr>
        <w:t>召开“</w:t>
      </w:r>
      <w:r w:rsidR="00496837" w:rsidRPr="003B7052">
        <w:rPr>
          <w:rFonts w:ascii="楷体" w:eastAsia="楷体" w:hAnsi="楷体" w:hint="eastAsia"/>
          <w:sz w:val="30"/>
          <w:szCs w:val="30"/>
        </w:rPr>
        <w:t>智慧电厂建设技术交流2020年会</w:t>
      </w:r>
      <w:r w:rsidRPr="003B7052">
        <w:rPr>
          <w:rFonts w:ascii="楷体" w:eastAsia="楷体" w:hAnsi="楷体" w:hint="eastAsia"/>
          <w:sz w:val="30"/>
          <w:szCs w:val="30"/>
        </w:rPr>
        <w:t>”</w:t>
      </w:r>
      <w:r w:rsidR="00A7668A" w:rsidRPr="003B7052">
        <w:rPr>
          <w:rFonts w:ascii="楷体" w:eastAsia="楷体" w:hAnsi="楷体" w:hint="eastAsia"/>
          <w:sz w:val="30"/>
          <w:szCs w:val="30"/>
        </w:rPr>
        <w:t>，参观国电内蒙古东胜热电有限公司</w:t>
      </w:r>
      <w:r w:rsidR="00325FA0">
        <w:rPr>
          <w:rFonts w:ascii="楷体" w:eastAsia="楷体" w:hAnsi="楷体" w:hint="eastAsia"/>
          <w:sz w:val="30"/>
          <w:szCs w:val="30"/>
        </w:rPr>
        <w:t>智慧发电</w:t>
      </w:r>
      <w:r w:rsidR="00496837" w:rsidRPr="003B7052">
        <w:rPr>
          <w:rFonts w:ascii="楷体" w:eastAsia="楷体" w:hAnsi="楷体" w:hint="eastAsia"/>
          <w:sz w:val="30"/>
          <w:szCs w:val="30"/>
        </w:rPr>
        <w:t>联合创新</w:t>
      </w:r>
      <w:r w:rsidR="00650D63">
        <w:rPr>
          <w:rFonts w:ascii="楷体" w:eastAsia="楷体" w:hAnsi="楷体" w:hint="eastAsia"/>
          <w:sz w:val="30"/>
          <w:szCs w:val="30"/>
        </w:rPr>
        <w:t>实践</w:t>
      </w:r>
      <w:r w:rsidR="00F73C36">
        <w:rPr>
          <w:rFonts w:ascii="楷体" w:eastAsia="楷体" w:hAnsi="楷体" w:hint="eastAsia"/>
          <w:sz w:val="30"/>
          <w:szCs w:val="30"/>
        </w:rPr>
        <w:t>基地</w:t>
      </w:r>
      <w:r w:rsidR="00F1470C">
        <w:rPr>
          <w:rFonts w:ascii="楷体" w:eastAsia="楷体" w:hAnsi="楷体" w:hint="eastAsia"/>
          <w:sz w:val="30"/>
          <w:szCs w:val="30"/>
        </w:rPr>
        <w:t>，</w:t>
      </w:r>
      <w:r w:rsidR="00F1470C" w:rsidRPr="00F1470C">
        <w:rPr>
          <w:rFonts w:ascii="楷体" w:eastAsia="楷体" w:hAnsi="楷体" w:hint="eastAsia"/>
          <w:sz w:val="30"/>
          <w:szCs w:val="30"/>
        </w:rPr>
        <w:t>旨在让与会嘉宾、</w:t>
      </w:r>
      <w:proofErr w:type="gramStart"/>
      <w:r w:rsidR="00F1470C" w:rsidRPr="00F1470C">
        <w:rPr>
          <w:rFonts w:ascii="楷体" w:eastAsia="楷体" w:hAnsi="楷体" w:hint="eastAsia"/>
          <w:sz w:val="30"/>
          <w:szCs w:val="30"/>
        </w:rPr>
        <w:t>研</w:t>
      </w:r>
      <w:proofErr w:type="gramEnd"/>
      <w:r w:rsidR="00F1470C" w:rsidRPr="00F1470C">
        <w:rPr>
          <w:rFonts w:ascii="楷体" w:eastAsia="楷体" w:hAnsi="楷体" w:hint="eastAsia"/>
          <w:sz w:val="30"/>
          <w:szCs w:val="30"/>
        </w:rPr>
        <w:t>学大牛、技术大</w:t>
      </w:r>
      <w:proofErr w:type="gramStart"/>
      <w:r w:rsidR="00F1470C" w:rsidRPr="00F1470C">
        <w:rPr>
          <w:rFonts w:ascii="楷体" w:eastAsia="楷体" w:hAnsi="楷体" w:hint="eastAsia"/>
          <w:sz w:val="30"/>
          <w:szCs w:val="30"/>
        </w:rPr>
        <w:t>咖</w:t>
      </w:r>
      <w:proofErr w:type="gramEnd"/>
      <w:r w:rsidR="00F1470C" w:rsidRPr="00F1470C">
        <w:rPr>
          <w:rFonts w:ascii="楷体" w:eastAsia="楷体" w:hAnsi="楷体" w:hint="eastAsia"/>
          <w:sz w:val="30"/>
          <w:szCs w:val="30"/>
        </w:rPr>
        <w:t>、应用精英、产业领袖碰撞思想、分享洞见、相得益彰！</w:t>
      </w:r>
    </w:p>
    <w:p w14:paraId="6A05999D" w14:textId="77777777" w:rsidR="003A5339" w:rsidRPr="003B7052" w:rsidRDefault="00507034" w:rsidP="00650D63">
      <w:pPr>
        <w:spacing w:line="440" w:lineRule="exact"/>
        <w:rPr>
          <w:rFonts w:ascii="楷体" w:eastAsia="楷体" w:hAnsi="楷体"/>
          <w:b/>
          <w:sz w:val="30"/>
          <w:szCs w:val="30"/>
        </w:rPr>
      </w:pPr>
      <w:r w:rsidRPr="003B7052">
        <w:rPr>
          <w:rFonts w:ascii="楷体" w:eastAsia="楷体" w:hAnsi="楷体" w:hint="eastAsia"/>
          <w:b/>
          <w:sz w:val="30"/>
          <w:szCs w:val="30"/>
        </w:rPr>
        <w:t>一</w:t>
      </w:r>
      <w:r w:rsidR="003A5339" w:rsidRPr="003B7052">
        <w:rPr>
          <w:rFonts w:ascii="楷体" w:eastAsia="楷体" w:hAnsi="楷体" w:hint="eastAsia"/>
          <w:b/>
          <w:sz w:val="30"/>
          <w:szCs w:val="30"/>
        </w:rPr>
        <w:t>、</w:t>
      </w:r>
      <w:r w:rsidR="00496837" w:rsidRPr="003B7052">
        <w:rPr>
          <w:rFonts w:ascii="楷体" w:eastAsia="楷体" w:hAnsi="楷体" w:hint="eastAsia"/>
          <w:b/>
          <w:sz w:val="30"/>
          <w:szCs w:val="30"/>
        </w:rPr>
        <w:t>年</w:t>
      </w:r>
      <w:r w:rsidR="003A5339" w:rsidRPr="003B7052">
        <w:rPr>
          <w:rFonts w:ascii="楷体" w:eastAsia="楷体" w:hAnsi="楷体" w:hint="eastAsia"/>
          <w:b/>
          <w:sz w:val="30"/>
          <w:szCs w:val="30"/>
        </w:rPr>
        <w:t>会主题</w:t>
      </w:r>
    </w:p>
    <w:p w14:paraId="73E31557" w14:textId="77777777" w:rsidR="00AD3623" w:rsidRPr="003B7052" w:rsidRDefault="002907F6"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建设</w:t>
      </w:r>
      <w:r w:rsidR="009E3DEE" w:rsidRPr="003B7052">
        <w:rPr>
          <w:rFonts w:ascii="楷体" w:eastAsia="楷体" w:hAnsi="楷体" w:hint="eastAsia"/>
          <w:sz w:val="30"/>
          <w:szCs w:val="30"/>
        </w:rPr>
        <w:t>智慧电厂</w:t>
      </w:r>
      <w:r w:rsidRPr="003B7052">
        <w:rPr>
          <w:rFonts w:ascii="楷体" w:eastAsia="楷体" w:hAnsi="楷体" w:hint="eastAsia"/>
          <w:sz w:val="30"/>
          <w:szCs w:val="30"/>
        </w:rPr>
        <w:t>，</w:t>
      </w:r>
      <w:r w:rsidR="009E3DEE" w:rsidRPr="003B7052">
        <w:rPr>
          <w:rFonts w:ascii="楷体" w:eastAsia="楷体" w:hAnsi="楷体" w:hint="eastAsia"/>
          <w:sz w:val="30"/>
          <w:szCs w:val="30"/>
        </w:rPr>
        <w:t>引领能源</w:t>
      </w:r>
      <w:r w:rsidRPr="003B7052">
        <w:rPr>
          <w:rFonts w:ascii="楷体" w:eastAsia="楷体" w:hAnsi="楷体" w:hint="eastAsia"/>
          <w:sz w:val="30"/>
          <w:szCs w:val="30"/>
        </w:rPr>
        <w:t>转型</w:t>
      </w:r>
    </w:p>
    <w:p w14:paraId="69B6ADBA" w14:textId="77777777" w:rsidR="003A5339" w:rsidRPr="003B7052" w:rsidRDefault="00507034" w:rsidP="00650D63">
      <w:pPr>
        <w:spacing w:line="440" w:lineRule="exact"/>
        <w:rPr>
          <w:rFonts w:ascii="楷体" w:eastAsia="楷体" w:hAnsi="楷体"/>
          <w:b/>
          <w:sz w:val="30"/>
          <w:szCs w:val="30"/>
        </w:rPr>
      </w:pPr>
      <w:r w:rsidRPr="003B7052">
        <w:rPr>
          <w:rFonts w:ascii="楷体" w:eastAsia="楷体" w:hAnsi="楷体" w:hint="eastAsia"/>
          <w:b/>
          <w:sz w:val="30"/>
          <w:szCs w:val="30"/>
        </w:rPr>
        <w:t>二</w:t>
      </w:r>
      <w:r w:rsidR="003A5339" w:rsidRPr="003B7052">
        <w:rPr>
          <w:rFonts w:ascii="楷体" w:eastAsia="楷体" w:hAnsi="楷体" w:hint="eastAsia"/>
          <w:b/>
          <w:sz w:val="30"/>
          <w:szCs w:val="30"/>
        </w:rPr>
        <w:t>、</w:t>
      </w:r>
      <w:r w:rsidR="00496837" w:rsidRPr="003B7052">
        <w:rPr>
          <w:rFonts w:ascii="楷体" w:eastAsia="楷体" w:hAnsi="楷体" w:hint="eastAsia"/>
          <w:b/>
          <w:sz w:val="30"/>
          <w:szCs w:val="30"/>
        </w:rPr>
        <w:t>年</w:t>
      </w:r>
      <w:r w:rsidR="00F3428C" w:rsidRPr="003B7052">
        <w:rPr>
          <w:rFonts w:ascii="楷体" w:eastAsia="楷体" w:hAnsi="楷体" w:hint="eastAsia"/>
          <w:b/>
          <w:sz w:val="30"/>
          <w:szCs w:val="30"/>
        </w:rPr>
        <w:t>会</w:t>
      </w:r>
      <w:r w:rsidR="003A5339" w:rsidRPr="003B7052">
        <w:rPr>
          <w:rFonts w:ascii="楷体" w:eastAsia="楷体" w:hAnsi="楷体" w:hint="eastAsia"/>
          <w:b/>
          <w:sz w:val="30"/>
          <w:szCs w:val="30"/>
        </w:rPr>
        <w:t>议题</w:t>
      </w:r>
    </w:p>
    <w:p w14:paraId="2033B3FB" w14:textId="77777777" w:rsidR="002907F6" w:rsidRPr="003B7052" w:rsidRDefault="003A5339" w:rsidP="00650D63">
      <w:pPr>
        <w:spacing w:line="440" w:lineRule="exact"/>
        <w:ind w:firstLineChars="200" w:firstLine="600"/>
        <w:rPr>
          <w:rFonts w:ascii="楷体" w:eastAsia="楷体" w:hAnsi="楷体"/>
          <w:sz w:val="30"/>
          <w:szCs w:val="30"/>
        </w:rPr>
      </w:pPr>
      <w:r w:rsidRPr="003B7052">
        <w:rPr>
          <w:rFonts w:ascii="楷体" w:eastAsia="楷体" w:hAnsi="楷体"/>
          <w:sz w:val="30"/>
          <w:szCs w:val="30"/>
        </w:rPr>
        <w:t>1</w:t>
      </w:r>
      <w:r w:rsidR="00C074E8" w:rsidRPr="003B7052">
        <w:rPr>
          <w:rFonts w:ascii="楷体" w:eastAsia="楷体" w:hAnsi="楷体" w:hint="eastAsia"/>
          <w:sz w:val="30"/>
          <w:szCs w:val="30"/>
        </w:rPr>
        <w:t>、</w:t>
      </w:r>
      <w:r w:rsidR="002907F6" w:rsidRPr="003B7052">
        <w:rPr>
          <w:rFonts w:ascii="楷体" w:eastAsia="楷体" w:hAnsi="楷体" w:hint="eastAsia"/>
          <w:sz w:val="30"/>
          <w:szCs w:val="30"/>
        </w:rPr>
        <w:t>国</w:t>
      </w:r>
      <w:r w:rsidR="00C761EC">
        <w:rPr>
          <w:rFonts w:ascii="楷体" w:eastAsia="楷体" w:hAnsi="楷体" w:hint="eastAsia"/>
          <w:sz w:val="30"/>
          <w:szCs w:val="30"/>
        </w:rPr>
        <w:t>内</w:t>
      </w:r>
      <w:r w:rsidR="002907F6" w:rsidRPr="003B7052">
        <w:rPr>
          <w:rFonts w:ascii="楷体" w:eastAsia="楷体" w:hAnsi="楷体" w:hint="eastAsia"/>
          <w:sz w:val="30"/>
          <w:szCs w:val="30"/>
        </w:rPr>
        <w:t>外智慧电厂研究现状</w:t>
      </w:r>
      <w:r w:rsidR="00C761EC">
        <w:rPr>
          <w:rFonts w:ascii="楷体" w:eastAsia="楷体" w:hAnsi="楷体" w:hint="eastAsia"/>
          <w:sz w:val="30"/>
          <w:szCs w:val="30"/>
        </w:rPr>
        <w:t>、</w:t>
      </w:r>
      <w:r w:rsidR="00C761EC" w:rsidRPr="003B7052">
        <w:rPr>
          <w:rFonts w:ascii="楷体" w:eastAsia="楷体" w:hAnsi="楷体" w:hint="eastAsia"/>
          <w:sz w:val="30"/>
          <w:szCs w:val="30"/>
        </w:rPr>
        <w:t>建设探索</w:t>
      </w:r>
      <w:r w:rsidR="002907F6" w:rsidRPr="003B7052">
        <w:rPr>
          <w:rFonts w:ascii="楷体" w:eastAsia="楷体" w:hAnsi="楷体" w:hint="eastAsia"/>
          <w:sz w:val="30"/>
          <w:szCs w:val="30"/>
        </w:rPr>
        <w:t>及发展趋势</w:t>
      </w:r>
      <w:r w:rsidR="00665B0F" w:rsidRPr="003B7052">
        <w:rPr>
          <w:rFonts w:ascii="楷体" w:eastAsia="楷体" w:hAnsi="楷体" w:hint="eastAsia"/>
          <w:sz w:val="30"/>
          <w:szCs w:val="30"/>
        </w:rPr>
        <w:t>；</w:t>
      </w:r>
    </w:p>
    <w:p w14:paraId="7A8C5DE0" w14:textId="77777777" w:rsidR="002907F6" w:rsidRPr="003B7052" w:rsidRDefault="008B247F" w:rsidP="00650D63">
      <w:pPr>
        <w:spacing w:line="440" w:lineRule="exact"/>
        <w:ind w:firstLineChars="200" w:firstLine="600"/>
        <w:rPr>
          <w:rFonts w:ascii="楷体" w:eastAsia="楷体" w:hAnsi="楷体"/>
          <w:sz w:val="30"/>
          <w:szCs w:val="30"/>
        </w:rPr>
      </w:pPr>
      <w:r>
        <w:rPr>
          <w:rFonts w:ascii="楷体" w:eastAsia="楷体" w:hAnsi="楷体"/>
          <w:sz w:val="30"/>
          <w:szCs w:val="30"/>
        </w:rPr>
        <w:t>2</w:t>
      </w:r>
      <w:r w:rsidR="002907F6" w:rsidRPr="003B7052">
        <w:rPr>
          <w:rFonts w:ascii="楷体" w:eastAsia="楷体" w:hAnsi="楷体" w:hint="eastAsia"/>
          <w:sz w:val="30"/>
          <w:szCs w:val="30"/>
        </w:rPr>
        <w:t>、智慧电厂整体解决方案</w:t>
      </w:r>
      <w:r w:rsidR="00DB2766" w:rsidRPr="003B7052">
        <w:rPr>
          <w:rFonts w:ascii="楷体" w:eastAsia="楷体" w:hAnsi="楷体" w:hint="eastAsia"/>
          <w:sz w:val="30"/>
          <w:szCs w:val="30"/>
        </w:rPr>
        <w:t>、信息安全建设</w:t>
      </w:r>
      <w:r w:rsidR="00665B0F" w:rsidRPr="003B7052">
        <w:rPr>
          <w:rFonts w:ascii="楷体" w:eastAsia="楷体" w:hAnsi="楷体" w:hint="eastAsia"/>
          <w:sz w:val="30"/>
          <w:szCs w:val="30"/>
        </w:rPr>
        <w:t>；</w:t>
      </w:r>
    </w:p>
    <w:p w14:paraId="75FA5554" w14:textId="77777777" w:rsidR="0045219D" w:rsidRPr="003B7052" w:rsidRDefault="0045219D" w:rsidP="00650D63">
      <w:pPr>
        <w:spacing w:line="440" w:lineRule="exact"/>
        <w:ind w:firstLineChars="200" w:firstLine="600"/>
        <w:rPr>
          <w:rFonts w:ascii="楷体" w:eastAsia="楷体" w:hAnsi="楷体"/>
          <w:sz w:val="30"/>
          <w:szCs w:val="30"/>
        </w:rPr>
      </w:pPr>
      <w:r>
        <w:rPr>
          <w:rFonts w:ascii="楷体" w:eastAsia="楷体" w:hAnsi="楷体"/>
          <w:sz w:val="30"/>
          <w:szCs w:val="30"/>
        </w:rPr>
        <w:t>3</w:t>
      </w:r>
      <w:r w:rsidR="002907F6" w:rsidRPr="003B7052">
        <w:rPr>
          <w:rFonts w:ascii="楷体" w:eastAsia="楷体" w:hAnsi="楷体" w:hint="eastAsia"/>
          <w:sz w:val="30"/>
          <w:szCs w:val="30"/>
        </w:rPr>
        <w:t>、数字化、智能化在电厂各系统中的应用</w:t>
      </w:r>
      <w:r w:rsidR="00665B0F" w:rsidRPr="003B7052">
        <w:rPr>
          <w:rFonts w:ascii="楷体" w:eastAsia="楷体" w:hAnsi="楷体" w:hint="eastAsia"/>
          <w:sz w:val="30"/>
          <w:szCs w:val="30"/>
        </w:rPr>
        <w:t>；</w:t>
      </w:r>
    </w:p>
    <w:p w14:paraId="1FA87A91" w14:textId="77777777" w:rsidR="002907F6" w:rsidRPr="003B7052" w:rsidRDefault="0045219D" w:rsidP="00650D63">
      <w:pPr>
        <w:spacing w:line="440" w:lineRule="exact"/>
        <w:ind w:firstLineChars="200" w:firstLine="600"/>
        <w:rPr>
          <w:rFonts w:ascii="楷体" w:eastAsia="楷体" w:hAnsi="楷体"/>
          <w:sz w:val="30"/>
          <w:szCs w:val="30"/>
        </w:rPr>
      </w:pPr>
      <w:r>
        <w:rPr>
          <w:rFonts w:ascii="楷体" w:eastAsia="楷体" w:hAnsi="楷体" w:hint="eastAsia"/>
          <w:sz w:val="30"/>
          <w:szCs w:val="30"/>
        </w:rPr>
        <w:t>4、</w:t>
      </w:r>
      <w:r w:rsidRPr="003B7052">
        <w:rPr>
          <w:rFonts w:ascii="楷体" w:eastAsia="楷体" w:hAnsi="楷体" w:hint="eastAsia"/>
          <w:sz w:val="30"/>
          <w:szCs w:val="30"/>
        </w:rPr>
        <w:t>信息挖掘与远程专家诊断预警研究；</w:t>
      </w:r>
    </w:p>
    <w:p w14:paraId="1D72DAAE" w14:textId="77777777" w:rsidR="002907F6" w:rsidRPr="003B7052" w:rsidRDefault="0045219D" w:rsidP="00650D63">
      <w:pPr>
        <w:spacing w:line="440" w:lineRule="exact"/>
        <w:ind w:firstLineChars="200" w:firstLine="600"/>
        <w:rPr>
          <w:rFonts w:ascii="楷体" w:eastAsia="楷体" w:hAnsi="楷体"/>
          <w:sz w:val="30"/>
          <w:szCs w:val="30"/>
        </w:rPr>
      </w:pPr>
      <w:r>
        <w:rPr>
          <w:rFonts w:ascii="楷体" w:eastAsia="楷体" w:hAnsi="楷体"/>
          <w:sz w:val="30"/>
          <w:szCs w:val="30"/>
        </w:rPr>
        <w:t>5</w:t>
      </w:r>
      <w:r w:rsidR="002907F6" w:rsidRPr="003B7052">
        <w:rPr>
          <w:rFonts w:ascii="楷体" w:eastAsia="楷体" w:hAnsi="楷体" w:hint="eastAsia"/>
          <w:sz w:val="30"/>
          <w:szCs w:val="30"/>
        </w:rPr>
        <w:t>、智慧电厂顶层设计研究</w:t>
      </w:r>
      <w:r w:rsidR="00665B0F" w:rsidRPr="003B7052">
        <w:rPr>
          <w:rFonts w:ascii="楷体" w:eastAsia="楷体" w:hAnsi="楷体" w:hint="eastAsia"/>
          <w:sz w:val="30"/>
          <w:szCs w:val="30"/>
        </w:rPr>
        <w:t>；</w:t>
      </w:r>
    </w:p>
    <w:p w14:paraId="5A3BFC0F" w14:textId="77777777" w:rsidR="002907F6" w:rsidRPr="003B7052" w:rsidRDefault="0045219D" w:rsidP="00650D63">
      <w:pPr>
        <w:spacing w:line="440" w:lineRule="exact"/>
        <w:ind w:firstLineChars="200" w:firstLine="600"/>
        <w:rPr>
          <w:rFonts w:ascii="楷体" w:eastAsia="楷体" w:hAnsi="楷体"/>
          <w:sz w:val="30"/>
          <w:szCs w:val="30"/>
        </w:rPr>
      </w:pPr>
      <w:r>
        <w:rPr>
          <w:rFonts w:ascii="楷体" w:eastAsia="楷体" w:hAnsi="楷体"/>
          <w:sz w:val="30"/>
          <w:szCs w:val="30"/>
        </w:rPr>
        <w:t>6</w:t>
      </w:r>
      <w:r w:rsidR="002907F6" w:rsidRPr="003B7052">
        <w:rPr>
          <w:rFonts w:ascii="楷体" w:eastAsia="楷体" w:hAnsi="楷体" w:hint="eastAsia"/>
          <w:sz w:val="30"/>
          <w:szCs w:val="30"/>
        </w:rPr>
        <w:t>、三维空间定位与可视化智能巡检</w:t>
      </w:r>
      <w:r w:rsidR="00665B0F" w:rsidRPr="003B7052">
        <w:rPr>
          <w:rFonts w:ascii="楷体" w:eastAsia="楷体" w:hAnsi="楷体" w:hint="eastAsia"/>
          <w:sz w:val="30"/>
          <w:szCs w:val="30"/>
        </w:rPr>
        <w:t>；</w:t>
      </w:r>
    </w:p>
    <w:p w14:paraId="4A41A3CA" w14:textId="77777777" w:rsidR="002907F6" w:rsidRDefault="0045219D" w:rsidP="00650D63">
      <w:pPr>
        <w:spacing w:line="440" w:lineRule="exact"/>
        <w:ind w:firstLineChars="200" w:firstLine="600"/>
        <w:rPr>
          <w:rFonts w:ascii="楷体" w:eastAsia="楷体" w:hAnsi="楷体"/>
          <w:sz w:val="30"/>
          <w:szCs w:val="30"/>
        </w:rPr>
      </w:pPr>
      <w:r>
        <w:rPr>
          <w:rFonts w:ascii="楷体" w:eastAsia="楷体" w:hAnsi="楷体"/>
          <w:sz w:val="30"/>
          <w:szCs w:val="30"/>
        </w:rPr>
        <w:t>7</w:t>
      </w:r>
      <w:r w:rsidR="002907F6" w:rsidRPr="003B7052">
        <w:rPr>
          <w:rFonts w:ascii="楷体" w:eastAsia="楷体" w:hAnsi="楷体" w:hint="eastAsia"/>
          <w:sz w:val="30"/>
          <w:szCs w:val="30"/>
        </w:rPr>
        <w:t>、炉内智能检测与</w:t>
      </w:r>
      <w:r w:rsidR="00DB2766" w:rsidRPr="003B7052">
        <w:rPr>
          <w:rFonts w:ascii="楷体" w:eastAsia="楷体" w:hAnsi="楷体" w:hint="eastAsia"/>
          <w:sz w:val="30"/>
          <w:szCs w:val="30"/>
        </w:rPr>
        <w:t>掺配、</w:t>
      </w:r>
      <w:r w:rsidR="002907F6" w:rsidRPr="003B7052">
        <w:rPr>
          <w:rFonts w:ascii="楷体" w:eastAsia="楷体" w:hAnsi="楷体" w:hint="eastAsia"/>
          <w:sz w:val="30"/>
          <w:szCs w:val="30"/>
        </w:rPr>
        <w:t>燃烧优化研究</w:t>
      </w:r>
      <w:r w:rsidR="00665B0F" w:rsidRPr="003B7052">
        <w:rPr>
          <w:rFonts w:ascii="楷体" w:eastAsia="楷体" w:hAnsi="楷体" w:hint="eastAsia"/>
          <w:sz w:val="30"/>
          <w:szCs w:val="30"/>
        </w:rPr>
        <w:t>；</w:t>
      </w:r>
    </w:p>
    <w:p w14:paraId="53355C24" w14:textId="77777777" w:rsidR="0045219D" w:rsidRDefault="0045219D" w:rsidP="00650D63">
      <w:pPr>
        <w:spacing w:line="440" w:lineRule="exact"/>
        <w:ind w:firstLineChars="200" w:firstLine="600"/>
        <w:rPr>
          <w:rFonts w:ascii="楷体" w:eastAsia="楷体" w:hAnsi="楷体"/>
          <w:sz w:val="30"/>
          <w:szCs w:val="30"/>
        </w:rPr>
      </w:pPr>
      <w:r>
        <w:rPr>
          <w:rFonts w:ascii="楷体" w:eastAsia="楷体" w:hAnsi="楷体"/>
          <w:sz w:val="30"/>
          <w:szCs w:val="30"/>
        </w:rPr>
        <w:t>8</w:t>
      </w:r>
      <w:r>
        <w:rPr>
          <w:rFonts w:ascii="楷体" w:eastAsia="楷体" w:hAnsi="楷体" w:hint="eastAsia"/>
          <w:sz w:val="30"/>
          <w:szCs w:val="30"/>
        </w:rPr>
        <w:t>、</w:t>
      </w:r>
      <w:r w:rsidRPr="003B7052">
        <w:rPr>
          <w:rFonts w:ascii="楷体" w:eastAsia="楷体" w:hAnsi="楷体" w:hint="eastAsia"/>
          <w:sz w:val="30"/>
          <w:szCs w:val="30"/>
        </w:rPr>
        <w:t>数字化煤场与燃料智能化管理；</w:t>
      </w:r>
    </w:p>
    <w:p w14:paraId="411CB02A" w14:textId="77777777" w:rsidR="0045219D" w:rsidRPr="003B7052" w:rsidRDefault="0045219D" w:rsidP="00650D63">
      <w:pPr>
        <w:spacing w:line="440" w:lineRule="exact"/>
        <w:ind w:firstLineChars="200" w:firstLine="600"/>
        <w:rPr>
          <w:rFonts w:ascii="楷体" w:eastAsia="楷体" w:hAnsi="楷体"/>
          <w:sz w:val="30"/>
          <w:szCs w:val="30"/>
        </w:rPr>
      </w:pPr>
      <w:r>
        <w:rPr>
          <w:rFonts w:ascii="楷体" w:eastAsia="楷体" w:hAnsi="楷体" w:hint="eastAsia"/>
          <w:sz w:val="30"/>
          <w:szCs w:val="30"/>
        </w:rPr>
        <w:t>9、</w:t>
      </w:r>
      <w:r w:rsidRPr="003B7052">
        <w:rPr>
          <w:rFonts w:ascii="楷体" w:eastAsia="楷体" w:hAnsi="楷体" w:hint="eastAsia"/>
          <w:sz w:val="30"/>
          <w:szCs w:val="30"/>
        </w:rPr>
        <w:t>工业互联网在发电企业应用</w:t>
      </w:r>
      <w:r>
        <w:rPr>
          <w:rFonts w:ascii="楷体" w:eastAsia="楷体" w:hAnsi="楷体" w:hint="eastAsia"/>
          <w:sz w:val="30"/>
          <w:szCs w:val="30"/>
        </w:rPr>
        <w:t>及</w:t>
      </w:r>
      <w:r w:rsidRPr="003B7052">
        <w:rPr>
          <w:rFonts w:ascii="楷体" w:eastAsia="楷体" w:hAnsi="楷体" w:hint="eastAsia"/>
          <w:sz w:val="30"/>
          <w:szCs w:val="30"/>
        </w:rPr>
        <w:t>数据处理技术；</w:t>
      </w:r>
    </w:p>
    <w:p w14:paraId="049F01FE" w14:textId="77777777" w:rsidR="002907F6" w:rsidRPr="003B7052" w:rsidRDefault="0045219D" w:rsidP="00650D63">
      <w:pPr>
        <w:spacing w:line="440" w:lineRule="exact"/>
        <w:ind w:firstLineChars="200" w:firstLine="600"/>
        <w:rPr>
          <w:rFonts w:ascii="楷体" w:eastAsia="楷体" w:hAnsi="楷体"/>
          <w:sz w:val="30"/>
          <w:szCs w:val="30"/>
        </w:rPr>
      </w:pPr>
      <w:r w:rsidRPr="003B7052">
        <w:rPr>
          <w:rFonts w:ascii="楷体" w:eastAsia="楷体" w:hAnsi="楷体"/>
          <w:sz w:val="30"/>
          <w:szCs w:val="30"/>
        </w:rPr>
        <w:lastRenderedPageBreak/>
        <w:t>1</w:t>
      </w:r>
      <w:r>
        <w:rPr>
          <w:rFonts w:ascii="楷体" w:eastAsia="楷体" w:hAnsi="楷体"/>
          <w:sz w:val="30"/>
          <w:szCs w:val="30"/>
        </w:rPr>
        <w:t>0</w:t>
      </w:r>
      <w:r w:rsidRPr="003B7052">
        <w:rPr>
          <w:rFonts w:ascii="楷体" w:eastAsia="楷体" w:hAnsi="楷体" w:hint="eastAsia"/>
          <w:sz w:val="30"/>
          <w:szCs w:val="30"/>
        </w:rPr>
        <w:t>、</w:t>
      </w:r>
      <w:proofErr w:type="gramStart"/>
      <w:r w:rsidRPr="003B7052">
        <w:rPr>
          <w:rFonts w:ascii="楷体" w:eastAsia="楷体" w:hAnsi="楷体" w:hint="eastAsia"/>
          <w:sz w:val="30"/>
          <w:szCs w:val="30"/>
        </w:rPr>
        <w:t>网源协调</w:t>
      </w:r>
      <w:proofErr w:type="gramEnd"/>
      <w:r w:rsidRPr="003B7052">
        <w:rPr>
          <w:rFonts w:ascii="楷体" w:eastAsia="楷体" w:hAnsi="楷体" w:hint="eastAsia"/>
          <w:sz w:val="30"/>
          <w:szCs w:val="30"/>
        </w:rPr>
        <w:t>，灵活发电、多能互补与电力市场辅助决策研究</w:t>
      </w:r>
      <w:r>
        <w:rPr>
          <w:rFonts w:ascii="楷体" w:eastAsia="楷体" w:hAnsi="楷体" w:hint="eastAsia"/>
          <w:sz w:val="30"/>
          <w:szCs w:val="30"/>
        </w:rPr>
        <w:t>；</w:t>
      </w:r>
    </w:p>
    <w:p w14:paraId="631C32BB" w14:textId="77777777" w:rsidR="002907F6" w:rsidRPr="003B7052" w:rsidRDefault="002907F6" w:rsidP="00650D63">
      <w:pPr>
        <w:spacing w:line="440" w:lineRule="exact"/>
        <w:ind w:firstLineChars="200" w:firstLine="600"/>
        <w:rPr>
          <w:rFonts w:ascii="楷体" w:eastAsia="楷体" w:hAnsi="楷体"/>
          <w:sz w:val="30"/>
          <w:szCs w:val="30"/>
        </w:rPr>
      </w:pPr>
      <w:r w:rsidRPr="003B7052">
        <w:rPr>
          <w:rFonts w:ascii="楷体" w:eastAsia="楷体" w:hAnsi="楷体"/>
          <w:sz w:val="30"/>
          <w:szCs w:val="30"/>
        </w:rPr>
        <w:t>1</w:t>
      </w:r>
      <w:r w:rsidR="008B247F">
        <w:rPr>
          <w:rFonts w:ascii="楷体" w:eastAsia="楷体" w:hAnsi="楷体"/>
          <w:sz w:val="30"/>
          <w:szCs w:val="30"/>
        </w:rPr>
        <w:t>1</w:t>
      </w:r>
      <w:r w:rsidRPr="003B7052">
        <w:rPr>
          <w:rFonts w:ascii="楷体" w:eastAsia="楷体" w:hAnsi="楷体" w:hint="eastAsia"/>
          <w:sz w:val="30"/>
          <w:szCs w:val="30"/>
        </w:rPr>
        <w:t>、仿真培训与AR辅助检修维护研究</w:t>
      </w:r>
      <w:r w:rsidR="00665B0F" w:rsidRPr="003B7052">
        <w:rPr>
          <w:rFonts w:ascii="楷体" w:eastAsia="楷体" w:hAnsi="楷体" w:hint="eastAsia"/>
          <w:sz w:val="30"/>
          <w:szCs w:val="30"/>
        </w:rPr>
        <w:t>；</w:t>
      </w:r>
    </w:p>
    <w:p w14:paraId="4BD31862" w14:textId="77777777" w:rsidR="00DB2766" w:rsidRPr="003B7052" w:rsidRDefault="002907F6" w:rsidP="00650D63">
      <w:pPr>
        <w:spacing w:line="440" w:lineRule="exact"/>
        <w:ind w:firstLineChars="200" w:firstLine="600"/>
        <w:rPr>
          <w:rFonts w:ascii="楷体" w:eastAsia="楷体" w:hAnsi="楷体"/>
          <w:sz w:val="30"/>
          <w:szCs w:val="30"/>
        </w:rPr>
      </w:pPr>
      <w:r w:rsidRPr="003B7052">
        <w:rPr>
          <w:rFonts w:ascii="楷体" w:eastAsia="楷体" w:hAnsi="楷体"/>
          <w:sz w:val="30"/>
          <w:szCs w:val="30"/>
        </w:rPr>
        <w:t>1</w:t>
      </w:r>
      <w:r w:rsidR="008B247F">
        <w:rPr>
          <w:rFonts w:ascii="楷体" w:eastAsia="楷体" w:hAnsi="楷体"/>
          <w:sz w:val="30"/>
          <w:szCs w:val="30"/>
        </w:rPr>
        <w:t>2</w:t>
      </w:r>
      <w:r w:rsidRPr="003B7052">
        <w:rPr>
          <w:rFonts w:ascii="楷体" w:eastAsia="楷体" w:hAnsi="楷体" w:hint="eastAsia"/>
          <w:sz w:val="30"/>
          <w:szCs w:val="30"/>
        </w:rPr>
        <w:t>、</w:t>
      </w:r>
      <w:r w:rsidR="008B247F" w:rsidRPr="003B7052">
        <w:rPr>
          <w:rFonts w:ascii="楷体" w:eastAsia="楷体" w:hAnsi="楷体" w:hint="eastAsia"/>
          <w:sz w:val="30"/>
          <w:szCs w:val="30"/>
        </w:rPr>
        <w:t>基于人工智能的智慧检修</w:t>
      </w:r>
      <w:r w:rsidR="008B247F">
        <w:rPr>
          <w:rFonts w:ascii="楷体" w:eastAsia="楷体" w:hAnsi="楷体" w:hint="eastAsia"/>
          <w:sz w:val="30"/>
          <w:szCs w:val="30"/>
        </w:rPr>
        <w:t>；</w:t>
      </w:r>
    </w:p>
    <w:p w14:paraId="7C5B4961" w14:textId="77777777" w:rsidR="0045219D" w:rsidRPr="003B7052" w:rsidRDefault="0045219D" w:rsidP="00650D63">
      <w:pPr>
        <w:spacing w:line="440" w:lineRule="exact"/>
        <w:ind w:firstLineChars="200" w:firstLine="600"/>
        <w:rPr>
          <w:rFonts w:ascii="楷体" w:eastAsia="楷体" w:hAnsi="楷体"/>
          <w:sz w:val="30"/>
          <w:szCs w:val="30"/>
        </w:rPr>
      </w:pPr>
      <w:r>
        <w:rPr>
          <w:rFonts w:ascii="楷体" w:eastAsia="楷体" w:hAnsi="楷体" w:hint="eastAsia"/>
          <w:sz w:val="30"/>
          <w:szCs w:val="30"/>
        </w:rPr>
        <w:t>13、发挥</w:t>
      </w:r>
      <w:r w:rsidRPr="003B7052">
        <w:rPr>
          <w:rFonts w:ascii="楷体" w:eastAsia="楷体" w:hAnsi="楷体" w:hint="eastAsia"/>
          <w:sz w:val="30"/>
          <w:szCs w:val="30"/>
        </w:rPr>
        <w:t>创新技术</w:t>
      </w:r>
      <w:r>
        <w:rPr>
          <w:rFonts w:ascii="楷体" w:eastAsia="楷体" w:hAnsi="楷体" w:hint="eastAsia"/>
          <w:sz w:val="30"/>
          <w:szCs w:val="30"/>
        </w:rPr>
        <w:t>示范引领作用</w:t>
      </w:r>
      <w:r>
        <w:rPr>
          <w:rFonts w:ascii="楷体" w:eastAsia="楷体" w:hAnsi="楷体"/>
          <w:sz w:val="30"/>
          <w:szCs w:val="30"/>
        </w:rPr>
        <w:t>，</w:t>
      </w:r>
      <w:r w:rsidRPr="003B7052">
        <w:rPr>
          <w:rFonts w:ascii="楷体" w:eastAsia="楷体" w:hAnsi="楷体" w:hint="eastAsia"/>
          <w:sz w:val="30"/>
          <w:szCs w:val="30"/>
        </w:rPr>
        <w:t>提高</w:t>
      </w:r>
      <w:r>
        <w:rPr>
          <w:rFonts w:ascii="楷体" w:eastAsia="楷体" w:hAnsi="楷体" w:hint="eastAsia"/>
          <w:sz w:val="30"/>
          <w:szCs w:val="30"/>
        </w:rPr>
        <w:t>智慧电厂环保节能水平。</w:t>
      </w:r>
    </w:p>
    <w:p w14:paraId="551B1003" w14:textId="77777777" w:rsidR="00CD5716" w:rsidRPr="003B7052" w:rsidRDefault="00B84A66" w:rsidP="00650D63">
      <w:pPr>
        <w:spacing w:line="440" w:lineRule="exact"/>
        <w:ind w:firstLineChars="200" w:firstLine="600"/>
        <w:rPr>
          <w:rFonts w:ascii="楷体" w:eastAsia="楷体" w:hAnsi="楷体"/>
          <w:sz w:val="30"/>
          <w:szCs w:val="30"/>
        </w:rPr>
      </w:pPr>
      <w:r>
        <w:rPr>
          <w:rFonts w:ascii="楷体" w:eastAsia="楷体" w:hAnsi="楷体"/>
          <w:sz w:val="30"/>
          <w:szCs w:val="30"/>
        </w:rPr>
        <w:t>30</w:t>
      </w:r>
      <w:r w:rsidR="00711F61" w:rsidRPr="003B7052">
        <w:rPr>
          <w:rFonts w:ascii="楷体" w:eastAsia="楷体" w:hAnsi="楷体" w:hint="eastAsia"/>
          <w:sz w:val="30"/>
          <w:szCs w:val="30"/>
        </w:rPr>
        <w:t>位专家及演讲具体内容浏览中国电力科技</w:t>
      </w:r>
      <w:proofErr w:type="gramStart"/>
      <w:r w:rsidR="00711F61" w:rsidRPr="003B7052">
        <w:rPr>
          <w:rFonts w:ascii="楷体" w:eastAsia="楷体" w:hAnsi="楷体" w:hint="eastAsia"/>
          <w:sz w:val="30"/>
          <w:szCs w:val="30"/>
        </w:rPr>
        <w:t>网会议</w:t>
      </w:r>
      <w:proofErr w:type="gramEnd"/>
      <w:r w:rsidR="00711F61" w:rsidRPr="003B7052">
        <w:rPr>
          <w:rFonts w:ascii="楷体" w:eastAsia="楷体" w:hAnsi="楷体" w:hint="eastAsia"/>
          <w:sz w:val="30"/>
          <w:szCs w:val="30"/>
        </w:rPr>
        <w:t>专题。</w:t>
      </w:r>
    </w:p>
    <w:p w14:paraId="0A423403" w14:textId="77777777" w:rsidR="00251913" w:rsidRPr="003B7052" w:rsidRDefault="00507034" w:rsidP="00650D63">
      <w:pPr>
        <w:spacing w:line="440" w:lineRule="exact"/>
        <w:rPr>
          <w:rFonts w:ascii="楷体" w:eastAsia="楷体" w:hAnsi="楷体"/>
          <w:b/>
          <w:sz w:val="30"/>
          <w:szCs w:val="30"/>
        </w:rPr>
      </w:pPr>
      <w:r w:rsidRPr="003B7052">
        <w:rPr>
          <w:rFonts w:ascii="楷体" w:eastAsia="楷体" w:hAnsi="楷体" w:hint="eastAsia"/>
          <w:b/>
          <w:sz w:val="30"/>
          <w:szCs w:val="30"/>
        </w:rPr>
        <w:t>三</w:t>
      </w:r>
      <w:r w:rsidR="00251913" w:rsidRPr="003B7052">
        <w:rPr>
          <w:rFonts w:ascii="楷体" w:eastAsia="楷体" w:hAnsi="楷体" w:hint="eastAsia"/>
          <w:b/>
          <w:sz w:val="30"/>
          <w:szCs w:val="30"/>
        </w:rPr>
        <w:t>、</w:t>
      </w:r>
      <w:r w:rsidR="00496837" w:rsidRPr="003B7052">
        <w:rPr>
          <w:rFonts w:ascii="楷体" w:eastAsia="楷体" w:hAnsi="楷体" w:hint="eastAsia"/>
          <w:b/>
          <w:sz w:val="30"/>
          <w:szCs w:val="30"/>
        </w:rPr>
        <w:t>年</w:t>
      </w:r>
      <w:r w:rsidR="00251913" w:rsidRPr="003B7052">
        <w:rPr>
          <w:rFonts w:ascii="楷体" w:eastAsia="楷体" w:hAnsi="楷体" w:hint="eastAsia"/>
          <w:b/>
          <w:sz w:val="30"/>
          <w:szCs w:val="30"/>
        </w:rPr>
        <w:t>会事项</w:t>
      </w:r>
    </w:p>
    <w:p w14:paraId="28D2004D" w14:textId="77777777" w:rsidR="00235FD1" w:rsidRPr="003B7052" w:rsidRDefault="00507034"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日程安排：</w:t>
      </w:r>
      <w:r w:rsidR="00B84A66">
        <w:rPr>
          <w:rFonts w:ascii="楷体" w:eastAsia="楷体" w:hAnsi="楷体" w:hint="eastAsia"/>
          <w:sz w:val="30"/>
          <w:szCs w:val="30"/>
        </w:rPr>
        <w:t>9月14日</w:t>
      </w:r>
      <w:r w:rsidR="00D0258B">
        <w:rPr>
          <w:rFonts w:ascii="楷体" w:eastAsia="楷体" w:hAnsi="楷体" w:hint="eastAsia"/>
          <w:sz w:val="30"/>
          <w:szCs w:val="30"/>
        </w:rPr>
        <w:t>报到</w:t>
      </w:r>
      <w:r w:rsidR="00D0258B">
        <w:rPr>
          <w:rFonts w:ascii="楷体" w:eastAsia="楷体" w:hAnsi="楷体"/>
          <w:sz w:val="30"/>
          <w:szCs w:val="30"/>
        </w:rPr>
        <w:t>；</w:t>
      </w:r>
      <w:r w:rsidR="00B84A66">
        <w:rPr>
          <w:rFonts w:ascii="楷体" w:eastAsia="楷体" w:hAnsi="楷体" w:hint="eastAsia"/>
          <w:sz w:val="30"/>
          <w:szCs w:val="30"/>
        </w:rPr>
        <w:t>15日</w:t>
      </w:r>
      <w:r w:rsidRPr="003B7052">
        <w:rPr>
          <w:rFonts w:ascii="楷体" w:eastAsia="楷体" w:hAnsi="楷体" w:hint="eastAsia"/>
          <w:sz w:val="30"/>
          <w:szCs w:val="30"/>
        </w:rPr>
        <w:t>主旨演讲、专家对话、主题报告；</w:t>
      </w:r>
      <w:r w:rsidR="00B84A66">
        <w:rPr>
          <w:rFonts w:ascii="楷体" w:eastAsia="楷体" w:hAnsi="楷体" w:hint="eastAsia"/>
          <w:sz w:val="30"/>
          <w:szCs w:val="30"/>
        </w:rPr>
        <w:t>16日</w:t>
      </w:r>
      <w:r w:rsidRPr="003B7052">
        <w:rPr>
          <w:rFonts w:ascii="楷体" w:eastAsia="楷体" w:hAnsi="楷体" w:hint="eastAsia"/>
          <w:sz w:val="30"/>
          <w:szCs w:val="30"/>
        </w:rPr>
        <w:t>专题报告、案例分析、综合报告、互动交流、专家答疑；</w:t>
      </w:r>
      <w:r w:rsidR="00B84A66">
        <w:rPr>
          <w:rFonts w:ascii="楷体" w:eastAsia="楷体" w:hAnsi="楷体" w:hint="eastAsia"/>
          <w:sz w:val="30"/>
          <w:szCs w:val="30"/>
        </w:rPr>
        <w:t>17日</w:t>
      </w:r>
      <w:r w:rsidRPr="003B7052">
        <w:rPr>
          <w:rFonts w:ascii="楷体" w:eastAsia="楷体" w:hAnsi="楷体" w:hint="eastAsia"/>
          <w:sz w:val="30"/>
          <w:szCs w:val="30"/>
        </w:rPr>
        <w:t>技术参观。</w:t>
      </w:r>
    </w:p>
    <w:p w14:paraId="1B626011" w14:textId="77777777" w:rsidR="00507034" w:rsidRPr="003B7052" w:rsidRDefault="00235FD1"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参观单位</w:t>
      </w:r>
      <w:r w:rsidRPr="003B7052">
        <w:rPr>
          <w:rFonts w:ascii="楷体" w:eastAsia="楷体" w:hAnsi="楷体"/>
          <w:sz w:val="30"/>
          <w:szCs w:val="30"/>
        </w:rPr>
        <w:t>：</w:t>
      </w:r>
      <w:r w:rsidRPr="003B7052">
        <w:rPr>
          <w:rFonts w:ascii="楷体" w:eastAsia="楷体" w:hAnsi="楷体" w:hint="eastAsia"/>
          <w:sz w:val="30"/>
          <w:szCs w:val="30"/>
        </w:rPr>
        <w:t>国电东胜热电完成并发布国内首套火电智慧企业建设规范《国电电力智慧火电企业建设规范》，“两平台三网络”智慧火电体系在国家能源集团推广实施；打造全新国产智能发电平台，首次实现火电机组底层控制系统人工智能算法与控制一体化“智慧大脑”。“智能发电运行控制系统研发及应用”项目通过中国电机</w:t>
      </w:r>
      <w:proofErr w:type="gramStart"/>
      <w:r w:rsidRPr="003B7052">
        <w:rPr>
          <w:rFonts w:ascii="楷体" w:eastAsia="楷体" w:hAnsi="楷体" w:hint="eastAsia"/>
          <w:sz w:val="30"/>
          <w:szCs w:val="30"/>
        </w:rPr>
        <w:t>工程学会含</w:t>
      </w:r>
      <w:r w:rsidR="0047030D">
        <w:rPr>
          <w:rFonts w:ascii="楷体" w:eastAsia="楷体" w:hAnsi="楷体"/>
          <w:sz w:val="30"/>
          <w:szCs w:val="30"/>
        </w:rPr>
        <w:t>2</w:t>
      </w:r>
      <w:r w:rsidRPr="003B7052">
        <w:rPr>
          <w:rFonts w:ascii="楷体" w:eastAsia="楷体" w:hAnsi="楷体" w:hint="eastAsia"/>
          <w:sz w:val="30"/>
          <w:szCs w:val="30"/>
        </w:rPr>
        <w:t>名</w:t>
      </w:r>
      <w:proofErr w:type="gramEnd"/>
      <w:r w:rsidRPr="003B7052">
        <w:rPr>
          <w:rFonts w:ascii="楷体" w:eastAsia="楷体" w:hAnsi="楷体" w:hint="eastAsia"/>
          <w:sz w:val="30"/>
          <w:szCs w:val="30"/>
        </w:rPr>
        <w:t>院士专家组鉴定，填补国内行业空白，整体技术国际领先；智慧电厂创新团队获“鄂尔多斯市产业创新创业人才团队”称号。中央电视台、人民网、新华网等国内主流媒体广泛报道。</w:t>
      </w:r>
    </w:p>
    <w:p w14:paraId="280C3AB4" w14:textId="77777777" w:rsidR="00954C8F" w:rsidRPr="003B7052" w:rsidRDefault="00954C8F"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提交问题：为提高效率和质量，可将本单位亟待解决的疑难问题及热点、焦点发至邮箱，以便专家提前准备、重点解答。</w:t>
      </w:r>
    </w:p>
    <w:p w14:paraId="7834CCA6" w14:textId="77777777" w:rsidR="00954C8F" w:rsidRPr="003B7052" w:rsidRDefault="00954C8F"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报名注册：登录中国电力科技</w:t>
      </w:r>
      <w:proofErr w:type="gramStart"/>
      <w:r w:rsidRPr="003B7052">
        <w:rPr>
          <w:rFonts w:ascii="楷体" w:eastAsia="楷体" w:hAnsi="楷体" w:hint="eastAsia"/>
          <w:sz w:val="30"/>
          <w:szCs w:val="30"/>
        </w:rPr>
        <w:t>网会议</w:t>
      </w:r>
      <w:proofErr w:type="gramEnd"/>
      <w:r w:rsidRPr="003B7052">
        <w:rPr>
          <w:rFonts w:ascii="楷体" w:eastAsia="楷体" w:hAnsi="楷体" w:hint="eastAsia"/>
          <w:sz w:val="30"/>
          <w:szCs w:val="30"/>
        </w:rPr>
        <w:t>专题下载“参会回执”，填写完整加盖单位公章</w:t>
      </w:r>
      <w:r w:rsidR="009B50BE">
        <w:rPr>
          <w:rFonts w:ascii="楷体" w:eastAsia="楷体" w:hAnsi="楷体" w:hint="eastAsia"/>
          <w:sz w:val="30"/>
          <w:szCs w:val="30"/>
        </w:rPr>
        <w:t>尽快</w:t>
      </w:r>
      <w:r w:rsidRPr="003B7052">
        <w:rPr>
          <w:rFonts w:ascii="楷体" w:eastAsia="楷体" w:hAnsi="楷体" w:hint="eastAsia"/>
          <w:sz w:val="30"/>
          <w:szCs w:val="30"/>
        </w:rPr>
        <w:t>发至会务组，以待“报到通知”。</w:t>
      </w:r>
    </w:p>
    <w:p w14:paraId="1C9C0487" w14:textId="77777777" w:rsidR="00954C8F" w:rsidRPr="003B7052" w:rsidRDefault="00496837"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年</w:t>
      </w:r>
      <w:r w:rsidR="00954C8F" w:rsidRPr="003B7052">
        <w:rPr>
          <w:rFonts w:ascii="楷体" w:eastAsia="楷体" w:hAnsi="楷体" w:hint="eastAsia"/>
          <w:sz w:val="30"/>
          <w:szCs w:val="30"/>
        </w:rPr>
        <w:t>会指南：鉴于《</w:t>
      </w:r>
      <w:r w:rsidRPr="003B7052">
        <w:rPr>
          <w:rFonts w:ascii="楷体" w:eastAsia="楷体" w:hAnsi="楷体" w:hint="eastAsia"/>
          <w:sz w:val="30"/>
          <w:szCs w:val="30"/>
        </w:rPr>
        <w:t>年</w:t>
      </w:r>
      <w:r w:rsidR="00954C8F" w:rsidRPr="003B7052">
        <w:rPr>
          <w:rFonts w:ascii="楷体" w:eastAsia="楷体" w:hAnsi="楷体" w:hint="eastAsia"/>
          <w:sz w:val="30"/>
          <w:szCs w:val="30"/>
        </w:rPr>
        <w:t>会指南》定稿印刷和代表证（姓名+单位+编号）制作，“参会回执”请按要求填写完整回复。</w:t>
      </w:r>
    </w:p>
    <w:p w14:paraId="28666B36" w14:textId="77777777" w:rsidR="005F7E9D" w:rsidRPr="003B7052" w:rsidRDefault="00954C8F"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会务住宿：各省能源局，新五大发电集团及二级单位、省公司主管领导免1人会务费；发电厂、科研院所、高等学校会务费1700元/人；学生持学生证1000元/人；制造厂商（限制名额）2700元/人。食宿统一安排，宿费自理</w:t>
      </w:r>
      <w:r w:rsidR="00D86854" w:rsidRPr="00EC74D1">
        <w:rPr>
          <w:rFonts w:ascii="楷体_GB2312" w:eastAsia="楷体_GB2312" w:hAnsi="仿宋" w:hint="eastAsia"/>
          <w:sz w:val="30"/>
          <w:szCs w:val="30"/>
        </w:rPr>
        <w:t>：</w:t>
      </w:r>
      <w:r w:rsidR="00D86854">
        <w:rPr>
          <w:rFonts w:ascii="楷体_GB2312" w:eastAsia="楷体_GB2312" w:hAnsi="仿宋"/>
          <w:sz w:val="30"/>
          <w:szCs w:val="30"/>
        </w:rPr>
        <w:t>190</w:t>
      </w:r>
      <w:r w:rsidR="00D86854" w:rsidRPr="006F5521">
        <w:rPr>
          <w:rFonts w:ascii="楷体_GB2312" w:eastAsia="楷体_GB2312" w:hAnsi="仿宋" w:hint="eastAsia"/>
          <w:sz w:val="30"/>
          <w:szCs w:val="30"/>
        </w:rPr>
        <w:t>元/床/天；</w:t>
      </w:r>
      <w:r w:rsidR="00D86854">
        <w:rPr>
          <w:rFonts w:ascii="楷体_GB2312" w:eastAsia="楷体_GB2312" w:hAnsi="仿宋" w:hint="eastAsia"/>
          <w:sz w:val="30"/>
          <w:szCs w:val="30"/>
        </w:rPr>
        <w:t>380</w:t>
      </w:r>
      <w:r w:rsidR="00D86854" w:rsidRPr="006F5521">
        <w:rPr>
          <w:rFonts w:ascii="楷体_GB2312" w:eastAsia="楷体_GB2312" w:hAnsi="仿宋" w:hint="eastAsia"/>
          <w:sz w:val="30"/>
          <w:szCs w:val="30"/>
        </w:rPr>
        <w:t>元/间/天</w:t>
      </w:r>
      <w:r w:rsidR="00B84A66">
        <w:rPr>
          <w:rFonts w:ascii="楷体" w:eastAsia="楷体" w:hAnsi="楷体" w:hint="eastAsia"/>
          <w:sz w:val="30"/>
          <w:szCs w:val="30"/>
        </w:rPr>
        <w:t>。</w:t>
      </w:r>
    </w:p>
    <w:p w14:paraId="7C2BCAFC" w14:textId="77777777" w:rsidR="00FF7795" w:rsidRPr="003B7052" w:rsidRDefault="00507034" w:rsidP="00650D63">
      <w:pPr>
        <w:spacing w:line="440" w:lineRule="exact"/>
        <w:rPr>
          <w:rFonts w:ascii="楷体" w:eastAsia="楷体" w:hAnsi="楷体"/>
          <w:b/>
          <w:sz w:val="30"/>
          <w:szCs w:val="30"/>
        </w:rPr>
      </w:pPr>
      <w:r w:rsidRPr="003B7052">
        <w:rPr>
          <w:rFonts w:ascii="楷体" w:eastAsia="楷体" w:hAnsi="楷体" w:hint="eastAsia"/>
          <w:b/>
          <w:sz w:val="30"/>
          <w:szCs w:val="30"/>
        </w:rPr>
        <w:t>四</w:t>
      </w:r>
      <w:r w:rsidR="00C86647" w:rsidRPr="003B7052">
        <w:rPr>
          <w:rFonts w:ascii="楷体" w:eastAsia="楷体" w:hAnsi="楷体" w:hint="eastAsia"/>
          <w:b/>
          <w:sz w:val="30"/>
          <w:szCs w:val="30"/>
        </w:rPr>
        <w:t>、联系方式</w:t>
      </w:r>
    </w:p>
    <w:p w14:paraId="3717139E" w14:textId="77777777" w:rsidR="00FF7795" w:rsidRPr="003B7052" w:rsidRDefault="002E7E29"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周丽</w:t>
      </w:r>
      <w:r w:rsidR="002B4ADF" w:rsidRPr="003B7052">
        <w:rPr>
          <w:rFonts w:ascii="楷体" w:eastAsia="楷体" w:hAnsi="楷体" w:hint="eastAsia"/>
          <w:sz w:val="30"/>
          <w:szCs w:val="30"/>
        </w:rPr>
        <w:t>：</w:t>
      </w:r>
      <w:r w:rsidR="00FF7795" w:rsidRPr="003B7052">
        <w:rPr>
          <w:rFonts w:ascii="楷体" w:eastAsia="楷体" w:hAnsi="楷体"/>
          <w:sz w:val="30"/>
          <w:szCs w:val="30"/>
        </w:rPr>
        <w:t>15010503361</w:t>
      </w:r>
      <w:r w:rsidRPr="003B7052">
        <w:rPr>
          <w:rFonts w:ascii="楷体" w:eastAsia="楷体" w:hAnsi="楷体" w:hint="eastAsia"/>
          <w:sz w:val="30"/>
          <w:szCs w:val="30"/>
        </w:rPr>
        <w:t>；</w:t>
      </w:r>
      <w:r w:rsidR="00AB6021">
        <w:rPr>
          <w:rFonts w:ascii="楷体" w:eastAsia="楷体" w:hAnsi="楷体" w:hint="eastAsia"/>
          <w:sz w:val="30"/>
          <w:szCs w:val="30"/>
        </w:rPr>
        <w:t>闫晓英</w:t>
      </w:r>
      <w:r w:rsidR="002B4ADF" w:rsidRPr="003B7052">
        <w:rPr>
          <w:rFonts w:ascii="楷体" w:eastAsia="楷体" w:hAnsi="楷体" w:hint="eastAsia"/>
          <w:sz w:val="30"/>
          <w:szCs w:val="30"/>
        </w:rPr>
        <w:t>：</w:t>
      </w:r>
      <w:r w:rsidR="00AB6021">
        <w:rPr>
          <w:rFonts w:ascii="楷体" w:eastAsia="楷体" w:hAnsi="楷体" w:hint="eastAsia"/>
          <w:sz w:val="30"/>
          <w:szCs w:val="30"/>
        </w:rPr>
        <w:t>13561638966；</w:t>
      </w:r>
      <w:r w:rsidRPr="003B7052">
        <w:rPr>
          <w:rFonts w:ascii="楷体" w:eastAsia="楷体" w:hAnsi="楷体" w:hint="eastAsia"/>
          <w:sz w:val="30"/>
          <w:szCs w:val="30"/>
        </w:rPr>
        <w:t>邮件：dlkjw@188.com</w:t>
      </w:r>
    </w:p>
    <w:p w14:paraId="0B5867CC" w14:textId="75DDCCB1" w:rsidR="002E7E29" w:rsidRPr="003B7052" w:rsidRDefault="002E7E29"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w:t>
      </w:r>
      <w:r w:rsidR="00496837" w:rsidRPr="003B7052">
        <w:rPr>
          <w:rFonts w:ascii="楷体" w:eastAsia="楷体" w:hAnsi="楷体" w:hint="eastAsia"/>
          <w:sz w:val="30"/>
          <w:szCs w:val="30"/>
        </w:rPr>
        <w:t>年</w:t>
      </w:r>
      <w:r w:rsidRPr="003B7052">
        <w:rPr>
          <w:rFonts w:ascii="楷体" w:eastAsia="楷体" w:hAnsi="楷体" w:hint="eastAsia"/>
          <w:sz w:val="30"/>
          <w:szCs w:val="30"/>
        </w:rPr>
        <w:t>会指南》、“参会回执表”及相关附件可来电索取</w:t>
      </w:r>
    </w:p>
    <w:p w14:paraId="5992B6F4" w14:textId="77777777" w:rsidR="002E7E29" w:rsidRPr="003B7052" w:rsidRDefault="00496837" w:rsidP="00650D63">
      <w:pPr>
        <w:spacing w:line="440" w:lineRule="exact"/>
        <w:ind w:firstLineChars="200" w:firstLine="600"/>
        <w:rPr>
          <w:rFonts w:ascii="楷体" w:eastAsia="楷体" w:hAnsi="楷体"/>
          <w:sz w:val="30"/>
          <w:szCs w:val="30"/>
        </w:rPr>
      </w:pPr>
      <w:r w:rsidRPr="003B7052">
        <w:rPr>
          <w:rFonts w:ascii="楷体" w:eastAsia="楷体" w:hAnsi="楷体" w:hint="eastAsia"/>
          <w:sz w:val="30"/>
          <w:szCs w:val="30"/>
        </w:rPr>
        <w:t>年</w:t>
      </w:r>
      <w:r w:rsidR="00D93F58" w:rsidRPr="003B7052">
        <w:rPr>
          <w:rFonts w:ascii="楷体" w:eastAsia="楷体" w:hAnsi="楷体" w:hint="eastAsia"/>
          <w:sz w:val="30"/>
          <w:szCs w:val="30"/>
        </w:rPr>
        <w:t>会详情</w:t>
      </w:r>
      <w:r w:rsidR="00C86647" w:rsidRPr="003B7052">
        <w:rPr>
          <w:rFonts w:ascii="楷体" w:eastAsia="楷体" w:hAnsi="楷体" w:hint="eastAsia"/>
          <w:sz w:val="30"/>
          <w:szCs w:val="30"/>
        </w:rPr>
        <w:t>登陆中国电力科技网：</w:t>
      </w:r>
      <w:r w:rsidR="00B84C89" w:rsidRPr="003B7052">
        <w:rPr>
          <w:rFonts w:ascii="楷体" w:eastAsia="楷体" w:hAnsi="楷体"/>
          <w:sz w:val="30"/>
          <w:szCs w:val="30"/>
        </w:rPr>
        <w:t>www.eptchina.</w:t>
      </w:r>
      <w:r w:rsidR="000A0DCF" w:rsidRPr="003B7052">
        <w:rPr>
          <w:rFonts w:ascii="楷体" w:eastAsia="楷体" w:hAnsi="楷体"/>
          <w:sz w:val="30"/>
          <w:szCs w:val="30"/>
        </w:rPr>
        <w:t>cn</w:t>
      </w:r>
      <w:r w:rsidR="00205ACD" w:rsidRPr="003B7052">
        <w:rPr>
          <w:rFonts w:ascii="楷体" w:eastAsia="楷体" w:hAnsi="楷体"/>
          <w:sz w:val="30"/>
          <w:szCs w:val="30"/>
        </w:rPr>
        <w:t xml:space="preserve">  </w:t>
      </w:r>
    </w:p>
    <w:p w14:paraId="6C81912B" w14:textId="77777777" w:rsidR="00D93F58" w:rsidRPr="003B7052" w:rsidRDefault="00D93F58" w:rsidP="00650D63">
      <w:pPr>
        <w:spacing w:line="440" w:lineRule="exact"/>
        <w:ind w:firstLineChars="200" w:firstLine="600"/>
        <w:jc w:val="right"/>
        <w:rPr>
          <w:rFonts w:ascii="楷体" w:eastAsia="楷体" w:hAnsi="楷体"/>
          <w:sz w:val="30"/>
          <w:szCs w:val="30"/>
        </w:rPr>
      </w:pPr>
    </w:p>
    <w:p w14:paraId="41AB195B" w14:textId="77777777" w:rsidR="00295CBA" w:rsidRPr="003B7052" w:rsidRDefault="009C292B" w:rsidP="00650D63">
      <w:pPr>
        <w:spacing w:line="440" w:lineRule="exact"/>
        <w:ind w:right="159" w:firstLineChars="200" w:firstLine="600"/>
        <w:jc w:val="right"/>
        <w:rPr>
          <w:rFonts w:ascii="楷体" w:eastAsia="楷体" w:hAnsi="楷体"/>
          <w:sz w:val="30"/>
          <w:szCs w:val="30"/>
        </w:rPr>
      </w:pPr>
      <w:r w:rsidRPr="003B7052">
        <w:rPr>
          <w:rFonts w:ascii="楷体" w:eastAsia="楷体" w:hAnsi="楷体" w:hint="eastAsia"/>
          <w:sz w:val="30"/>
          <w:szCs w:val="30"/>
        </w:rPr>
        <w:t>二</w:t>
      </w:r>
      <w:r w:rsidRPr="003B7052">
        <w:rPr>
          <w:rFonts w:ascii="楷体" w:eastAsia="楷体" w:hAnsi="楷体" w:cs="微软雅黑" w:hint="eastAsia"/>
          <w:sz w:val="30"/>
          <w:szCs w:val="30"/>
        </w:rPr>
        <w:t>〇</w:t>
      </w:r>
      <w:r w:rsidRPr="003B7052">
        <w:rPr>
          <w:rFonts w:ascii="楷体" w:eastAsia="楷体" w:hAnsi="楷体" w:cs="楷体_GB2312" w:hint="eastAsia"/>
          <w:sz w:val="30"/>
          <w:szCs w:val="30"/>
        </w:rPr>
        <w:t>二</w:t>
      </w:r>
      <w:r w:rsidRPr="003B7052">
        <w:rPr>
          <w:rFonts w:ascii="楷体" w:eastAsia="楷体" w:hAnsi="楷体" w:cs="微软雅黑" w:hint="eastAsia"/>
          <w:sz w:val="30"/>
          <w:szCs w:val="30"/>
        </w:rPr>
        <w:t>〇</w:t>
      </w:r>
      <w:r w:rsidRPr="003B7052">
        <w:rPr>
          <w:rFonts w:ascii="楷体" w:eastAsia="楷体" w:hAnsi="楷体" w:cs="楷体_GB2312" w:hint="eastAsia"/>
          <w:sz w:val="30"/>
          <w:szCs w:val="30"/>
        </w:rPr>
        <w:t>年</w:t>
      </w:r>
      <w:r w:rsidR="002907F6" w:rsidRPr="003B7052">
        <w:rPr>
          <w:rFonts w:ascii="楷体" w:eastAsia="楷体" w:hAnsi="楷体" w:cs="楷体_GB2312" w:hint="eastAsia"/>
          <w:sz w:val="30"/>
          <w:szCs w:val="30"/>
        </w:rPr>
        <w:t>四</w:t>
      </w:r>
      <w:r w:rsidRPr="003B7052">
        <w:rPr>
          <w:rFonts w:ascii="楷体" w:eastAsia="楷体" w:hAnsi="楷体" w:cs="楷体_GB2312" w:hint="eastAsia"/>
          <w:sz w:val="30"/>
          <w:szCs w:val="30"/>
        </w:rPr>
        <w:t>月</w:t>
      </w:r>
      <w:r w:rsidR="006401B0" w:rsidRPr="003B7052">
        <w:rPr>
          <w:rFonts w:ascii="楷体" w:eastAsia="楷体" w:hAnsi="楷体" w:cs="楷体_GB2312" w:hint="eastAsia"/>
          <w:sz w:val="30"/>
          <w:szCs w:val="30"/>
        </w:rPr>
        <w:t>十</w:t>
      </w:r>
      <w:r w:rsidRPr="003B7052">
        <w:rPr>
          <w:rFonts w:ascii="楷体" w:eastAsia="楷体" w:hAnsi="楷体" w:cs="楷体_GB2312" w:hint="eastAsia"/>
          <w:sz w:val="30"/>
          <w:szCs w:val="30"/>
        </w:rPr>
        <w:t>日</w:t>
      </w:r>
    </w:p>
    <w:p w14:paraId="5BF87FEA" w14:textId="77777777" w:rsidR="00650D63" w:rsidRDefault="00650D63" w:rsidP="00217AD1">
      <w:pPr>
        <w:spacing w:line="800" w:lineRule="exact"/>
        <w:jc w:val="left"/>
        <w:rPr>
          <w:rFonts w:ascii="楷体" w:eastAsia="楷体" w:hAnsi="楷体"/>
          <w:color w:val="000000"/>
          <w:kern w:val="0"/>
          <w:sz w:val="32"/>
          <w:szCs w:val="32"/>
        </w:rPr>
      </w:pPr>
    </w:p>
    <w:p w14:paraId="67501543" w14:textId="77777777" w:rsidR="00681258" w:rsidRPr="009759B6" w:rsidRDefault="00681258" w:rsidP="00217AD1">
      <w:pPr>
        <w:spacing w:line="800" w:lineRule="exact"/>
        <w:jc w:val="left"/>
        <w:rPr>
          <w:rFonts w:ascii="楷体" w:eastAsia="楷体" w:hAnsi="楷体"/>
          <w:color w:val="000000"/>
          <w:kern w:val="0"/>
          <w:sz w:val="32"/>
          <w:szCs w:val="32"/>
        </w:rPr>
      </w:pPr>
      <w:r w:rsidRPr="009759B6">
        <w:rPr>
          <w:rFonts w:ascii="楷体" w:eastAsia="楷体" w:hAnsi="楷体" w:hint="eastAsia"/>
          <w:color w:val="000000"/>
          <w:kern w:val="0"/>
          <w:sz w:val="32"/>
          <w:szCs w:val="32"/>
        </w:rPr>
        <w:lastRenderedPageBreak/>
        <w:t>附件</w:t>
      </w:r>
      <w:r w:rsidRPr="009759B6">
        <w:rPr>
          <w:rFonts w:ascii="楷体" w:eastAsia="楷体" w:hAnsi="楷体"/>
          <w:color w:val="000000"/>
          <w:kern w:val="0"/>
          <w:sz w:val="32"/>
          <w:szCs w:val="32"/>
        </w:rPr>
        <w:t>1：</w:t>
      </w:r>
    </w:p>
    <w:p w14:paraId="064CA2B4" w14:textId="77777777" w:rsidR="0085749E" w:rsidRPr="009759B6" w:rsidRDefault="0085749E" w:rsidP="0085749E">
      <w:pPr>
        <w:spacing w:line="580" w:lineRule="exact"/>
        <w:jc w:val="center"/>
        <w:rPr>
          <w:rFonts w:ascii="楷体" w:eastAsia="楷体" w:hAnsi="楷体"/>
          <w:b/>
          <w:color w:val="000000"/>
          <w:kern w:val="0"/>
          <w:sz w:val="32"/>
          <w:szCs w:val="32"/>
        </w:rPr>
      </w:pPr>
      <w:r w:rsidRPr="009759B6">
        <w:rPr>
          <w:rFonts w:ascii="楷体" w:eastAsia="楷体" w:hAnsi="楷体" w:cs="宋体" w:hint="eastAsia"/>
          <w:b/>
          <w:color w:val="000000"/>
          <w:spacing w:val="15"/>
          <w:kern w:val="0"/>
          <w:sz w:val="32"/>
          <w:szCs w:val="32"/>
          <w:bdr w:val="none" w:sz="0" w:space="0" w:color="auto" w:frame="1"/>
        </w:rPr>
        <w:t>演讲信息</w:t>
      </w:r>
    </w:p>
    <w:p w14:paraId="450A946E" w14:textId="77777777" w:rsidR="00681258" w:rsidRPr="009759B6" w:rsidRDefault="00496837" w:rsidP="00DE03A3">
      <w:pPr>
        <w:spacing w:afterLines="50" w:after="120" w:line="400" w:lineRule="exact"/>
        <w:jc w:val="center"/>
        <w:rPr>
          <w:rFonts w:ascii="楷体" w:eastAsia="楷体" w:hAnsi="楷体" w:cs="宋体"/>
          <w:color w:val="000000"/>
          <w:spacing w:val="15"/>
          <w:kern w:val="0"/>
          <w:sz w:val="32"/>
          <w:szCs w:val="32"/>
          <w:bdr w:val="none" w:sz="0" w:space="0" w:color="auto" w:frame="1"/>
        </w:rPr>
      </w:pPr>
      <w:r w:rsidRPr="00496837">
        <w:rPr>
          <w:rFonts w:ascii="楷体" w:eastAsia="楷体" w:hAnsi="楷体" w:cs="宋体" w:hint="eastAsia"/>
          <w:b/>
          <w:color w:val="000000"/>
          <w:spacing w:val="15"/>
          <w:kern w:val="0"/>
          <w:sz w:val="32"/>
          <w:szCs w:val="32"/>
          <w:bdr w:val="none" w:sz="0" w:space="0" w:color="auto" w:frame="1"/>
        </w:rPr>
        <w:t>智慧电厂建设技术交流2020年会</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0"/>
        <w:gridCol w:w="1280"/>
        <w:gridCol w:w="2517"/>
      </w:tblGrid>
      <w:tr w:rsidR="00681258" w:rsidRPr="0097643F" w14:paraId="3C572698" w14:textId="77777777" w:rsidTr="009759B6">
        <w:trPr>
          <w:trHeight w:val="457"/>
          <w:jc w:val="center"/>
        </w:trPr>
        <w:tc>
          <w:tcPr>
            <w:tcW w:w="562" w:type="dxa"/>
            <w:vAlign w:val="center"/>
          </w:tcPr>
          <w:p w14:paraId="41ED0CEA" w14:textId="77777777" w:rsidR="00681258" w:rsidRPr="009759B6" w:rsidRDefault="00681258" w:rsidP="00650D63">
            <w:pPr>
              <w:spacing w:line="480" w:lineRule="exact"/>
              <w:jc w:val="left"/>
              <w:rPr>
                <w:rFonts w:ascii="楷体" w:eastAsia="楷体" w:hAnsi="楷体"/>
                <w:bCs/>
                <w:color w:val="000000"/>
                <w:sz w:val="24"/>
              </w:rPr>
            </w:pPr>
            <w:r w:rsidRPr="009759B6">
              <w:rPr>
                <w:rFonts w:ascii="楷体" w:eastAsia="楷体" w:hAnsi="楷体" w:hint="eastAsia"/>
                <w:bCs/>
                <w:color w:val="000000"/>
                <w:sz w:val="24"/>
              </w:rPr>
              <w:t>序</w:t>
            </w:r>
          </w:p>
        </w:tc>
        <w:tc>
          <w:tcPr>
            <w:tcW w:w="5670" w:type="dxa"/>
            <w:vAlign w:val="center"/>
          </w:tcPr>
          <w:p w14:paraId="3E153564" w14:textId="77777777" w:rsidR="00681258" w:rsidRPr="009759B6" w:rsidRDefault="00681258" w:rsidP="00650D63">
            <w:pPr>
              <w:spacing w:line="480" w:lineRule="exact"/>
              <w:jc w:val="center"/>
              <w:rPr>
                <w:rFonts w:ascii="楷体" w:eastAsia="楷体" w:hAnsi="楷体"/>
                <w:bCs/>
                <w:color w:val="000000"/>
                <w:sz w:val="24"/>
              </w:rPr>
            </w:pPr>
            <w:r w:rsidRPr="009759B6">
              <w:rPr>
                <w:rFonts w:ascii="楷体" w:eastAsia="楷体" w:hAnsi="楷体" w:hint="eastAsia"/>
                <w:bCs/>
                <w:color w:val="000000"/>
                <w:sz w:val="24"/>
              </w:rPr>
              <w:t>演讲内容</w:t>
            </w:r>
          </w:p>
        </w:tc>
        <w:tc>
          <w:tcPr>
            <w:tcW w:w="1280" w:type="dxa"/>
            <w:vAlign w:val="center"/>
          </w:tcPr>
          <w:p w14:paraId="4EAE02A3" w14:textId="77777777" w:rsidR="00681258" w:rsidRPr="009759B6" w:rsidRDefault="00681258" w:rsidP="00650D63">
            <w:pPr>
              <w:spacing w:line="480" w:lineRule="exact"/>
              <w:jc w:val="center"/>
              <w:rPr>
                <w:rFonts w:ascii="楷体" w:eastAsia="楷体" w:hAnsi="楷体"/>
                <w:bCs/>
                <w:color w:val="000000"/>
                <w:sz w:val="24"/>
              </w:rPr>
            </w:pPr>
            <w:r w:rsidRPr="009759B6">
              <w:rPr>
                <w:rFonts w:ascii="楷体" w:eastAsia="楷体" w:hAnsi="楷体" w:hint="eastAsia"/>
                <w:bCs/>
                <w:color w:val="000000"/>
                <w:sz w:val="24"/>
              </w:rPr>
              <w:t>专家</w:t>
            </w:r>
          </w:p>
        </w:tc>
        <w:tc>
          <w:tcPr>
            <w:tcW w:w="2517" w:type="dxa"/>
            <w:vAlign w:val="center"/>
          </w:tcPr>
          <w:p w14:paraId="04A801BB" w14:textId="77777777" w:rsidR="00681258" w:rsidRPr="009759B6" w:rsidRDefault="00681258" w:rsidP="00650D63">
            <w:pPr>
              <w:spacing w:line="480" w:lineRule="exact"/>
              <w:jc w:val="center"/>
              <w:rPr>
                <w:rFonts w:ascii="楷体" w:eastAsia="楷体" w:hAnsi="楷体"/>
                <w:bCs/>
                <w:color w:val="000000"/>
                <w:sz w:val="24"/>
              </w:rPr>
            </w:pPr>
            <w:r w:rsidRPr="009759B6">
              <w:rPr>
                <w:rFonts w:ascii="楷体" w:eastAsia="楷体" w:hAnsi="楷体" w:hint="eastAsia"/>
                <w:bCs/>
                <w:color w:val="000000"/>
                <w:sz w:val="24"/>
              </w:rPr>
              <w:t>单位</w:t>
            </w:r>
            <w:r w:rsidRPr="009759B6">
              <w:rPr>
                <w:rFonts w:ascii="楷体" w:eastAsia="楷体" w:hAnsi="楷体"/>
                <w:bCs/>
                <w:color w:val="000000"/>
                <w:sz w:val="24"/>
              </w:rPr>
              <w:t>/职称/职务</w:t>
            </w:r>
          </w:p>
        </w:tc>
      </w:tr>
      <w:tr w:rsidR="0045219D" w:rsidRPr="0097643F" w14:paraId="175DADE5" w14:textId="77777777" w:rsidTr="009759B6">
        <w:trPr>
          <w:trHeight w:val="422"/>
          <w:jc w:val="center"/>
        </w:trPr>
        <w:tc>
          <w:tcPr>
            <w:tcW w:w="562" w:type="dxa"/>
            <w:vAlign w:val="center"/>
          </w:tcPr>
          <w:p w14:paraId="76706FE1" w14:textId="77777777" w:rsidR="0045219D" w:rsidRPr="009759B6" w:rsidRDefault="0045219D" w:rsidP="00650D63">
            <w:pPr>
              <w:numPr>
                <w:ilvl w:val="0"/>
                <w:numId w:val="2"/>
              </w:numPr>
              <w:spacing w:line="480" w:lineRule="exact"/>
              <w:jc w:val="left"/>
              <w:rPr>
                <w:rFonts w:ascii="楷体" w:eastAsia="楷体" w:hAnsi="楷体"/>
                <w:color w:val="000000"/>
                <w:sz w:val="24"/>
              </w:rPr>
            </w:pPr>
          </w:p>
        </w:tc>
        <w:tc>
          <w:tcPr>
            <w:tcW w:w="5670" w:type="dxa"/>
            <w:vAlign w:val="center"/>
          </w:tcPr>
          <w:p w14:paraId="528102B3" w14:textId="77777777" w:rsidR="0045219D" w:rsidRPr="009759B6" w:rsidRDefault="0045219D" w:rsidP="00650D63">
            <w:pPr>
              <w:spacing w:line="480" w:lineRule="exact"/>
              <w:rPr>
                <w:rFonts w:ascii="楷体" w:eastAsia="楷体" w:hAnsi="楷体" w:cs="仿宋_GB2312"/>
                <w:sz w:val="24"/>
              </w:rPr>
            </w:pPr>
            <w:r>
              <w:rPr>
                <w:rFonts w:ascii="楷体" w:eastAsia="楷体" w:hAnsi="楷体" w:cs="仿宋_GB2312" w:hint="eastAsia"/>
                <w:sz w:val="24"/>
              </w:rPr>
              <w:t>参观</w:t>
            </w:r>
            <w:r>
              <w:rPr>
                <w:rFonts w:ascii="楷体" w:eastAsia="楷体" w:hAnsi="楷体" w:cs="仿宋_GB2312"/>
                <w:sz w:val="24"/>
              </w:rPr>
              <w:t>单位致欢迎</w:t>
            </w:r>
            <w:r>
              <w:rPr>
                <w:rFonts w:ascii="楷体" w:eastAsia="楷体" w:hAnsi="楷体" w:cs="仿宋_GB2312" w:hint="eastAsia"/>
                <w:sz w:val="24"/>
              </w:rPr>
              <w:t>辞</w:t>
            </w:r>
            <w:r>
              <w:rPr>
                <w:rFonts w:ascii="楷体" w:eastAsia="楷体" w:hAnsi="楷体" w:cs="仿宋_GB2312"/>
                <w:sz w:val="24"/>
              </w:rPr>
              <w:t>。</w:t>
            </w:r>
          </w:p>
        </w:tc>
        <w:tc>
          <w:tcPr>
            <w:tcW w:w="1280" w:type="dxa"/>
            <w:vAlign w:val="center"/>
          </w:tcPr>
          <w:p w14:paraId="3A515F86" w14:textId="77777777" w:rsidR="0045219D" w:rsidRPr="009759B6" w:rsidRDefault="0045219D" w:rsidP="00650D63">
            <w:pPr>
              <w:spacing w:line="480" w:lineRule="exact"/>
              <w:jc w:val="center"/>
              <w:rPr>
                <w:rFonts w:ascii="楷体" w:eastAsia="楷体" w:hAnsi="楷体" w:cs="仿宋_GB2312"/>
                <w:sz w:val="24"/>
              </w:rPr>
            </w:pPr>
            <w:r w:rsidRPr="008137C4">
              <w:rPr>
                <w:rFonts w:ascii="楷体" w:eastAsia="楷体" w:hAnsi="楷体" w:cs="仿宋_GB2312" w:hint="eastAsia"/>
                <w:sz w:val="24"/>
              </w:rPr>
              <w:t>孙同敏</w:t>
            </w:r>
          </w:p>
        </w:tc>
        <w:tc>
          <w:tcPr>
            <w:tcW w:w="2517" w:type="dxa"/>
            <w:vAlign w:val="center"/>
          </w:tcPr>
          <w:p w14:paraId="5ECA70FE" w14:textId="77777777" w:rsidR="0045219D" w:rsidRPr="009759B6" w:rsidRDefault="0045219D" w:rsidP="00650D63">
            <w:pPr>
              <w:spacing w:line="480" w:lineRule="exact"/>
              <w:rPr>
                <w:rFonts w:ascii="楷体" w:eastAsia="楷体" w:hAnsi="楷体" w:cs="仿宋_GB2312"/>
                <w:sz w:val="24"/>
              </w:rPr>
            </w:pPr>
            <w:r w:rsidRPr="005E2F0E">
              <w:rPr>
                <w:rFonts w:ascii="楷体" w:eastAsia="楷体" w:hAnsi="楷体" w:cs="仿宋_GB2312" w:hint="eastAsia"/>
                <w:sz w:val="24"/>
              </w:rPr>
              <w:t>国电内蒙古东胜热电有限公司</w:t>
            </w:r>
            <w:r>
              <w:rPr>
                <w:rFonts w:ascii="楷体" w:eastAsia="楷体" w:hAnsi="楷体" w:cs="仿宋_GB2312" w:hint="eastAsia"/>
                <w:sz w:val="24"/>
              </w:rPr>
              <w:t>党委书记/董事长</w:t>
            </w:r>
          </w:p>
        </w:tc>
      </w:tr>
      <w:tr w:rsidR="0045219D" w:rsidRPr="0097643F" w14:paraId="70A2570A" w14:textId="77777777" w:rsidTr="009759B6">
        <w:trPr>
          <w:trHeight w:val="422"/>
          <w:jc w:val="center"/>
        </w:trPr>
        <w:tc>
          <w:tcPr>
            <w:tcW w:w="562" w:type="dxa"/>
            <w:vAlign w:val="center"/>
          </w:tcPr>
          <w:p w14:paraId="7FE4FA10" w14:textId="77777777" w:rsidR="0045219D" w:rsidRPr="009759B6" w:rsidRDefault="0045219D" w:rsidP="00650D63">
            <w:pPr>
              <w:numPr>
                <w:ilvl w:val="0"/>
                <w:numId w:val="2"/>
              </w:numPr>
              <w:spacing w:line="480" w:lineRule="exact"/>
              <w:jc w:val="left"/>
              <w:rPr>
                <w:rFonts w:ascii="楷体" w:eastAsia="楷体" w:hAnsi="楷体"/>
                <w:color w:val="000000"/>
                <w:sz w:val="24"/>
              </w:rPr>
            </w:pPr>
          </w:p>
        </w:tc>
        <w:tc>
          <w:tcPr>
            <w:tcW w:w="5670" w:type="dxa"/>
            <w:vAlign w:val="center"/>
          </w:tcPr>
          <w:p w14:paraId="0E5A29C8" w14:textId="77777777" w:rsidR="0045219D" w:rsidRPr="009759B6" w:rsidRDefault="0045219D" w:rsidP="00650D63">
            <w:pPr>
              <w:spacing w:line="480" w:lineRule="exact"/>
              <w:rPr>
                <w:rFonts w:ascii="楷体" w:eastAsia="楷体" w:hAnsi="楷体" w:cs="仿宋_GB2312"/>
                <w:sz w:val="24"/>
              </w:rPr>
            </w:pPr>
            <w:r w:rsidRPr="009759B6">
              <w:rPr>
                <w:rFonts w:ascii="楷体" w:eastAsia="楷体" w:hAnsi="楷体" w:cs="仿宋_GB2312" w:hint="eastAsia"/>
                <w:sz w:val="24"/>
              </w:rPr>
              <w:t>主办单位致</w:t>
            </w:r>
            <w:r>
              <w:rPr>
                <w:rFonts w:ascii="楷体" w:eastAsia="楷体" w:hAnsi="楷体" w:cs="仿宋_GB2312" w:hint="eastAsia"/>
                <w:sz w:val="24"/>
              </w:rPr>
              <w:t>主</w:t>
            </w:r>
            <w:proofErr w:type="gramStart"/>
            <w:r>
              <w:rPr>
                <w:rFonts w:ascii="楷体" w:eastAsia="楷体" w:hAnsi="楷体" w:cs="仿宋_GB2312" w:hint="eastAsia"/>
                <w:sz w:val="24"/>
              </w:rPr>
              <w:t>题</w:t>
            </w:r>
            <w:r w:rsidRPr="009759B6">
              <w:rPr>
                <w:rFonts w:ascii="楷体" w:eastAsia="楷体" w:hAnsi="楷体" w:cs="仿宋_GB2312" w:hint="eastAsia"/>
                <w:sz w:val="24"/>
              </w:rPr>
              <w:t>辞</w:t>
            </w:r>
            <w:proofErr w:type="gramEnd"/>
            <w:r w:rsidRPr="009759B6">
              <w:rPr>
                <w:rFonts w:ascii="楷体" w:eastAsia="楷体" w:hAnsi="楷体" w:cs="仿宋_GB2312" w:hint="eastAsia"/>
                <w:sz w:val="24"/>
              </w:rPr>
              <w:t>。</w:t>
            </w:r>
          </w:p>
        </w:tc>
        <w:tc>
          <w:tcPr>
            <w:tcW w:w="1280" w:type="dxa"/>
            <w:vAlign w:val="center"/>
          </w:tcPr>
          <w:p w14:paraId="34019BC6" w14:textId="77777777" w:rsidR="0045219D" w:rsidRPr="009759B6" w:rsidRDefault="0045219D" w:rsidP="00650D63">
            <w:pPr>
              <w:spacing w:line="480" w:lineRule="exact"/>
              <w:jc w:val="center"/>
              <w:rPr>
                <w:rFonts w:ascii="楷体" w:eastAsia="楷体" w:hAnsi="楷体" w:cs="仿宋_GB2312"/>
                <w:sz w:val="24"/>
              </w:rPr>
            </w:pPr>
            <w:r w:rsidRPr="009759B6">
              <w:rPr>
                <w:rFonts w:ascii="楷体" w:eastAsia="楷体" w:hAnsi="楷体" w:cs="仿宋_GB2312" w:hint="eastAsia"/>
                <w:sz w:val="24"/>
              </w:rPr>
              <w:t>魏毓璞</w:t>
            </w:r>
          </w:p>
        </w:tc>
        <w:tc>
          <w:tcPr>
            <w:tcW w:w="2517" w:type="dxa"/>
            <w:vAlign w:val="center"/>
          </w:tcPr>
          <w:p w14:paraId="3CC1C4A9" w14:textId="77777777" w:rsidR="0045219D" w:rsidRPr="009759B6" w:rsidRDefault="0045219D" w:rsidP="00650D63">
            <w:pPr>
              <w:spacing w:line="480" w:lineRule="exact"/>
              <w:rPr>
                <w:rFonts w:ascii="楷体" w:eastAsia="楷体" w:hAnsi="楷体" w:cs="仿宋_GB2312"/>
                <w:sz w:val="24"/>
              </w:rPr>
            </w:pPr>
            <w:r w:rsidRPr="009759B6">
              <w:rPr>
                <w:rFonts w:ascii="楷体" w:eastAsia="楷体" w:hAnsi="楷体" w:cs="仿宋_GB2312" w:hint="eastAsia"/>
                <w:sz w:val="24"/>
              </w:rPr>
              <w:t>中国电力科技</w:t>
            </w:r>
            <w:proofErr w:type="gramStart"/>
            <w:r w:rsidRPr="009759B6">
              <w:rPr>
                <w:rFonts w:ascii="楷体" w:eastAsia="楷体" w:hAnsi="楷体" w:cs="仿宋_GB2312" w:hint="eastAsia"/>
                <w:sz w:val="24"/>
              </w:rPr>
              <w:t>网主任</w:t>
            </w:r>
            <w:proofErr w:type="gramEnd"/>
          </w:p>
        </w:tc>
      </w:tr>
      <w:tr w:rsidR="0045219D" w:rsidRPr="0097643F" w14:paraId="46251EAE" w14:textId="77777777" w:rsidTr="009759B6">
        <w:trPr>
          <w:trHeight w:val="422"/>
          <w:jc w:val="center"/>
        </w:trPr>
        <w:tc>
          <w:tcPr>
            <w:tcW w:w="562" w:type="dxa"/>
            <w:vAlign w:val="center"/>
          </w:tcPr>
          <w:p w14:paraId="1EF21E0F" w14:textId="77777777" w:rsidR="0045219D" w:rsidRPr="009759B6" w:rsidRDefault="0045219D" w:rsidP="00650D63">
            <w:pPr>
              <w:numPr>
                <w:ilvl w:val="0"/>
                <w:numId w:val="2"/>
              </w:numPr>
              <w:spacing w:line="480" w:lineRule="exact"/>
              <w:jc w:val="left"/>
              <w:rPr>
                <w:rFonts w:ascii="楷体" w:eastAsia="楷体" w:hAnsi="楷体"/>
                <w:color w:val="000000"/>
                <w:sz w:val="24"/>
              </w:rPr>
            </w:pPr>
          </w:p>
        </w:tc>
        <w:tc>
          <w:tcPr>
            <w:tcW w:w="5670" w:type="dxa"/>
            <w:vAlign w:val="center"/>
          </w:tcPr>
          <w:p w14:paraId="4977F001" w14:textId="77777777" w:rsidR="0045219D" w:rsidRPr="009759B6" w:rsidRDefault="0045219D" w:rsidP="00650D63">
            <w:pPr>
              <w:spacing w:line="480" w:lineRule="exact"/>
              <w:rPr>
                <w:rFonts w:ascii="楷体" w:eastAsia="楷体" w:hAnsi="楷体" w:cs="仿宋_GB2312"/>
                <w:sz w:val="24"/>
              </w:rPr>
            </w:pPr>
            <w:r w:rsidRPr="0067249C">
              <w:rPr>
                <w:rFonts w:ascii="楷体" w:eastAsia="楷体" w:hAnsi="楷体" w:cs="仿宋_GB2312" w:hint="eastAsia"/>
                <w:sz w:val="24"/>
              </w:rPr>
              <w:t>上海电气智慧电厂整体解决方案：a.智能化服务系统整体方案构架</w:t>
            </w:r>
            <w:r>
              <w:rPr>
                <w:rFonts w:ascii="楷体" w:eastAsia="楷体" w:hAnsi="楷体" w:cs="仿宋_GB2312" w:hint="eastAsia"/>
                <w:sz w:val="24"/>
              </w:rPr>
              <w:t>（</w:t>
            </w:r>
            <w:r w:rsidRPr="0067249C">
              <w:rPr>
                <w:rFonts w:ascii="楷体" w:eastAsia="楷体" w:hAnsi="楷体" w:cs="仿宋_GB2312" w:hint="eastAsia"/>
                <w:sz w:val="24"/>
              </w:rPr>
              <w:t>平台+模块+服务</w:t>
            </w:r>
            <w:r>
              <w:rPr>
                <w:rFonts w:ascii="楷体" w:eastAsia="楷体" w:hAnsi="楷体" w:cs="仿宋_GB2312" w:hint="eastAsia"/>
                <w:sz w:val="24"/>
              </w:rPr>
              <w:t>）</w:t>
            </w:r>
            <w:r w:rsidRPr="0067249C">
              <w:rPr>
                <w:rFonts w:ascii="楷体" w:eastAsia="楷体" w:hAnsi="楷体" w:cs="仿宋_GB2312" w:hint="eastAsia"/>
                <w:sz w:val="24"/>
              </w:rPr>
              <w:t>；b.</w:t>
            </w:r>
            <w:r>
              <w:rPr>
                <w:rFonts w:ascii="楷体" w:eastAsia="楷体" w:hAnsi="楷体" w:cs="仿宋_GB2312" w:hint="eastAsia"/>
                <w:sz w:val="24"/>
              </w:rPr>
              <w:t>智能化服务解决方案（</w:t>
            </w:r>
            <w:r w:rsidRPr="0067249C">
              <w:rPr>
                <w:rFonts w:ascii="楷体" w:eastAsia="楷体" w:hAnsi="楷体" w:cs="仿宋_GB2312" w:hint="eastAsia"/>
                <w:sz w:val="24"/>
              </w:rPr>
              <w:t>监测预警、健康管理、控制优化</w:t>
            </w:r>
            <w:r>
              <w:rPr>
                <w:rFonts w:ascii="楷体" w:eastAsia="楷体" w:hAnsi="楷体" w:cs="仿宋_GB2312" w:hint="eastAsia"/>
                <w:sz w:val="24"/>
              </w:rPr>
              <w:t>）</w:t>
            </w:r>
            <w:r w:rsidRPr="0067249C">
              <w:rPr>
                <w:rFonts w:ascii="楷体" w:eastAsia="楷体" w:hAnsi="楷体" w:cs="仿宋_GB2312" w:hint="eastAsia"/>
                <w:sz w:val="24"/>
              </w:rPr>
              <w:t>；c.智能化服务部署方案；d.</w:t>
            </w:r>
            <w:r>
              <w:rPr>
                <w:rFonts w:ascii="楷体" w:eastAsia="楷体" w:hAnsi="楷体" w:cs="仿宋_GB2312" w:hint="eastAsia"/>
                <w:sz w:val="24"/>
              </w:rPr>
              <w:t>应用模块功能</w:t>
            </w:r>
            <w:r w:rsidRPr="0067249C">
              <w:rPr>
                <w:rFonts w:ascii="楷体" w:eastAsia="楷体" w:hAnsi="楷体" w:cs="仿宋_GB2312" w:hint="eastAsia"/>
                <w:sz w:val="24"/>
              </w:rPr>
              <w:t>（含机、炉、电、辅）</w:t>
            </w:r>
            <w:r>
              <w:rPr>
                <w:rFonts w:ascii="楷体" w:eastAsia="楷体" w:hAnsi="楷体" w:cs="仿宋_GB2312" w:hint="eastAsia"/>
                <w:sz w:val="24"/>
              </w:rPr>
              <w:t>；</w:t>
            </w:r>
            <w:r w:rsidRPr="0067249C">
              <w:rPr>
                <w:rFonts w:ascii="楷体" w:eastAsia="楷体" w:hAnsi="楷体" w:cs="仿宋_GB2312" w:hint="eastAsia"/>
                <w:sz w:val="24"/>
              </w:rPr>
              <w:t>e.</w:t>
            </w:r>
            <w:r>
              <w:rPr>
                <w:rFonts w:ascii="楷体" w:eastAsia="楷体" w:hAnsi="楷体" w:cs="仿宋_GB2312" w:hint="eastAsia"/>
                <w:sz w:val="24"/>
              </w:rPr>
              <w:t>典型案例</w:t>
            </w:r>
            <w:r w:rsidRPr="0067249C">
              <w:rPr>
                <w:rFonts w:ascii="楷体" w:eastAsia="楷体" w:hAnsi="楷体" w:cs="仿宋_GB2312" w:hint="eastAsia"/>
                <w:sz w:val="24"/>
              </w:rPr>
              <w:t>。</w:t>
            </w:r>
          </w:p>
        </w:tc>
        <w:tc>
          <w:tcPr>
            <w:tcW w:w="1280" w:type="dxa"/>
            <w:vAlign w:val="center"/>
          </w:tcPr>
          <w:p w14:paraId="193F25F1" w14:textId="77777777" w:rsidR="0045219D" w:rsidRPr="009759B6" w:rsidRDefault="0045219D" w:rsidP="00650D63">
            <w:pPr>
              <w:spacing w:line="480" w:lineRule="exact"/>
              <w:jc w:val="center"/>
              <w:rPr>
                <w:rFonts w:ascii="楷体" w:eastAsia="楷体" w:hAnsi="楷体" w:cs="仿宋_GB2312"/>
                <w:sz w:val="24"/>
              </w:rPr>
            </w:pPr>
            <w:r w:rsidRPr="0067249C">
              <w:rPr>
                <w:rFonts w:ascii="楷体" w:eastAsia="楷体" w:hAnsi="楷体" w:cs="仿宋_GB2312" w:hint="eastAsia"/>
                <w:sz w:val="24"/>
              </w:rPr>
              <w:t>李立伟</w:t>
            </w:r>
          </w:p>
        </w:tc>
        <w:tc>
          <w:tcPr>
            <w:tcW w:w="2517" w:type="dxa"/>
            <w:vAlign w:val="center"/>
          </w:tcPr>
          <w:p w14:paraId="269F3E48" w14:textId="77777777" w:rsidR="0045219D" w:rsidRPr="009759B6" w:rsidRDefault="0045219D" w:rsidP="00650D63">
            <w:pPr>
              <w:spacing w:line="480" w:lineRule="exact"/>
              <w:rPr>
                <w:rFonts w:ascii="楷体" w:eastAsia="楷体" w:hAnsi="楷体" w:cs="仿宋_GB2312"/>
                <w:sz w:val="24"/>
              </w:rPr>
            </w:pPr>
            <w:r w:rsidRPr="0067249C">
              <w:rPr>
                <w:rFonts w:ascii="楷体" w:eastAsia="楷体" w:hAnsi="楷体" w:cs="仿宋_GB2312" w:hint="eastAsia"/>
                <w:sz w:val="24"/>
              </w:rPr>
              <w:t>上海电气电站集团服务公司技术与市场开发部技术服务处处长/高级工程师</w:t>
            </w:r>
          </w:p>
        </w:tc>
      </w:tr>
      <w:tr w:rsidR="0045219D" w:rsidRPr="0097643F" w14:paraId="2E9BA335" w14:textId="77777777" w:rsidTr="009759B6">
        <w:trPr>
          <w:trHeight w:val="422"/>
          <w:jc w:val="center"/>
        </w:trPr>
        <w:tc>
          <w:tcPr>
            <w:tcW w:w="562" w:type="dxa"/>
            <w:vAlign w:val="center"/>
          </w:tcPr>
          <w:p w14:paraId="1916E0D7" w14:textId="77777777" w:rsidR="0045219D" w:rsidRPr="009759B6" w:rsidRDefault="0045219D" w:rsidP="00650D63">
            <w:pPr>
              <w:numPr>
                <w:ilvl w:val="0"/>
                <w:numId w:val="2"/>
              </w:numPr>
              <w:spacing w:line="480" w:lineRule="exact"/>
              <w:jc w:val="left"/>
              <w:rPr>
                <w:rFonts w:ascii="楷体" w:eastAsia="楷体" w:hAnsi="楷体"/>
                <w:color w:val="000000"/>
                <w:sz w:val="24"/>
              </w:rPr>
            </w:pPr>
          </w:p>
        </w:tc>
        <w:tc>
          <w:tcPr>
            <w:tcW w:w="5670" w:type="dxa"/>
            <w:vAlign w:val="center"/>
          </w:tcPr>
          <w:p w14:paraId="1DBC539A" w14:textId="77777777" w:rsidR="0045219D" w:rsidRPr="009759B6" w:rsidRDefault="0045219D" w:rsidP="00650D63">
            <w:pPr>
              <w:spacing w:line="480" w:lineRule="exact"/>
              <w:rPr>
                <w:rFonts w:ascii="楷体" w:eastAsia="楷体" w:hAnsi="楷体" w:cs="仿宋_GB2312"/>
                <w:sz w:val="24"/>
              </w:rPr>
            </w:pPr>
            <w:r w:rsidRPr="00080C70">
              <w:rPr>
                <w:rFonts w:ascii="楷体" w:eastAsia="楷体" w:hAnsi="楷体" w:cs="仿宋_GB2312" w:hint="eastAsia"/>
                <w:sz w:val="24"/>
              </w:rPr>
              <w:t>化石能源能量和物质同时高效利用的智慧电厂路线设计：a.课题背景；b.化石燃料能量和物质同时高效利用的智慧电厂路线设计；c.二氧化碳基低内能材料的开发；d.总结。</w:t>
            </w:r>
          </w:p>
        </w:tc>
        <w:tc>
          <w:tcPr>
            <w:tcW w:w="1280" w:type="dxa"/>
            <w:vAlign w:val="center"/>
          </w:tcPr>
          <w:p w14:paraId="5CDFF6F6" w14:textId="77777777" w:rsidR="0045219D" w:rsidRPr="009759B6" w:rsidRDefault="0045219D" w:rsidP="00650D63">
            <w:pPr>
              <w:spacing w:line="480" w:lineRule="exact"/>
              <w:jc w:val="center"/>
              <w:rPr>
                <w:rFonts w:ascii="楷体" w:eastAsia="楷体" w:hAnsi="楷体" w:cs="仿宋_GB2312"/>
                <w:sz w:val="24"/>
              </w:rPr>
            </w:pPr>
            <w:r w:rsidRPr="00080C70">
              <w:rPr>
                <w:rFonts w:ascii="楷体" w:eastAsia="楷体" w:hAnsi="楷体" w:cs="仿宋_GB2312" w:hint="eastAsia"/>
                <w:sz w:val="24"/>
              </w:rPr>
              <w:t>朱维群</w:t>
            </w:r>
          </w:p>
        </w:tc>
        <w:tc>
          <w:tcPr>
            <w:tcW w:w="2517" w:type="dxa"/>
            <w:vAlign w:val="center"/>
          </w:tcPr>
          <w:p w14:paraId="1712282A" w14:textId="77777777" w:rsidR="0045219D" w:rsidRPr="009759B6" w:rsidRDefault="0045219D" w:rsidP="00650D63">
            <w:pPr>
              <w:spacing w:line="480" w:lineRule="exact"/>
              <w:rPr>
                <w:rFonts w:ascii="楷体" w:eastAsia="楷体" w:hAnsi="楷体" w:cs="仿宋_GB2312"/>
                <w:sz w:val="24"/>
              </w:rPr>
            </w:pPr>
            <w:r w:rsidRPr="00080C70">
              <w:rPr>
                <w:rFonts w:ascii="楷体" w:eastAsia="楷体" w:hAnsi="楷体" w:cs="仿宋_GB2312" w:hint="eastAsia"/>
                <w:sz w:val="24"/>
              </w:rPr>
              <w:t>山东大学化学与化工学院教授</w:t>
            </w:r>
          </w:p>
        </w:tc>
      </w:tr>
      <w:tr w:rsidR="0045219D" w:rsidRPr="0097643F" w14:paraId="01DD1181" w14:textId="77777777" w:rsidTr="009759B6">
        <w:trPr>
          <w:trHeight w:val="422"/>
          <w:jc w:val="center"/>
        </w:trPr>
        <w:tc>
          <w:tcPr>
            <w:tcW w:w="562" w:type="dxa"/>
            <w:vAlign w:val="center"/>
          </w:tcPr>
          <w:p w14:paraId="23D0FAD4" w14:textId="77777777" w:rsidR="0045219D" w:rsidRPr="009759B6" w:rsidRDefault="0045219D" w:rsidP="00650D63">
            <w:pPr>
              <w:numPr>
                <w:ilvl w:val="0"/>
                <w:numId w:val="2"/>
              </w:numPr>
              <w:spacing w:line="480" w:lineRule="exact"/>
              <w:jc w:val="left"/>
              <w:rPr>
                <w:rFonts w:ascii="楷体" w:eastAsia="楷体" w:hAnsi="楷体"/>
                <w:color w:val="000000"/>
                <w:sz w:val="24"/>
              </w:rPr>
            </w:pPr>
          </w:p>
        </w:tc>
        <w:tc>
          <w:tcPr>
            <w:tcW w:w="5670" w:type="dxa"/>
            <w:vAlign w:val="center"/>
          </w:tcPr>
          <w:p w14:paraId="233350F0" w14:textId="77777777" w:rsidR="0045219D" w:rsidRPr="009759B6" w:rsidRDefault="0045219D" w:rsidP="00650D63">
            <w:pPr>
              <w:spacing w:line="480" w:lineRule="exact"/>
              <w:rPr>
                <w:rFonts w:ascii="楷体" w:eastAsia="楷体" w:hAnsi="楷体" w:cs="仿宋_GB2312"/>
                <w:sz w:val="24"/>
              </w:rPr>
            </w:pPr>
            <w:r w:rsidRPr="00115216">
              <w:rPr>
                <w:rFonts w:ascii="楷体" w:eastAsia="楷体" w:hAnsi="楷体" w:cs="仿宋_GB2312" w:hint="eastAsia"/>
                <w:sz w:val="24"/>
              </w:rPr>
              <w:t>数字化赋能的未来能源系统：</w:t>
            </w:r>
            <w:r w:rsidRPr="00FA1444">
              <w:rPr>
                <w:rFonts w:ascii="楷体" w:eastAsia="楷体" w:hAnsi="楷体" w:cs="仿宋_GB2312" w:hint="eastAsia"/>
                <w:sz w:val="24"/>
              </w:rPr>
              <w:t>a.</w:t>
            </w:r>
            <w:r>
              <w:rPr>
                <w:rFonts w:ascii="楷体" w:eastAsia="楷体" w:hAnsi="楷体" w:cs="仿宋_GB2312" w:hint="eastAsia"/>
                <w:sz w:val="24"/>
              </w:rPr>
              <w:t>未来能源系统</w:t>
            </w:r>
            <w:r w:rsidRPr="00FA1444">
              <w:rPr>
                <w:rFonts w:ascii="楷体" w:eastAsia="楷体" w:hAnsi="楷体" w:cs="仿宋_GB2312" w:hint="eastAsia"/>
                <w:sz w:val="24"/>
              </w:rPr>
              <w:t>基本特征；b.数字技术应用渐入佳境；c.变革推动能源数字化转型。</w:t>
            </w:r>
          </w:p>
        </w:tc>
        <w:tc>
          <w:tcPr>
            <w:tcW w:w="1280" w:type="dxa"/>
            <w:vAlign w:val="center"/>
          </w:tcPr>
          <w:p w14:paraId="02B4CA54" w14:textId="77777777" w:rsidR="0045219D" w:rsidRPr="009759B6" w:rsidRDefault="00413BBD" w:rsidP="00650D63">
            <w:pPr>
              <w:spacing w:line="480" w:lineRule="exact"/>
              <w:jc w:val="center"/>
              <w:rPr>
                <w:rFonts w:ascii="楷体" w:eastAsia="楷体" w:hAnsi="楷体" w:cs="仿宋_GB2312"/>
                <w:sz w:val="24"/>
              </w:rPr>
            </w:pPr>
            <w:r>
              <w:rPr>
                <w:rFonts w:ascii="楷体" w:eastAsia="楷体" w:hAnsi="楷体" w:cs="仿宋_GB2312" w:hint="eastAsia"/>
                <w:sz w:val="24"/>
              </w:rPr>
              <w:t>李璟涛</w:t>
            </w:r>
          </w:p>
        </w:tc>
        <w:tc>
          <w:tcPr>
            <w:tcW w:w="2517" w:type="dxa"/>
            <w:vAlign w:val="center"/>
          </w:tcPr>
          <w:p w14:paraId="6CC2A266" w14:textId="77777777" w:rsidR="0045219D" w:rsidRPr="009759B6" w:rsidRDefault="00413BBD" w:rsidP="00650D63">
            <w:pPr>
              <w:spacing w:line="480" w:lineRule="exact"/>
              <w:rPr>
                <w:rFonts w:ascii="楷体" w:eastAsia="楷体" w:hAnsi="楷体" w:cs="仿宋_GB2312"/>
                <w:sz w:val="24"/>
              </w:rPr>
            </w:pPr>
            <w:r w:rsidRPr="00413BBD">
              <w:rPr>
                <w:rFonts w:ascii="楷体" w:eastAsia="楷体" w:hAnsi="楷体" w:cs="仿宋_GB2312" w:hint="eastAsia"/>
                <w:sz w:val="24"/>
              </w:rPr>
              <w:t>国家电力投资集团公司副总工程师/高级工程师</w:t>
            </w:r>
          </w:p>
        </w:tc>
      </w:tr>
      <w:tr w:rsidR="0045219D" w:rsidRPr="0097643F" w14:paraId="671E3A5D" w14:textId="77777777" w:rsidTr="009759B6">
        <w:trPr>
          <w:trHeight w:val="422"/>
          <w:jc w:val="center"/>
        </w:trPr>
        <w:tc>
          <w:tcPr>
            <w:tcW w:w="562" w:type="dxa"/>
            <w:vAlign w:val="center"/>
          </w:tcPr>
          <w:p w14:paraId="18F54261" w14:textId="77777777" w:rsidR="0045219D" w:rsidRPr="009759B6" w:rsidRDefault="0045219D" w:rsidP="00650D63">
            <w:pPr>
              <w:numPr>
                <w:ilvl w:val="0"/>
                <w:numId w:val="2"/>
              </w:numPr>
              <w:spacing w:line="480" w:lineRule="exact"/>
              <w:jc w:val="left"/>
              <w:rPr>
                <w:rFonts w:ascii="楷体" w:eastAsia="楷体" w:hAnsi="楷体"/>
                <w:color w:val="000000"/>
                <w:sz w:val="24"/>
              </w:rPr>
            </w:pPr>
          </w:p>
        </w:tc>
        <w:tc>
          <w:tcPr>
            <w:tcW w:w="5670" w:type="dxa"/>
            <w:vAlign w:val="center"/>
          </w:tcPr>
          <w:p w14:paraId="140045C8" w14:textId="77777777" w:rsidR="0045219D" w:rsidRPr="009759B6" w:rsidRDefault="0045219D" w:rsidP="00650D63">
            <w:pPr>
              <w:spacing w:line="480" w:lineRule="exact"/>
              <w:rPr>
                <w:rFonts w:ascii="楷体" w:eastAsia="楷体" w:hAnsi="楷体" w:cs="仿宋_GB2312"/>
                <w:sz w:val="24"/>
              </w:rPr>
            </w:pPr>
            <w:r w:rsidRPr="00235965">
              <w:rPr>
                <w:rFonts w:ascii="楷体" w:eastAsia="楷体" w:hAnsi="楷体" w:cs="仿宋_GB2312" w:hint="eastAsia"/>
                <w:sz w:val="24"/>
              </w:rPr>
              <w:t>智慧电厂先进控制的关键技术：a.智慧电厂体系架构；b.控制目标及任务；c.</w:t>
            </w:r>
            <w:r>
              <w:rPr>
                <w:rFonts w:ascii="楷体" w:eastAsia="楷体" w:hAnsi="楷体" w:cs="仿宋_GB2312" w:hint="eastAsia"/>
                <w:sz w:val="24"/>
              </w:rPr>
              <w:t>先进控制</w:t>
            </w:r>
            <w:r w:rsidRPr="00235965">
              <w:rPr>
                <w:rFonts w:ascii="楷体" w:eastAsia="楷体" w:hAnsi="楷体" w:cs="仿宋_GB2312" w:hint="eastAsia"/>
                <w:sz w:val="24"/>
              </w:rPr>
              <w:t>关键技术。</w:t>
            </w:r>
          </w:p>
        </w:tc>
        <w:tc>
          <w:tcPr>
            <w:tcW w:w="1280" w:type="dxa"/>
            <w:vAlign w:val="center"/>
          </w:tcPr>
          <w:p w14:paraId="6981B929" w14:textId="77777777" w:rsidR="0045219D" w:rsidRPr="009759B6" w:rsidRDefault="0045219D" w:rsidP="00650D63">
            <w:pPr>
              <w:spacing w:line="480" w:lineRule="exact"/>
              <w:jc w:val="center"/>
              <w:rPr>
                <w:rFonts w:ascii="楷体" w:eastAsia="楷体" w:hAnsi="楷体" w:cs="仿宋_GB2312"/>
                <w:sz w:val="24"/>
              </w:rPr>
            </w:pPr>
            <w:r w:rsidRPr="00235965">
              <w:rPr>
                <w:rFonts w:ascii="楷体" w:eastAsia="楷体" w:hAnsi="楷体" w:cs="仿宋_GB2312" w:hint="eastAsia"/>
                <w:sz w:val="24"/>
              </w:rPr>
              <w:t>陈宝林</w:t>
            </w:r>
          </w:p>
        </w:tc>
        <w:tc>
          <w:tcPr>
            <w:tcW w:w="2517" w:type="dxa"/>
            <w:vAlign w:val="center"/>
          </w:tcPr>
          <w:p w14:paraId="30A939E1" w14:textId="77777777" w:rsidR="00BA520D" w:rsidRPr="009759B6" w:rsidRDefault="00BA520D" w:rsidP="00650D63">
            <w:pPr>
              <w:spacing w:line="480" w:lineRule="exact"/>
              <w:rPr>
                <w:rFonts w:ascii="楷体" w:eastAsia="楷体" w:hAnsi="楷体" w:cs="仿宋_GB2312"/>
                <w:sz w:val="24"/>
              </w:rPr>
            </w:pPr>
            <w:r w:rsidRPr="00BA520D">
              <w:rPr>
                <w:rFonts w:ascii="楷体" w:eastAsia="楷体" w:hAnsi="楷体" w:cs="仿宋_GB2312" w:hint="eastAsia"/>
                <w:sz w:val="24"/>
              </w:rPr>
              <w:t>国电科学技术研究院有限公司电</w:t>
            </w:r>
            <w:proofErr w:type="gramStart"/>
            <w:r w:rsidRPr="00BA520D">
              <w:rPr>
                <w:rFonts w:ascii="楷体" w:eastAsia="楷体" w:hAnsi="楷体" w:cs="仿宋_GB2312" w:hint="eastAsia"/>
                <w:sz w:val="24"/>
              </w:rPr>
              <w:t>研</w:t>
            </w:r>
            <w:proofErr w:type="gramEnd"/>
            <w:r w:rsidRPr="00BA520D">
              <w:rPr>
                <w:rFonts w:ascii="楷体" w:eastAsia="楷体" w:hAnsi="楷体" w:cs="仿宋_GB2312" w:hint="eastAsia"/>
                <w:sz w:val="24"/>
              </w:rPr>
              <w:t>公司</w:t>
            </w:r>
            <w:r w:rsidR="0045219D" w:rsidRPr="00235965">
              <w:rPr>
                <w:rFonts w:ascii="楷体" w:eastAsia="楷体" w:hAnsi="楷体" w:cs="仿宋_GB2312" w:hint="eastAsia"/>
                <w:sz w:val="24"/>
              </w:rPr>
              <w:t>副总经理/</w:t>
            </w:r>
            <w:r w:rsidR="0045219D">
              <w:rPr>
                <w:rFonts w:ascii="楷体" w:eastAsia="楷体" w:hAnsi="楷体" w:cs="仿宋_GB2312" w:hint="eastAsia"/>
                <w:sz w:val="24"/>
              </w:rPr>
              <w:t>教授</w:t>
            </w:r>
            <w:r w:rsidR="0045219D">
              <w:rPr>
                <w:rFonts w:ascii="楷体" w:eastAsia="楷体" w:hAnsi="楷体" w:cs="仿宋_GB2312"/>
                <w:sz w:val="24"/>
              </w:rPr>
              <w:t>级</w:t>
            </w:r>
            <w:r w:rsidR="0045219D" w:rsidRPr="00235965">
              <w:rPr>
                <w:rFonts w:ascii="楷体" w:eastAsia="楷体" w:hAnsi="楷体" w:cs="仿宋_GB2312" w:hint="eastAsia"/>
                <w:sz w:val="24"/>
              </w:rPr>
              <w:t>高级工程师</w:t>
            </w:r>
          </w:p>
        </w:tc>
      </w:tr>
      <w:tr w:rsidR="0045219D" w:rsidRPr="0097643F" w14:paraId="03B64226" w14:textId="77777777" w:rsidTr="009759B6">
        <w:trPr>
          <w:trHeight w:val="422"/>
          <w:jc w:val="center"/>
        </w:trPr>
        <w:tc>
          <w:tcPr>
            <w:tcW w:w="562" w:type="dxa"/>
            <w:vAlign w:val="center"/>
          </w:tcPr>
          <w:p w14:paraId="0DB1E285" w14:textId="77777777" w:rsidR="0045219D" w:rsidRPr="009759B6" w:rsidRDefault="0045219D" w:rsidP="00650D63">
            <w:pPr>
              <w:numPr>
                <w:ilvl w:val="0"/>
                <w:numId w:val="2"/>
              </w:numPr>
              <w:spacing w:line="480" w:lineRule="exact"/>
              <w:jc w:val="left"/>
              <w:rPr>
                <w:rFonts w:ascii="楷体" w:eastAsia="楷体" w:hAnsi="楷体"/>
                <w:color w:val="000000"/>
                <w:sz w:val="24"/>
              </w:rPr>
            </w:pPr>
          </w:p>
        </w:tc>
        <w:tc>
          <w:tcPr>
            <w:tcW w:w="5670" w:type="dxa"/>
            <w:vAlign w:val="center"/>
          </w:tcPr>
          <w:p w14:paraId="7C4BCEE5" w14:textId="77777777" w:rsidR="0045219D" w:rsidRPr="009759B6" w:rsidRDefault="0045219D" w:rsidP="00650D63">
            <w:pPr>
              <w:spacing w:line="480" w:lineRule="exact"/>
              <w:rPr>
                <w:rFonts w:ascii="楷体" w:eastAsia="楷体" w:hAnsi="楷体" w:cs="仿宋_GB2312"/>
                <w:sz w:val="24"/>
              </w:rPr>
            </w:pPr>
            <w:proofErr w:type="gramStart"/>
            <w:r w:rsidRPr="003A09E7">
              <w:rPr>
                <w:rFonts w:ascii="楷体" w:eastAsia="楷体" w:hAnsi="楷体" w:cs="仿宋_GB2312" w:hint="eastAsia"/>
                <w:sz w:val="24"/>
              </w:rPr>
              <w:t>京能集团</w:t>
            </w:r>
            <w:proofErr w:type="gramEnd"/>
            <w:r w:rsidRPr="003A09E7">
              <w:rPr>
                <w:rFonts w:ascii="楷体" w:eastAsia="楷体" w:hAnsi="楷体" w:cs="仿宋_GB2312" w:hint="eastAsia"/>
                <w:sz w:val="24"/>
              </w:rPr>
              <w:t>智慧火电厂建设总体思路与示范建设：a.智慧电厂建设总体思路；b.</w:t>
            </w:r>
            <w:r>
              <w:rPr>
                <w:rFonts w:ascii="楷体" w:eastAsia="楷体" w:hAnsi="楷体" w:cs="仿宋_GB2312" w:hint="eastAsia"/>
                <w:sz w:val="24"/>
              </w:rPr>
              <w:t>示范项目建设历程</w:t>
            </w:r>
            <w:r w:rsidRPr="003A09E7">
              <w:rPr>
                <w:rFonts w:ascii="楷体" w:eastAsia="楷体" w:hAnsi="楷体" w:cs="仿宋_GB2312" w:hint="eastAsia"/>
                <w:sz w:val="24"/>
              </w:rPr>
              <w:t>；c.</w:t>
            </w:r>
            <w:r>
              <w:rPr>
                <w:rFonts w:ascii="楷体" w:eastAsia="楷体" w:hAnsi="楷体" w:cs="仿宋_GB2312" w:hint="eastAsia"/>
                <w:sz w:val="24"/>
              </w:rPr>
              <w:t>示范性项目</w:t>
            </w:r>
            <w:r w:rsidRPr="003A09E7">
              <w:rPr>
                <w:rFonts w:ascii="楷体" w:eastAsia="楷体" w:hAnsi="楷体" w:cs="仿宋_GB2312" w:hint="eastAsia"/>
                <w:sz w:val="24"/>
              </w:rPr>
              <w:t>阶段成果；d.后续深入应用计划。</w:t>
            </w:r>
          </w:p>
        </w:tc>
        <w:tc>
          <w:tcPr>
            <w:tcW w:w="1280" w:type="dxa"/>
            <w:vAlign w:val="center"/>
          </w:tcPr>
          <w:p w14:paraId="034D2B72" w14:textId="77777777" w:rsidR="0045219D" w:rsidRPr="009759B6" w:rsidRDefault="0045219D" w:rsidP="00650D63">
            <w:pPr>
              <w:spacing w:line="480" w:lineRule="exact"/>
              <w:jc w:val="center"/>
              <w:rPr>
                <w:rFonts w:ascii="楷体" w:eastAsia="楷体" w:hAnsi="楷体" w:cs="仿宋_GB2312"/>
                <w:sz w:val="24"/>
              </w:rPr>
            </w:pPr>
            <w:r w:rsidRPr="003A09E7">
              <w:rPr>
                <w:rFonts w:ascii="楷体" w:eastAsia="楷体" w:hAnsi="楷体" w:cs="仿宋_GB2312" w:hint="eastAsia"/>
                <w:sz w:val="24"/>
              </w:rPr>
              <w:t>孙岩</w:t>
            </w:r>
          </w:p>
        </w:tc>
        <w:tc>
          <w:tcPr>
            <w:tcW w:w="2517" w:type="dxa"/>
            <w:vAlign w:val="center"/>
          </w:tcPr>
          <w:p w14:paraId="42885874" w14:textId="77777777" w:rsidR="0045219D" w:rsidRPr="009759B6" w:rsidRDefault="0045219D" w:rsidP="00650D63">
            <w:pPr>
              <w:spacing w:line="480" w:lineRule="exact"/>
              <w:rPr>
                <w:rFonts w:ascii="楷体" w:eastAsia="楷体" w:hAnsi="楷体" w:cs="仿宋_GB2312"/>
                <w:sz w:val="24"/>
              </w:rPr>
            </w:pPr>
            <w:proofErr w:type="gramStart"/>
            <w:r w:rsidRPr="003A09E7">
              <w:rPr>
                <w:rFonts w:ascii="楷体" w:eastAsia="楷体" w:hAnsi="楷体" w:cs="仿宋_GB2312" w:hint="eastAsia"/>
                <w:sz w:val="24"/>
              </w:rPr>
              <w:t>京能集团</w:t>
            </w:r>
            <w:proofErr w:type="gramEnd"/>
            <w:r w:rsidRPr="003A09E7">
              <w:rPr>
                <w:rFonts w:ascii="楷体" w:eastAsia="楷体" w:hAnsi="楷体" w:cs="仿宋_GB2312" w:hint="eastAsia"/>
                <w:sz w:val="24"/>
              </w:rPr>
              <w:t>信息中心北京英贝思科技有限公司</w:t>
            </w:r>
            <w:r w:rsidR="00F1470C">
              <w:rPr>
                <w:rFonts w:ascii="楷体" w:eastAsia="楷体" w:hAnsi="楷体" w:cs="仿宋_GB2312" w:hint="eastAsia"/>
                <w:sz w:val="24"/>
              </w:rPr>
              <w:t>总经理助理</w:t>
            </w:r>
            <w:r w:rsidR="00F1470C">
              <w:rPr>
                <w:rFonts w:ascii="楷体" w:eastAsia="楷体" w:hAnsi="楷体" w:cs="仿宋_GB2312"/>
                <w:sz w:val="24"/>
              </w:rPr>
              <w:t>兼</w:t>
            </w:r>
            <w:r w:rsidRPr="003A09E7">
              <w:rPr>
                <w:rFonts w:ascii="楷体" w:eastAsia="楷体" w:hAnsi="楷体" w:cs="仿宋_GB2312" w:hint="eastAsia"/>
                <w:sz w:val="24"/>
              </w:rPr>
              <w:t>三维数字化技术部主任</w:t>
            </w:r>
          </w:p>
        </w:tc>
      </w:tr>
      <w:tr w:rsidR="0045219D" w:rsidRPr="0097643F" w14:paraId="14A48C46" w14:textId="77777777" w:rsidTr="009759B6">
        <w:trPr>
          <w:trHeight w:val="422"/>
          <w:jc w:val="center"/>
        </w:trPr>
        <w:tc>
          <w:tcPr>
            <w:tcW w:w="562" w:type="dxa"/>
            <w:vAlign w:val="center"/>
          </w:tcPr>
          <w:p w14:paraId="0214546C" w14:textId="77777777" w:rsidR="0045219D" w:rsidRPr="009759B6" w:rsidRDefault="0045219D" w:rsidP="00650D63">
            <w:pPr>
              <w:numPr>
                <w:ilvl w:val="0"/>
                <w:numId w:val="2"/>
              </w:numPr>
              <w:spacing w:line="480" w:lineRule="exact"/>
              <w:jc w:val="left"/>
              <w:rPr>
                <w:rFonts w:ascii="楷体" w:eastAsia="楷体" w:hAnsi="楷体"/>
                <w:color w:val="000000"/>
                <w:sz w:val="24"/>
              </w:rPr>
            </w:pPr>
          </w:p>
        </w:tc>
        <w:tc>
          <w:tcPr>
            <w:tcW w:w="5670" w:type="dxa"/>
            <w:vAlign w:val="center"/>
          </w:tcPr>
          <w:p w14:paraId="60F75194" w14:textId="77777777" w:rsidR="0045219D" w:rsidRPr="009759B6" w:rsidRDefault="0045219D" w:rsidP="00650D63">
            <w:pPr>
              <w:spacing w:line="480" w:lineRule="exact"/>
              <w:rPr>
                <w:rFonts w:ascii="楷体" w:eastAsia="楷体" w:hAnsi="楷体" w:cs="仿宋_GB2312"/>
                <w:sz w:val="24"/>
              </w:rPr>
            </w:pPr>
            <w:r w:rsidRPr="00001305">
              <w:rPr>
                <w:rFonts w:ascii="楷体" w:eastAsia="楷体" w:hAnsi="楷体" w:cs="仿宋_GB2312" w:hint="eastAsia"/>
                <w:sz w:val="24"/>
              </w:rPr>
              <w:t>智慧核电厂规划与初步实践：a.智慧核电厂背景；b.</w:t>
            </w:r>
            <w:r>
              <w:rPr>
                <w:rFonts w:ascii="楷体" w:eastAsia="楷体" w:hAnsi="楷体" w:cs="仿宋_GB2312" w:hint="eastAsia"/>
                <w:sz w:val="24"/>
              </w:rPr>
              <w:t>智慧核电厂</w:t>
            </w:r>
            <w:r w:rsidRPr="00001305">
              <w:rPr>
                <w:rFonts w:ascii="楷体" w:eastAsia="楷体" w:hAnsi="楷体" w:cs="仿宋_GB2312" w:hint="eastAsia"/>
                <w:sz w:val="24"/>
              </w:rPr>
              <w:t>构想</w:t>
            </w:r>
            <w:r>
              <w:rPr>
                <w:rFonts w:ascii="楷体" w:eastAsia="楷体" w:hAnsi="楷体" w:cs="仿宋_GB2312" w:hint="eastAsia"/>
                <w:sz w:val="24"/>
              </w:rPr>
              <w:t>；</w:t>
            </w:r>
            <w:r w:rsidRPr="00001305">
              <w:rPr>
                <w:rFonts w:ascii="楷体" w:eastAsia="楷体" w:hAnsi="楷体" w:cs="仿宋_GB2312" w:hint="eastAsia"/>
                <w:sz w:val="24"/>
              </w:rPr>
              <w:t>c.</w:t>
            </w:r>
            <w:r>
              <w:rPr>
                <w:rFonts w:ascii="楷体" w:eastAsia="楷体" w:hAnsi="楷体" w:cs="仿宋_GB2312" w:hint="eastAsia"/>
                <w:sz w:val="24"/>
              </w:rPr>
              <w:t>智慧核电厂</w:t>
            </w:r>
            <w:r w:rsidRPr="00001305">
              <w:rPr>
                <w:rFonts w:ascii="楷体" w:eastAsia="楷体" w:hAnsi="楷体" w:cs="仿宋_GB2312" w:hint="eastAsia"/>
                <w:sz w:val="24"/>
              </w:rPr>
              <w:t>规划；d.</w:t>
            </w:r>
            <w:r>
              <w:rPr>
                <w:rFonts w:ascii="楷体" w:eastAsia="楷体" w:hAnsi="楷体" w:cs="仿宋_GB2312" w:hint="eastAsia"/>
                <w:sz w:val="24"/>
              </w:rPr>
              <w:t>智慧核电厂</w:t>
            </w:r>
            <w:r w:rsidRPr="00001305">
              <w:rPr>
                <w:rFonts w:ascii="楷体" w:eastAsia="楷体" w:hAnsi="楷体" w:cs="仿宋_GB2312" w:hint="eastAsia"/>
                <w:sz w:val="24"/>
              </w:rPr>
              <w:t>要素；e.</w:t>
            </w:r>
            <w:r>
              <w:rPr>
                <w:rFonts w:ascii="楷体" w:eastAsia="楷体" w:hAnsi="楷体" w:cs="仿宋_GB2312" w:hint="eastAsia"/>
                <w:sz w:val="24"/>
              </w:rPr>
              <w:t>智慧核电厂</w:t>
            </w:r>
            <w:r w:rsidRPr="00001305">
              <w:rPr>
                <w:rFonts w:ascii="楷体" w:eastAsia="楷体" w:hAnsi="楷体" w:cs="仿宋_GB2312" w:hint="eastAsia"/>
                <w:sz w:val="24"/>
              </w:rPr>
              <w:t>建设思路；f.</w:t>
            </w:r>
            <w:r>
              <w:rPr>
                <w:rFonts w:ascii="楷体" w:eastAsia="楷体" w:hAnsi="楷体" w:cs="仿宋_GB2312" w:hint="eastAsia"/>
                <w:sz w:val="24"/>
              </w:rPr>
              <w:t>智慧核电厂</w:t>
            </w:r>
            <w:r w:rsidRPr="00001305">
              <w:rPr>
                <w:rFonts w:ascii="楷体" w:eastAsia="楷体" w:hAnsi="楷体" w:cs="仿宋_GB2312" w:hint="eastAsia"/>
                <w:sz w:val="24"/>
              </w:rPr>
              <w:t>初步实践。</w:t>
            </w:r>
          </w:p>
        </w:tc>
        <w:tc>
          <w:tcPr>
            <w:tcW w:w="1280" w:type="dxa"/>
            <w:vAlign w:val="center"/>
          </w:tcPr>
          <w:p w14:paraId="0B018A44" w14:textId="77777777" w:rsidR="0045219D" w:rsidRPr="009759B6" w:rsidRDefault="0045219D" w:rsidP="00650D63">
            <w:pPr>
              <w:spacing w:line="480" w:lineRule="exact"/>
              <w:jc w:val="center"/>
              <w:rPr>
                <w:rFonts w:ascii="楷体" w:eastAsia="楷体" w:hAnsi="楷体"/>
              </w:rPr>
            </w:pPr>
            <w:proofErr w:type="gramStart"/>
            <w:r w:rsidRPr="00001305">
              <w:rPr>
                <w:rFonts w:ascii="楷体" w:eastAsia="楷体" w:hAnsi="楷体" w:cs="仿宋_GB2312" w:hint="eastAsia"/>
                <w:sz w:val="24"/>
              </w:rPr>
              <w:t>王勤湖</w:t>
            </w:r>
            <w:proofErr w:type="gramEnd"/>
          </w:p>
        </w:tc>
        <w:tc>
          <w:tcPr>
            <w:tcW w:w="2517" w:type="dxa"/>
            <w:vAlign w:val="center"/>
          </w:tcPr>
          <w:p w14:paraId="5522019B" w14:textId="77777777" w:rsidR="0045219D" w:rsidRPr="009759B6" w:rsidRDefault="0045219D" w:rsidP="00650D63">
            <w:pPr>
              <w:spacing w:line="480" w:lineRule="exact"/>
              <w:rPr>
                <w:rFonts w:ascii="楷体" w:eastAsia="楷体" w:hAnsi="楷体" w:cs="仿宋_GB2312"/>
                <w:sz w:val="24"/>
              </w:rPr>
            </w:pPr>
            <w:r w:rsidRPr="00001305">
              <w:rPr>
                <w:rFonts w:ascii="楷体" w:eastAsia="楷体" w:hAnsi="楷体" w:cs="仿宋_GB2312" w:hint="eastAsia"/>
                <w:sz w:val="24"/>
              </w:rPr>
              <w:t>中</w:t>
            </w:r>
            <w:r>
              <w:rPr>
                <w:rFonts w:ascii="楷体" w:eastAsia="楷体" w:hAnsi="楷体" w:cs="仿宋_GB2312" w:hint="eastAsia"/>
                <w:sz w:val="24"/>
              </w:rPr>
              <w:t>国</w:t>
            </w:r>
            <w:r w:rsidRPr="00001305">
              <w:rPr>
                <w:rFonts w:ascii="楷体" w:eastAsia="楷体" w:hAnsi="楷体" w:cs="仿宋_GB2312" w:hint="eastAsia"/>
                <w:sz w:val="24"/>
              </w:rPr>
              <w:t>广核</w:t>
            </w:r>
            <w:r>
              <w:rPr>
                <w:rFonts w:ascii="楷体" w:eastAsia="楷体" w:hAnsi="楷体" w:cs="仿宋_GB2312" w:hint="eastAsia"/>
                <w:sz w:val="24"/>
              </w:rPr>
              <w:t>集团</w:t>
            </w:r>
            <w:r w:rsidRPr="00001305">
              <w:rPr>
                <w:rFonts w:ascii="楷体" w:eastAsia="楷体" w:hAnsi="楷体" w:cs="仿宋_GB2312" w:hint="eastAsia"/>
                <w:sz w:val="24"/>
              </w:rPr>
              <w:t>苏州热工研究院有限公司副总工程师/研究员级高级工程师</w:t>
            </w:r>
          </w:p>
        </w:tc>
      </w:tr>
      <w:tr w:rsidR="0045219D" w:rsidRPr="0097643F" w14:paraId="2B1F3951" w14:textId="77777777" w:rsidTr="009759B6">
        <w:trPr>
          <w:trHeight w:val="422"/>
          <w:jc w:val="center"/>
        </w:trPr>
        <w:tc>
          <w:tcPr>
            <w:tcW w:w="562" w:type="dxa"/>
            <w:vAlign w:val="center"/>
          </w:tcPr>
          <w:p w14:paraId="07A621AA" w14:textId="77777777" w:rsidR="0045219D" w:rsidRPr="009759B6" w:rsidRDefault="0045219D" w:rsidP="00650D63">
            <w:pPr>
              <w:numPr>
                <w:ilvl w:val="0"/>
                <w:numId w:val="2"/>
              </w:numPr>
              <w:spacing w:line="480" w:lineRule="exact"/>
              <w:jc w:val="left"/>
              <w:rPr>
                <w:rFonts w:ascii="楷体" w:eastAsia="楷体" w:hAnsi="楷体"/>
                <w:b/>
                <w:color w:val="000000"/>
                <w:sz w:val="24"/>
              </w:rPr>
            </w:pPr>
          </w:p>
        </w:tc>
        <w:tc>
          <w:tcPr>
            <w:tcW w:w="5670" w:type="dxa"/>
            <w:vAlign w:val="center"/>
          </w:tcPr>
          <w:p w14:paraId="0B662E22" w14:textId="77777777" w:rsidR="0045219D" w:rsidRPr="009759B6" w:rsidRDefault="0045219D" w:rsidP="00650D63">
            <w:pPr>
              <w:spacing w:line="480" w:lineRule="exact"/>
              <w:rPr>
                <w:rFonts w:ascii="楷体" w:eastAsia="楷体" w:hAnsi="楷体" w:cs="仿宋_GB2312"/>
                <w:sz w:val="24"/>
              </w:rPr>
            </w:pPr>
            <w:r w:rsidRPr="004409D1">
              <w:rPr>
                <w:rFonts w:ascii="楷体" w:eastAsia="楷体" w:hAnsi="楷体" w:cs="仿宋_GB2312" w:hint="eastAsia"/>
                <w:sz w:val="24"/>
              </w:rPr>
              <w:t>新基建时代背景下的燃煤智慧电厂建设与技术升级：a.新基建政策要求与燃煤智慧电厂建设的联系；b.电厂新基建战略核心和智慧电厂建设四大领域；c.基于电厂物联网三角链的安全作业管控；</w:t>
            </w:r>
            <w:r>
              <w:rPr>
                <w:rFonts w:ascii="楷体" w:eastAsia="楷体" w:hAnsi="楷体" w:cs="仿宋_GB2312" w:hint="eastAsia"/>
                <w:sz w:val="24"/>
              </w:rPr>
              <w:t>d.</w:t>
            </w:r>
            <w:r w:rsidRPr="004409D1">
              <w:rPr>
                <w:rFonts w:ascii="楷体" w:eastAsia="楷体" w:hAnsi="楷体" w:cs="仿宋_GB2312" w:hint="eastAsia"/>
                <w:sz w:val="24"/>
              </w:rPr>
              <w:t>智能芯片边缘计算+大数据中心</w:t>
            </w:r>
            <w:proofErr w:type="gramStart"/>
            <w:r w:rsidRPr="004409D1">
              <w:rPr>
                <w:rFonts w:ascii="楷体" w:eastAsia="楷体" w:hAnsi="楷体" w:cs="仿宋_GB2312" w:hint="eastAsia"/>
                <w:sz w:val="24"/>
              </w:rPr>
              <w:t>云计算</w:t>
            </w:r>
            <w:proofErr w:type="gramEnd"/>
            <w:r w:rsidRPr="004409D1">
              <w:rPr>
                <w:rFonts w:ascii="楷体" w:eastAsia="楷体" w:hAnsi="楷体" w:cs="仿宋_GB2312" w:hint="eastAsia"/>
                <w:sz w:val="24"/>
              </w:rPr>
              <w:t>组合的“云边结合”。</w:t>
            </w:r>
          </w:p>
        </w:tc>
        <w:tc>
          <w:tcPr>
            <w:tcW w:w="1280" w:type="dxa"/>
            <w:vAlign w:val="center"/>
          </w:tcPr>
          <w:p w14:paraId="6A048ABE" w14:textId="77777777" w:rsidR="0045219D" w:rsidRPr="009759B6" w:rsidRDefault="0045219D" w:rsidP="00650D63">
            <w:pPr>
              <w:spacing w:line="480" w:lineRule="exact"/>
              <w:jc w:val="center"/>
              <w:rPr>
                <w:rFonts w:ascii="楷体" w:eastAsia="楷体" w:hAnsi="楷体" w:cs="仿宋_GB2312"/>
                <w:sz w:val="24"/>
              </w:rPr>
            </w:pPr>
            <w:r w:rsidRPr="0001070A">
              <w:rPr>
                <w:rFonts w:ascii="楷体" w:eastAsia="楷体" w:hAnsi="楷体" w:cs="仿宋_GB2312" w:hint="eastAsia"/>
                <w:sz w:val="24"/>
              </w:rPr>
              <w:t>赵俊杰</w:t>
            </w:r>
          </w:p>
        </w:tc>
        <w:tc>
          <w:tcPr>
            <w:tcW w:w="2517" w:type="dxa"/>
            <w:vAlign w:val="center"/>
          </w:tcPr>
          <w:p w14:paraId="4B4B844C" w14:textId="77777777" w:rsidR="0045219D" w:rsidRPr="009759B6" w:rsidRDefault="0045219D" w:rsidP="00650D63">
            <w:pPr>
              <w:spacing w:line="480" w:lineRule="exact"/>
              <w:rPr>
                <w:rFonts w:ascii="楷体" w:eastAsia="楷体" w:hAnsi="楷体" w:cs="仿宋_GB2312"/>
                <w:sz w:val="24"/>
              </w:rPr>
            </w:pPr>
            <w:r w:rsidRPr="0001070A">
              <w:rPr>
                <w:rFonts w:ascii="楷体" w:eastAsia="楷体" w:hAnsi="楷体" w:cs="仿宋_GB2312" w:hint="eastAsia"/>
                <w:sz w:val="24"/>
              </w:rPr>
              <w:t>国电内蒙古东胜热电有限公司总工程师/高级工程师</w:t>
            </w:r>
          </w:p>
        </w:tc>
      </w:tr>
      <w:tr w:rsidR="0045219D" w:rsidRPr="0097643F" w14:paraId="32A8A1A6" w14:textId="77777777" w:rsidTr="009759B6">
        <w:trPr>
          <w:trHeight w:val="422"/>
          <w:jc w:val="center"/>
        </w:trPr>
        <w:tc>
          <w:tcPr>
            <w:tcW w:w="562" w:type="dxa"/>
            <w:vAlign w:val="center"/>
          </w:tcPr>
          <w:p w14:paraId="67E6ACDE" w14:textId="77777777" w:rsidR="0045219D" w:rsidRPr="009759B6" w:rsidRDefault="0045219D" w:rsidP="00650D63">
            <w:pPr>
              <w:numPr>
                <w:ilvl w:val="0"/>
                <w:numId w:val="2"/>
              </w:numPr>
              <w:spacing w:line="480" w:lineRule="exact"/>
              <w:jc w:val="left"/>
              <w:rPr>
                <w:rFonts w:ascii="楷体" w:eastAsia="楷体" w:hAnsi="楷体"/>
                <w:b/>
                <w:color w:val="000000"/>
                <w:sz w:val="24"/>
              </w:rPr>
            </w:pPr>
          </w:p>
        </w:tc>
        <w:tc>
          <w:tcPr>
            <w:tcW w:w="5670" w:type="dxa"/>
            <w:vAlign w:val="center"/>
          </w:tcPr>
          <w:p w14:paraId="1782B5B0" w14:textId="77777777" w:rsidR="0045219D" w:rsidRPr="009759B6" w:rsidRDefault="0045219D" w:rsidP="00650D63">
            <w:pPr>
              <w:spacing w:line="480" w:lineRule="exact"/>
              <w:rPr>
                <w:rFonts w:ascii="楷体" w:eastAsia="楷体" w:hAnsi="楷体" w:cs="仿宋_GB2312"/>
                <w:sz w:val="24"/>
              </w:rPr>
            </w:pPr>
            <w:r w:rsidRPr="000B6ECF">
              <w:rPr>
                <w:rFonts w:ascii="楷体" w:eastAsia="楷体" w:hAnsi="楷体" w:cs="仿宋_GB2312" w:hint="eastAsia"/>
                <w:sz w:val="24"/>
              </w:rPr>
              <w:t>深度调峰背景下基于人工智能的大容量火电机组建模与优化控制研究</w:t>
            </w:r>
            <w:r>
              <w:rPr>
                <w:rFonts w:ascii="楷体" w:eastAsia="楷体" w:hAnsi="楷体" w:cs="仿宋_GB2312" w:hint="eastAsia"/>
                <w:sz w:val="24"/>
              </w:rPr>
              <w:t>及</w:t>
            </w:r>
            <w:r w:rsidRPr="000B6ECF">
              <w:rPr>
                <w:rFonts w:ascii="楷体" w:eastAsia="楷体" w:hAnsi="楷体" w:cs="仿宋_GB2312" w:hint="eastAsia"/>
                <w:sz w:val="24"/>
              </w:rPr>
              <w:t>实践：a.背景与问题分析；b.</w:t>
            </w:r>
            <w:r>
              <w:rPr>
                <w:rFonts w:ascii="楷体" w:eastAsia="楷体" w:hAnsi="楷体" w:cs="仿宋_GB2312" w:hint="eastAsia"/>
                <w:sz w:val="24"/>
              </w:rPr>
              <w:t>基于人工智能</w:t>
            </w:r>
            <w:r w:rsidRPr="000B6ECF">
              <w:rPr>
                <w:rFonts w:ascii="楷体" w:eastAsia="楷体" w:hAnsi="楷体" w:cs="仿宋_GB2312" w:hint="eastAsia"/>
                <w:sz w:val="24"/>
              </w:rPr>
              <w:t>火电机组建模与优化控制方法；c.</w:t>
            </w:r>
            <w:proofErr w:type="gramStart"/>
            <w:r>
              <w:rPr>
                <w:rFonts w:ascii="楷体" w:eastAsia="楷体" w:hAnsi="楷体" w:cs="仿宋_GB2312" w:hint="eastAsia"/>
                <w:sz w:val="24"/>
              </w:rPr>
              <w:t>汽温及</w:t>
            </w:r>
            <w:proofErr w:type="gramEnd"/>
            <w:r>
              <w:rPr>
                <w:rFonts w:ascii="楷体" w:eastAsia="楷体" w:hAnsi="楷体" w:cs="仿宋_GB2312" w:hint="eastAsia"/>
                <w:sz w:val="24"/>
              </w:rPr>
              <w:t>协调系统智能优化控制仿真研究实例</w:t>
            </w:r>
            <w:r w:rsidRPr="000B6ECF">
              <w:rPr>
                <w:rFonts w:ascii="楷体" w:eastAsia="楷体" w:hAnsi="楷体" w:cs="仿宋_GB2312" w:hint="eastAsia"/>
                <w:sz w:val="24"/>
              </w:rPr>
              <w:t>；d.</w:t>
            </w:r>
            <w:r>
              <w:rPr>
                <w:rFonts w:ascii="楷体" w:eastAsia="楷体" w:hAnsi="楷体" w:cs="仿宋_GB2312" w:hint="eastAsia"/>
                <w:sz w:val="24"/>
              </w:rPr>
              <w:t>智能优化在实际机组</w:t>
            </w:r>
            <w:r w:rsidRPr="000B6ECF">
              <w:rPr>
                <w:rFonts w:ascii="楷体" w:eastAsia="楷体" w:hAnsi="楷体" w:cs="仿宋_GB2312" w:hint="eastAsia"/>
                <w:sz w:val="24"/>
              </w:rPr>
              <w:t>应用实践与思考；e.总结。</w:t>
            </w:r>
          </w:p>
        </w:tc>
        <w:tc>
          <w:tcPr>
            <w:tcW w:w="1280" w:type="dxa"/>
            <w:vAlign w:val="center"/>
          </w:tcPr>
          <w:p w14:paraId="0C80F024" w14:textId="77777777" w:rsidR="0045219D" w:rsidRPr="009759B6" w:rsidRDefault="0045219D" w:rsidP="00650D63">
            <w:pPr>
              <w:spacing w:line="480" w:lineRule="exact"/>
              <w:jc w:val="center"/>
              <w:rPr>
                <w:rFonts w:ascii="楷体" w:eastAsia="楷体" w:hAnsi="楷体" w:cs="仿宋_GB2312"/>
                <w:sz w:val="24"/>
              </w:rPr>
            </w:pPr>
            <w:r w:rsidRPr="000B6ECF">
              <w:rPr>
                <w:rFonts w:ascii="楷体" w:eastAsia="楷体" w:hAnsi="楷体" w:cs="仿宋_GB2312" w:hint="eastAsia"/>
                <w:sz w:val="24"/>
              </w:rPr>
              <w:t>马良玉</w:t>
            </w:r>
          </w:p>
        </w:tc>
        <w:tc>
          <w:tcPr>
            <w:tcW w:w="2517" w:type="dxa"/>
            <w:vAlign w:val="center"/>
          </w:tcPr>
          <w:p w14:paraId="49894854" w14:textId="77777777" w:rsidR="0045219D" w:rsidRPr="009759B6" w:rsidRDefault="0045219D" w:rsidP="00650D63">
            <w:pPr>
              <w:spacing w:line="480" w:lineRule="exact"/>
              <w:rPr>
                <w:rFonts w:ascii="楷体" w:eastAsia="楷体" w:hAnsi="楷体" w:cs="仿宋_GB2312"/>
                <w:sz w:val="24"/>
              </w:rPr>
            </w:pPr>
            <w:r w:rsidRPr="000B6ECF">
              <w:rPr>
                <w:rFonts w:ascii="楷体" w:eastAsia="楷体" w:hAnsi="楷体" w:cs="仿宋_GB2312" w:hint="eastAsia"/>
                <w:sz w:val="24"/>
              </w:rPr>
              <w:t>华北电力大学自动化系教授</w:t>
            </w:r>
          </w:p>
        </w:tc>
      </w:tr>
      <w:tr w:rsidR="0045219D" w:rsidRPr="0097643F" w14:paraId="4DB63DB9" w14:textId="77777777" w:rsidTr="009759B6">
        <w:trPr>
          <w:trHeight w:val="422"/>
          <w:jc w:val="center"/>
        </w:trPr>
        <w:tc>
          <w:tcPr>
            <w:tcW w:w="562" w:type="dxa"/>
            <w:vAlign w:val="center"/>
          </w:tcPr>
          <w:p w14:paraId="0A4E1CB3" w14:textId="77777777" w:rsidR="0045219D" w:rsidRPr="009759B6" w:rsidRDefault="0045219D" w:rsidP="00650D63">
            <w:pPr>
              <w:numPr>
                <w:ilvl w:val="0"/>
                <w:numId w:val="2"/>
              </w:numPr>
              <w:spacing w:line="480" w:lineRule="exact"/>
              <w:jc w:val="left"/>
              <w:rPr>
                <w:rFonts w:ascii="楷体" w:eastAsia="楷体" w:hAnsi="楷体"/>
                <w:b/>
                <w:color w:val="000000"/>
                <w:sz w:val="24"/>
              </w:rPr>
            </w:pPr>
          </w:p>
        </w:tc>
        <w:tc>
          <w:tcPr>
            <w:tcW w:w="5670" w:type="dxa"/>
            <w:vAlign w:val="center"/>
          </w:tcPr>
          <w:p w14:paraId="71AFA5C3" w14:textId="77777777" w:rsidR="0045219D" w:rsidRPr="000B6ECF" w:rsidRDefault="0045219D" w:rsidP="00650D63">
            <w:pPr>
              <w:spacing w:line="480" w:lineRule="exact"/>
              <w:rPr>
                <w:rFonts w:ascii="楷体" w:eastAsia="楷体" w:hAnsi="楷体" w:cs="仿宋_GB2312"/>
                <w:sz w:val="24"/>
              </w:rPr>
            </w:pPr>
            <w:r w:rsidRPr="00A83F04">
              <w:rPr>
                <w:rFonts w:ascii="楷体" w:eastAsia="楷体" w:hAnsi="楷体" w:cs="仿宋_GB2312" w:hint="eastAsia"/>
                <w:sz w:val="24"/>
              </w:rPr>
              <w:t>巴西、英国大停电对电厂安全防御的启示：a.巴西2018年321</w:t>
            </w:r>
            <w:r>
              <w:rPr>
                <w:rFonts w:ascii="楷体" w:eastAsia="楷体" w:hAnsi="楷体" w:cs="仿宋_GB2312" w:hint="eastAsia"/>
                <w:sz w:val="24"/>
              </w:rPr>
              <w:t>大停电事故</w:t>
            </w:r>
            <w:r w:rsidRPr="00A83F04">
              <w:rPr>
                <w:rFonts w:ascii="楷体" w:eastAsia="楷体" w:hAnsi="楷体" w:cs="仿宋_GB2312" w:hint="eastAsia"/>
                <w:sz w:val="24"/>
              </w:rPr>
              <w:t>；b.</w:t>
            </w:r>
            <w:r>
              <w:rPr>
                <w:rFonts w:ascii="楷体" w:eastAsia="楷体" w:hAnsi="楷体" w:cs="仿宋_GB2312" w:hint="eastAsia"/>
                <w:sz w:val="24"/>
              </w:rPr>
              <w:t>巴西</w:t>
            </w:r>
            <w:r>
              <w:rPr>
                <w:rFonts w:ascii="楷体" w:eastAsia="楷体" w:hAnsi="楷体" w:cs="仿宋_GB2312"/>
                <w:sz w:val="24"/>
              </w:rPr>
              <w:t>大停电</w:t>
            </w:r>
            <w:r w:rsidRPr="00A83F04">
              <w:rPr>
                <w:rFonts w:ascii="楷体" w:eastAsia="楷体" w:hAnsi="楷体" w:cs="仿宋_GB2312" w:hint="eastAsia"/>
                <w:sz w:val="24"/>
              </w:rPr>
              <w:t>对</w:t>
            </w:r>
            <w:proofErr w:type="gramStart"/>
            <w:r w:rsidRPr="00A83F04">
              <w:rPr>
                <w:rFonts w:ascii="楷体" w:eastAsia="楷体" w:hAnsi="楷体" w:cs="仿宋_GB2312" w:hint="eastAsia"/>
                <w:sz w:val="24"/>
              </w:rPr>
              <w:t>电厂涉网保护</w:t>
            </w:r>
            <w:proofErr w:type="gramEnd"/>
            <w:r w:rsidRPr="00A83F04">
              <w:rPr>
                <w:rFonts w:ascii="楷体" w:eastAsia="楷体" w:hAnsi="楷体" w:cs="仿宋_GB2312" w:hint="eastAsia"/>
                <w:sz w:val="24"/>
              </w:rPr>
              <w:t>启示；c.英国2019</w:t>
            </w:r>
            <w:r>
              <w:rPr>
                <w:rFonts w:ascii="楷体" w:eastAsia="楷体" w:hAnsi="楷体" w:cs="仿宋_GB2312" w:hint="eastAsia"/>
                <w:sz w:val="24"/>
              </w:rPr>
              <w:t>年8</w:t>
            </w:r>
            <w:r>
              <w:rPr>
                <w:rFonts w:ascii="楷体" w:eastAsia="楷体" w:hAnsi="楷体" w:cs="仿宋_GB2312"/>
                <w:sz w:val="24"/>
              </w:rPr>
              <w:t>9</w:t>
            </w:r>
            <w:r>
              <w:rPr>
                <w:rFonts w:ascii="楷体" w:eastAsia="楷体" w:hAnsi="楷体" w:cs="仿宋_GB2312" w:hint="eastAsia"/>
                <w:sz w:val="24"/>
              </w:rPr>
              <w:t>大停电事故</w:t>
            </w:r>
            <w:r w:rsidRPr="00A83F04">
              <w:rPr>
                <w:rFonts w:ascii="楷体" w:eastAsia="楷体" w:hAnsi="楷体" w:cs="仿宋_GB2312" w:hint="eastAsia"/>
                <w:sz w:val="24"/>
              </w:rPr>
              <w:t>；d.</w:t>
            </w:r>
            <w:r>
              <w:rPr>
                <w:rFonts w:ascii="楷体" w:eastAsia="楷体" w:hAnsi="楷体" w:cs="仿宋_GB2312" w:hint="eastAsia"/>
                <w:sz w:val="24"/>
              </w:rPr>
              <w:t>英国大停电对</w:t>
            </w:r>
            <w:proofErr w:type="gramStart"/>
            <w:r>
              <w:rPr>
                <w:rFonts w:ascii="楷体" w:eastAsia="楷体" w:hAnsi="楷体" w:cs="仿宋_GB2312" w:hint="eastAsia"/>
                <w:sz w:val="24"/>
              </w:rPr>
              <w:t>电厂涉网保护</w:t>
            </w:r>
            <w:proofErr w:type="gramEnd"/>
            <w:r w:rsidRPr="00A83F04">
              <w:rPr>
                <w:rFonts w:ascii="楷体" w:eastAsia="楷体" w:hAnsi="楷体" w:cs="仿宋_GB2312" w:hint="eastAsia"/>
                <w:sz w:val="24"/>
              </w:rPr>
              <w:t>启示。</w:t>
            </w:r>
          </w:p>
        </w:tc>
        <w:tc>
          <w:tcPr>
            <w:tcW w:w="1280" w:type="dxa"/>
            <w:vAlign w:val="center"/>
          </w:tcPr>
          <w:p w14:paraId="7A772684" w14:textId="77777777" w:rsidR="0045219D" w:rsidRPr="000B6ECF" w:rsidRDefault="0045219D" w:rsidP="00650D63">
            <w:pPr>
              <w:spacing w:line="480" w:lineRule="exact"/>
              <w:jc w:val="center"/>
              <w:rPr>
                <w:rFonts w:ascii="楷体" w:eastAsia="楷体" w:hAnsi="楷体" w:cs="仿宋_GB2312"/>
                <w:sz w:val="24"/>
              </w:rPr>
            </w:pPr>
            <w:proofErr w:type="gramStart"/>
            <w:r w:rsidRPr="00A83F04">
              <w:rPr>
                <w:rFonts w:ascii="楷体" w:eastAsia="楷体" w:hAnsi="楷体" w:cs="仿宋_GB2312" w:hint="eastAsia"/>
                <w:sz w:val="24"/>
              </w:rPr>
              <w:t>濮</w:t>
            </w:r>
            <w:proofErr w:type="gramEnd"/>
            <w:r w:rsidRPr="00A83F04">
              <w:rPr>
                <w:rFonts w:ascii="楷体" w:eastAsia="楷体" w:hAnsi="楷体" w:cs="仿宋_GB2312" w:hint="eastAsia"/>
                <w:sz w:val="24"/>
              </w:rPr>
              <w:t>钧</w:t>
            </w:r>
          </w:p>
        </w:tc>
        <w:tc>
          <w:tcPr>
            <w:tcW w:w="2517" w:type="dxa"/>
            <w:vAlign w:val="center"/>
          </w:tcPr>
          <w:p w14:paraId="480D9FBF" w14:textId="77777777" w:rsidR="0045219D" w:rsidRPr="000B6ECF" w:rsidRDefault="0045219D" w:rsidP="00650D63">
            <w:pPr>
              <w:spacing w:line="480" w:lineRule="exact"/>
              <w:rPr>
                <w:rFonts w:ascii="楷体" w:eastAsia="楷体" w:hAnsi="楷体" w:cs="仿宋_GB2312"/>
                <w:sz w:val="24"/>
              </w:rPr>
            </w:pPr>
            <w:r w:rsidRPr="00A83F04">
              <w:rPr>
                <w:rFonts w:ascii="楷体" w:eastAsia="楷体" w:hAnsi="楷体" w:cs="仿宋_GB2312" w:hint="eastAsia"/>
                <w:sz w:val="24"/>
              </w:rPr>
              <w:t>中国电力科学研究院教授级高级工程师</w:t>
            </w:r>
          </w:p>
        </w:tc>
      </w:tr>
      <w:tr w:rsidR="0045219D" w:rsidRPr="0097643F" w14:paraId="74B588D3" w14:textId="77777777" w:rsidTr="009759B6">
        <w:trPr>
          <w:trHeight w:val="422"/>
          <w:jc w:val="center"/>
        </w:trPr>
        <w:tc>
          <w:tcPr>
            <w:tcW w:w="562" w:type="dxa"/>
            <w:vAlign w:val="center"/>
          </w:tcPr>
          <w:p w14:paraId="636ACC27" w14:textId="77777777" w:rsidR="0045219D" w:rsidRPr="009759B6" w:rsidRDefault="0045219D" w:rsidP="00650D63">
            <w:pPr>
              <w:numPr>
                <w:ilvl w:val="0"/>
                <w:numId w:val="2"/>
              </w:numPr>
              <w:spacing w:line="480" w:lineRule="exact"/>
              <w:jc w:val="left"/>
              <w:rPr>
                <w:rFonts w:ascii="楷体" w:eastAsia="楷体" w:hAnsi="楷体"/>
                <w:b/>
                <w:color w:val="000000"/>
                <w:sz w:val="24"/>
              </w:rPr>
            </w:pPr>
          </w:p>
        </w:tc>
        <w:tc>
          <w:tcPr>
            <w:tcW w:w="5670" w:type="dxa"/>
            <w:vAlign w:val="center"/>
          </w:tcPr>
          <w:p w14:paraId="1326EE3B" w14:textId="77777777" w:rsidR="0045219D" w:rsidRPr="00F03816" w:rsidRDefault="0045219D" w:rsidP="00650D63">
            <w:pPr>
              <w:spacing w:line="480" w:lineRule="exact"/>
              <w:rPr>
                <w:rFonts w:ascii="楷体" w:eastAsia="楷体" w:hAnsi="楷体" w:cs="仿宋_GB2312"/>
                <w:sz w:val="24"/>
              </w:rPr>
            </w:pPr>
            <w:r w:rsidRPr="00F03816">
              <w:rPr>
                <w:rFonts w:ascii="楷体" w:eastAsia="楷体" w:hAnsi="楷体" w:cs="仿宋_GB2312" w:hint="eastAsia"/>
                <w:sz w:val="24"/>
              </w:rPr>
              <w:t>企业工作管理平台规划：a.概述；b.软件设计原则；c.任务分解落实系统；d.任务管理小程序（移动端工具）；e.标准化管理系统；f.检修管理系统；g.消息推送模块；h.统计分析展示平台。</w:t>
            </w:r>
          </w:p>
        </w:tc>
        <w:tc>
          <w:tcPr>
            <w:tcW w:w="1280" w:type="dxa"/>
            <w:vAlign w:val="center"/>
          </w:tcPr>
          <w:p w14:paraId="578DFCCA" w14:textId="77777777" w:rsidR="0045219D" w:rsidRPr="00F03816" w:rsidRDefault="0045219D" w:rsidP="00650D63">
            <w:pPr>
              <w:spacing w:line="480" w:lineRule="exact"/>
              <w:jc w:val="center"/>
              <w:rPr>
                <w:rFonts w:ascii="楷体" w:eastAsia="楷体" w:hAnsi="楷体" w:cs="仿宋_GB2312"/>
                <w:sz w:val="24"/>
              </w:rPr>
            </w:pPr>
            <w:r w:rsidRPr="00F03816">
              <w:rPr>
                <w:rFonts w:ascii="楷体" w:eastAsia="楷体" w:hAnsi="楷体" w:cs="仿宋_GB2312" w:hint="eastAsia"/>
                <w:sz w:val="24"/>
              </w:rPr>
              <w:t>胡永哲</w:t>
            </w:r>
          </w:p>
        </w:tc>
        <w:tc>
          <w:tcPr>
            <w:tcW w:w="2517" w:type="dxa"/>
            <w:vAlign w:val="center"/>
          </w:tcPr>
          <w:p w14:paraId="7D27A36D" w14:textId="77777777" w:rsidR="0045219D" w:rsidRPr="00F03816" w:rsidRDefault="0045219D" w:rsidP="00650D63">
            <w:pPr>
              <w:spacing w:line="480" w:lineRule="exact"/>
              <w:rPr>
                <w:rFonts w:ascii="楷体" w:eastAsia="楷体" w:hAnsi="楷体" w:cs="仿宋_GB2312"/>
                <w:sz w:val="24"/>
              </w:rPr>
            </w:pPr>
            <w:r w:rsidRPr="00F03816">
              <w:rPr>
                <w:rFonts w:ascii="楷体" w:eastAsia="楷体" w:hAnsi="楷体" w:cs="仿宋_GB2312" w:hint="eastAsia"/>
                <w:sz w:val="24"/>
              </w:rPr>
              <w:t>国家电投内蒙古大板发电有限责任公司生技部副主任</w:t>
            </w:r>
          </w:p>
        </w:tc>
      </w:tr>
      <w:tr w:rsidR="0045219D" w:rsidRPr="0097643F" w14:paraId="7ED46994" w14:textId="77777777" w:rsidTr="009759B6">
        <w:trPr>
          <w:trHeight w:val="422"/>
          <w:jc w:val="center"/>
        </w:trPr>
        <w:tc>
          <w:tcPr>
            <w:tcW w:w="562" w:type="dxa"/>
            <w:vAlign w:val="center"/>
          </w:tcPr>
          <w:p w14:paraId="734F0D25" w14:textId="77777777" w:rsidR="0045219D" w:rsidRPr="009759B6" w:rsidRDefault="0045219D" w:rsidP="00650D63">
            <w:pPr>
              <w:numPr>
                <w:ilvl w:val="0"/>
                <w:numId w:val="2"/>
              </w:numPr>
              <w:spacing w:line="480" w:lineRule="exact"/>
              <w:jc w:val="left"/>
              <w:rPr>
                <w:rFonts w:ascii="楷体" w:eastAsia="楷体" w:hAnsi="楷体"/>
                <w:b/>
                <w:color w:val="000000"/>
                <w:sz w:val="24"/>
              </w:rPr>
            </w:pPr>
          </w:p>
        </w:tc>
        <w:tc>
          <w:tcPr>
            <w:tcW w:w="5670" w:type="dxa"/>
            <w:vAlign w:val="center"/>
          </w:tcPr>
          <w:p w14:paraId="3AB84671" w14:textId="77777777" w:rsidR="0045219D" w:rsidRPr="00657C09" w:rsidRDefault="0045219D" w:rsidP="00650D63">
            <w:pPr>
              <w:spacing w:line="480" w:lineRule="exact"/>
              <w:rPr>
                <w:rFonts w:ascii="楷体" w:eastAsia="楷体" w:hAnsi="楷体" w:cs="仿宋_GB2312"/>
                <w:sz w:val="24"/>
              </w:rPr>
            </w:pPr>
            <w:r w:rsidRPr="0048010F">
              <w:rPr>
                <w:rFonts w:ascii="楷体" w:eastAsia="楷体" w:hAnsi="楷体" w:cs="仿宋_GB2312" w:hint="eastAsia"/>
                <w:sz w:val="24"/>
              </w:rPr>
              <w:t>厂级AGC调度关键技术及应用实例：a.厂级AGC</w:t>
            </w:r>
            <w:r>
              <w:rPr>
                <w:rFonts w:ascii="楷体" w:eastAsia="楷体" w:hAnsi="楷体" w:cs="仿宋_GB2312" w:hint="eastAsia"/>
                <w:sz w:val="24"/>
              </w:rPr>
              <w:t>技术发展现状</w:t>
            </w:r>
            <w:r w:rsidRPr="0048010F">
              <w:rPr>
                <w:rFonts w:ascii="楷体" w:eastAsia="楷体" w:hAnsi="楷体" w:cs="仿宋_GB2312" w:hint="eastAsia"/>
                <w:sz w:val="24"/>
              </w:rPr>
              <w:t>；b.厂级AGC典型架构及技术方案；c.厂级AGC应用效果实例分析；d.厂级AGC技术发展方向。</w:t>
            </w:r>
          </w:p>
        </w:tc>
        <w:tc>
          <w:tcPr>
            <w:tcW w:w="1280" w:type="dxa"/>
            <w:vAlign w:val="center"/>
          </w:tcPr>
          <w:p w14:paraId="4A733C96" w14:textId="77777777" w:rsidR="0045219D" w:rsidRPr="00657C09" w:rsidRDefault="0045219D" w:rsidP="00650D63">
            <w:pPr>
              <w:spacing w:line="480" w:lineRule="exact"/>
              <w:jc w:val="center"/>
              <w:rPr>
                <w:rFonts w:ascii="楷体" w:eastAsia="楷体" w:hAnsi="楷体" w:cs="仿宋_GB2312"/>
                <w:sz w:val="24"/>
              </w:rPr>
            </w:pPr>
            <w:proofErr w:type="gramStart"/>
            <w:r w:rsidRPr="0048010F">
              <w:rPr>
                <w:rFonts w:ascii="楷体" w:eastAsia="楷体" w:hAnsi="楷体" w:cs="仿宋_GB2312" w:hint="eastAsia"/>
                <w:sz w:val="24"/>
              </w:rPr>
              <w:t>施壮</w:t>
            </w:r>
            <w:proofErr w:type="gramEnd"/>
          </w:p>
        </w:tc>
        <w:tc>
          <w:tcPr>
            <w:tcW w:w="2517" w:type="dxa"/>
            <w:vAlign w:val="center"/>
          </w:tcPr>
          <w:p w14:paraId="41E810AC" w14:textId="77777777" w:rsidR="0045219D" w:rsidRPr="00657C09" w:rsidRDefault="0045219D" w:rsidP="00650D63">
            <w:pPr>
              <w:spacing w:line="480" w:lineRule="exact"/>
              <w:rPr>
                <w:rFonts w:ascii="楷体" w:eastAsia="楷体" w:hAnsi="楷体" w:cs="仿宋_GB2312"/>
                <w:sz w:val="24"/>
              </w:rPr>
            </w:pPr>
            <w:proofErr w:type="gramStart"/>
            <w:r w:rsidRPr="0048010F">
              <w:rPr>
                <w:rFonts w:ascii="楷体" w:eastAsia="楷体" w:hAnsi="楷体" w:cs="仿宋_GB2312" w:hint="eastAsia"/>
                <w:sz w:val="24"/>
              </w:rPr>
              <w:t>国网安徽电科院电源技术中心</w:t>
            </w:r>
            <w:proofErr w:type="gramEnd"/>
            <w:r w:rsidRPr="0048010F">
              <w:rPr>
                <w:rFonts w:ascii="楷体" w:eastAsia="楷体" w:hAnsi="楷体" w:cs="仿宋_GB2312" w:hint="eastAsia"/>
                <w:sz w:val="24"/>
              </w:rPr>
              <w:t>高级工程师</w:t>
            </w:r>
          </w:p>
        </w:tc>
      </w:tr>
      <w:tr w:rsidR="0045219D" w:rsidRPr="0097643F" w14:paraId="41FB6044" w14:textId="77777777" w:rsidTr="009759B6">
        <w:trPr>
          <w:trHeight w:val="422"/>
          <w:jc w:val="center"/>
        </w:trPr>
        <w:tc>
          <w:tcPr>
            <w:tcW w:w="562" w:type="dxa"/>
            <w:vAlign w:val="center"/>
          </w:tcPr>
          <w:p w14:paraId="35E33D77" w14:textId="77777777" w:rsidR="0045219D" w:rsidRPr="009759B6" w:rsidRDefault="0045219D" w:rsidP="00650D63">
            <w:pPr>
              <w:numPr>
                <w:ilvl w:val="0"/>
                <w:numId w:val="2"/>
              </w:numPr>
              <w:spacing w:line="480" w:lineRule="exact"/>
              <w:jc w:val="left"/>
              <w:rPr>
                <w:rFonts w:ascii="楷体" w:eastAsia="楷体" w:hAnsi="楷体"/>
                <w:b/>
                <w:color w:val="000000"/>
                <w:sz w:val="24"/>
              </w:rPr>
            </w:pPr>
          </w:p>
        </w:tc>
        <w:tc>
          <w:tcPr>
            <w:tcW w:w="5670" w:type="dxa"/>
            <w:vAlign w:val="center"/>
          </w:tcPr>
          <w:p w14:paraId="69B9CAE1" w14:textId="77777777" w:rsidR="0045219D" w:rsidRDefault="0045219D" w:rsidP="00650D63">
            <w:pPr>
              <w:spacing w:line="480" w:lineRule="exact"/>
              <w:rPr>
                <w:rFonts w:ascii="楷体" w:eastAsia="楷体" w:hAnsi="楷体" w:cs="仿宋_GB2312"/>
                <w:sz w:val="24"/>
              </w:rPr>
            </w:pPr>
            <w:r w:rsidRPr="00472C84">
              <w:rPr>
                <w:rFonts w:ascii="楷体" w:eastAsia="楷体" w:hAnsi="楷体" w:cs="仿宋_GB2312" w:hint="eastAsia"/>
                <w:sz w:val="24"/>
              </w:rPr>
              <w:t>智慧电厂顶层设计与建设方案</w:t>
            </w:r>
            <w:r>
              <w:rPr>
                <w:rFonts w:ascii="楷体" w:eastAsia="楷体" w:hAnsi="楷体" w:cs="仿宋_GB2312" w:hint="eastAsia"/>
                <w:sz w:val="24"/>
              </w:rPr>
              <w:t>：</w:t>
            </w:r>
            <w:r w:rsidRPr="00472C84">
              <w:rPr>
                <w:rFonts w:ascii="楷体" w:eastAsia="楷体" w:hAnsi="楷体" w:cs="仿宋_GB2312" w:hint="eastAsia"/>
                <w:sz w:val="24"/>
              </w:rPr>
              <w:t>a.智慧电厂顶层设计；b.智慧电厂建设内容；c.智慧电厂实施方案；d.智慧电厂设计心得。</w:t>
            </w:r>
          </w:p>
        </w:tc>
        <w:tc>
          <w:tcPr>
            <w:tcW w:w="1280" w:type="dxa"/>
            <w:vAlign w:val="center"/>
          </w:tcPr>
          <w:p w14:paraId="17A912FA" w14:textId="77777777" w:rsidR="0045219D" w:rsidRPr="008753D9" w:rsidRDefault="0045219D" w:rsidP="00650D63">
            <w:pPr>
              <w:spacing w:line="480" w:lineRule="exact"/>
              <w:jc w:val="center"/>
              <w:rPr>
                <w:rFonts w:ascii="楷体" w:eastAsia="楷体" w:hAnsi="楷体" w:cs="仿宋_GB2312"/>
                <w:sz w:val="24"/>
              </w:rPr>
            </w:pPr>
            <w:r w:rsidRPr="00472C84">
              <w:rPr>
                <w:rFonts w:ascii="楷体" w:eastAsia="楷体" w:hAnsi="楷体" w:cs="仿宋_GB2312" w:hint="eastAsia"/>
                <w:sz w:val="24"/>
              </w:rPr>
              <w:t>张辉</w:t>
            </w:r>
          </w:p>
        </w:tc>
        <w:tc>
          <w:tcPr>
            <w:tcW w:w="2517" w:type="dxa"/>
            <w:vAlign w:val="center"/>
          </w:tcPr>
          <w:p w14:paraId="4C49B040" w14:textId="77777777" w:rsidR="0045219D" w:rsidRPr="008753D9" w:rsidRDefault="0045219D" w:rsidP="00650D63">
            <w:pPr>
              <w:spacing w:line="480" w:lineRule="exact"/>
              <w:rPr>
                <w:rFonts w:ascii="楷体" w:eastAsia="楷体" w:hAnsi="楷体" w:cs="仿宋_GB2312"/>
                <w:sz w:val="24"/>
              </w:rPr>
            </w:pPr>
            <w:r w:rsidRPr="00472C84">
              <w:rPr>
                <w:rFonts w:ascii="楷体" w:eastAsia="楷体" w:hAnsi="楷体" w:cs="仿宋_GB2312" w:hint="eastAsia"/>
                <w:sz w:val="24"/>
              </w:rPr>
              <w:t>山东电力工程咨询院有限公司智慧能源事业部主管/高级工程师</w:t>
            </w:r>
          </w:p>
        </w:tc>
      </w:tr>
      <w:tr w:rsidR="0045219D" w:rsidRPr="0097643F" w14:paraId="469EDB54" w14:textId="77777777" w:rsidTr="009759B6">
        <w:trPr>
          <w:trHeight w:val="422"/>
          <w:jc w:val="center"/>
        </w:trPr>
        <w:tc>
          <w:tcPr>
            <w:tcW w:w="562" w:type="dxa"/>
            <w:vAlign w:val="center"/>
          </w:tcPr>
          <w:p w14:paraId="63A8E273" w14:textId="77777777" w:rsidR="0045219D" w:rsidRPr="009759B6" w:rsidRDefault="0045219D" w:rsidP="00650D63">
            <w:pPr>
              <w:numPr>
                <w:ilvl w:val="0"/>
                <w:numId w:val="2"/>
              </w:numPr>
              <w:spacing w:line="480" w:lineRule="exact"/>
              <w:jc w:val="left"/>
              <w:rPr>
                <w:rFonts w:ascii="楷体" w:eastAsia="楷体" w:hAnsi="楷体"/>
                <w:b/>
                <w:color w:val="000000"/>
                <w:sz w:val="24"/>
              </w:rPr>
            </w:pPr>
          </w:p>
        </w:tc>
        <w:tc>
          <w:tcPr>
            <w:tcW w:w="5670" w:type="dxa"/>
            <w:vAlign w:val="center"/>
          </w:tcPr>
          <w:p w14:paraId="61043622" w14:textId="77777777" w:rsidR="0045219D" w:rsidRPr="00472C84" w:rsidRDefault="0045219D" w:rsidP="00650D63">
            <w:pPr>
              <w:spacing w:line="480" w:lineRule="exact"/>
              <w:rPr>
                <w:rFonts w:ascii="楷体" w:eastAsia="楷体" w:hAnsi="楷体" w:cs="仿宋_GB2312"/>
                <w:sz w:val="24"/>
              </w:rPr>
            </w:pPr>
            <w:r w:rsidRPr="00422C63">
              <w:rPr>
                <w:rFonts w:ascii="楷体" w:eastAsia="楷体" w:hAnsi="楷体" w:cs="仿宋_GB2312" w:hint="eastAsia"/>
                <w:sz w:val="24"/>
              </w:rPr>
              <w:t>新一代信息技术在智能电站中的应用研究：a.新一代</w:t>
            </w:r>
            <w:r w:rsidRPr="00422C63">
              <w:rPr>
                <w:rFonts w:ascii="楷体" w:eastAsia="楷体" w:hAnsi="楷体" w:cs="仿宋_GB2312" w:hint="eastAsia"/>
                <w:sz w:val="24"/>
              </w:rPr>
              <w:lastRenderedPageBreak/>
              <w:t>信息技术发展现状；b.物联网在电站应用分析；c.5G技术在电站应用分析；d.工业互联网在电站应用分析；e.卫星互联网在电站应用分析；f.展望。</w:t>
            </w:r>
          </w:p>
        </w:tc>
        <w:tc>
          <w:tcPr>
            <w:tcW w:w="1280" w:type="dxa"/>
            <w:vAlign w:val="center"/>
          </w:tcPr>
          <w:p w14:paraId="799DA6D1" w14:textId="77777777" w:rsidR="0045219D" w:rsidRPr="00472C84" w:rsidRDefault="0045219D" w:rsidP="00650D63">
            <w:pPr>
              <w:spacing w:line="480" w:lineRule="exact"/>
              <w:jc w:val="center"/>
              <w:rPr>
                <w:rFonts w:ascii="楷体" w:eastAsia="楷体" w:hAnsi="楷体" w:cs="仿宋_GB2312"/>
                <w:sz w:val="24"/>
              </w:rPr>
            </w:pPr>
            <w:r w:rsidRPr="00422C63">
              <w:rPr>
                <w:rFonts w:ascii="楷体" w:eastAsia="楷体" w:hAnsi="楷体" w:cs="仿宋_GB2312" w:hint="eastAsia"/>
                <w:sz w:val="24"/>
              </w:rPr>
              <w:lastRenderedPageBreak/>
              <w:t>杨金芳</w:t>
            </w:r>
          </w:p>
        </w:tc>
        <w:tc>
          <w:tcPr>
            <w:tcW w:w="2517" w:type="dxa"/>
            <w:vAlign w:val="center"/>
          </w:tcPr>
          <w:p w14:paraId="3015926B" w14:textId="77777777" w:rsidR="0045219D" w:rsidRPr="00472C84" w:rsidRDefault="0045219D" w:rsidP="00650D63">
            <w:pPr>
              <w:spacing w:line="480" w:lineRule="exact"/>
              <w:rPr>
                <w:rFonts w:ascii="楷体" w:eastAsia="楷体" w:hAnsi="楷体" w:cs="仿宋_GB2312"/>
                <w:sz w:val="24"/>
              </w:rPr>
            </w:pPr>
            <w:r w:rsidRPr="00422C63">
              <w:rPr>
                <w:rFonts w:ascii="楷体" w:eastAsia="楷体" w:hAnsi="楷体" w:cs="仿宋_GB2312" w:hint="eastAsia"/>
                <w:sz w:val="24"/>
              </w:rPr>
              <w:t>中国电建集团河北省</w:t>
            </w:r>
            <w:r w:rsidRPr="00422C63">
              <w:rPr>
                <w:rFonts w:ascii="楷体" w:eastAsia="楷体" w:hAnsi="楷体" w:cs="仿宋_GB2312" w:hint="eastAsia"/>
                <w:sz w:val="24"/>
              </w:rPr>
              <w:lastRenderedPageBreak/>
              <w:t>电力勘测设计研究院有限公司热控室主任/教授级高级工程师</w:t>
            </w:r>
          </w:p>
        </w:tc>
      </w:tr>
      <w:tr w:rsidR="0045219D" w:rsidRPr="0097643F" w14:paraId="715A1F33" w14:textId="77777777" w:rsidTr="009759B6">
        <w:trPr>
          <w:trHeight w:val="422"/>
          <w:jc w:val="center"/>
        </w:trPr>
        <w:tc>
          <w:tcPr>
            <w:tcW w:w="562" w:type="dxa"/>
            <w:vAlign w:val="center"/>
          </w:tcPr>
          <w:p w14:paraId="5750F1CB" w14:textId="77777777" w:rsidR="0045219D" w:rsidRPr="009759B6" w:rsidRDefault="0045219D" w:rsidP="00650D63">
            <w:pPr>
              <w:numPr>
                <w:ilvl w:val="0"/>
                <w:numId w:val="2"/>
              </w:numPr>
              <w:spacing w:line="480" w:lineRule="exact"/>
              <w:jc w:val="left"/>
              <w:rPr>
                <w:rFonts w:ascii="楷体" w:eastAsia="楷体" w:hAnsi="楷体"/>
                <w:b/>
                <w:color w:val="000000"/>
                <w:sz w:val="24"/>
              </w:rPr>
            </w:pPr>
          </w:p>
        </w:tc>
        <w:tc>
          <w:tcPr>
            <w:tcW w:w="5670" w:type="dxa"/>
            <w:vAlign w:val="center"/>
          </w:tcPr>
          <w:p w14:paraId="5758CF23" w14:textId="77777777" w:rsidR="0045219D" w:rsidRPr="004D5733" w:rsidRDefault="0045219D" w:rsidP="00650D63">
            <w:pPr>
              <w:spacing w:line="480" w:lineRule="exact"/>
              <w:rPr>
                <w:rFonts w:ascii="楷体" w:eastAsia="楷体" w:hAnsi="楷体" w:cs="仿宋_GB2312"/>
                <w:sz w:val="24"/>
              </w:rPr>
            </w:pPr>
            <w:r>
              <w:rPr>
                <w:rFonts w:ascii="楷体" w:eastAsia="楷体" w:hAnsi="楷体" w:cs="仿宋_GB2312" w:hint="eastAsia"/>
                <w:sz w:val="24"/>
              </w:rPr>
              <w:t>基于数据中台的能源行业</w:t>
            </w:r>
            <w:r w:rsidRPr="00CE1F68">
              <w:rPr>
                <w:rFonts w:ascii="楷体" w:eastAsia="楷体" w:hAnsi="楷体" w:cs="仿宋_GB2312" w:hint="eastAsia"/>
                <w:sz w:val="24"/>
              </w:rPr>
              <w:t>智慧检修国内外技术研究和应用：a.设备管理信息化数字化现状分析；b.</w:t>
            </w:r>
            <w:r>
              <w:rPr>
                <w:rFonts w:ascii="楷体" w:eastAsia="楷体" w:hAnsi="楷体" w:cs="仿宋_GB2312" w:hint="eastAsia"/>
                <w:sz w:val="24"/>
              </w:rPr>
              <w:t>设备管理业务驱动数据与数据驱动业务</w:t>
            </w:r>
            <w:r w:rsidRPr="00CE1F68">
              <w:rPr>
                <w:rFonts w:ascii="楷体" w:eastAsia="楷体" w:hAnsi="楷体" w:cs="仿宋_GB2312" w:hint="eastAsia"/>
                <w:sz w:val="24"/>
              </w:rPr>
              <w:t>闭环解决方案；c.案例分享；d.</w:t>
            </w:r>
            <w:r>
              <w:rPr>
                <w:rFonts w:ascii="楷体" w:eastAsia="楷体" w:hAnsi="楷体" w:cs="仿宋_GB2312" w:hint="eastAsia"/>
                <w:sz w:val="24"/>
              </w:rPr>
              <w:t>智慧检修在能源行业</w:t>
            </w:r>
            <w:r w:rsidRPr="00CE1F68">
              <w:rPr>
                <w:rFonts w:ascii="楷体" w:eastAsia="楷体" w:hAnsi="楷体" w:cs="仿宋_GB2312" w:hint="eastAsia"/>
                <w:sz w:val="24"/>
              </w:rPr>
              <w:t>发展趋势</w:t>
            </w:r>
            <w:r>
              <w:rPr>
                <w:rFonts w:ascii="楷体" w:eastAsia="楷体" w:hAnsi="楷体" w:cs="仿宋_GB2312" w:hint="eastAsia"/>
                <w:sz w:val="24"/>
              </w:rPr>
              <w:t>。</w:t>
            </w:r>
          </w:p>
        </w:tc>
        <w:tc>
          <w:tcPr>
            <w:tcW w:w="1280" w:type="dxa"/>
            <w:vAlign w:val="center"/>
          </w:tcPr>
          <w:p w14:paraId="050F5C1E" w14:textId="77777777" w:rsidR="0045219D" w:rsidRDefault="0045219D" w:rsidP="00650D63">
            <w:pPr>
              <w:spacing w:line="480" w:lineRule="exact"/>
              <w:jc w:val="center"/>
              <w:rPr>
                <w:rFonts w:ascii="楷体" w:eastAsia="楷体" w:hAnsi="楷体" w:cs="仿宋_GB2312"/>
                <w:sz w:val="24"/>
              </w:rPr>
            </w:pPr>
            <w:proofErr w:type="gramStart"/>
            <w:r w:rsidRPr="001A64CC">
              <w:rPr>
                <w:rFonts w:ascii="楷体" w:eastAsia="楷体" w:hAnsi="楷体" w:cs="仿宋_GB2312" w:hint="eastAsia"/>
                <w:sz w:val="24"/>
              </w:rPr>
              <w:t>银奇英</w:t>
            </w:r>
            <w:proofErr w:type="gramEnd"/>
          </w:p>
        </w:tc>
        <w:tc>
          <w:tcPr>
            <w:tcW w:w="2517" w:type="dxa"/>
            <w:vAlign w:val="center"/>
          </w:tcPr>
          <w:p w14:paraId="394D9BAD" w14:textId="77777777" w:rsidR="0045219D" w:rsidRDefault="0045219D" w:rsidP="00650D63">
            <w:pPr>
              <w:spacing w:line="480" w:lineRule="exact"/>
              <w:jc w:val="left"/>
              <w:rPr>
                <w:rFonts w:ascii="楷体" w:eastAsia="楷体" w:hAnsi="楷体" w:cs="仿宋_GB2312"/>
                <w:sz w:val="24"/>
              </w:rPr>
            </w:pPr>
            <w:r w:rsidRPr="001A64CC">
              <w:rPr>
                <w:rFonts w:ascii="楷体" w:eastAsia="楷体" w:hAnsi="楷体" w:cs="仿宋_GB2312" w:hint="eastAsia"/>
                <w:sz w:val="24"/>
              </w:rPr>
              <w:t>国家特聘专家/西安交通大学客座教授</w:t>
            </w:r>
          </w:p>
        </w:tc>
      </w:tr>
      <w:tr w:rsidR="0045219D" w:rsidRPr="0097643F" w14:paraId="5156CA43" w14:textId="77777777" w:rsidTr="009759B6">
        <w:trPr>
          <w:trHeight w:val="422"/>
          <w:jc w:val="center"/>
        </w:trPr>
        <w:tc>
          <w:tcPr>
            <w:tcW w:w="562" w:type="dxa"/>
            <w:vAlign w:val="center"/>
          </w:tcPr>
          <w:p w14:paraId="296BE230" w14:textId="77777777" w:rsidR="0045219D" w:rsidRPr="009759B6" w:rsidRDefault="0045219D" w:rsidP="00650D63">
            <w:pPr>
              <w:numPr>
                <w:ilvl w:val="0"/>
                <w:numId w:val="2"/>
              </w:numPr>
              <w:spacing w:line="480" w:lineRule="exact"/>
              <w:jc w:val="left"/>
              <w:rPr>
                <w:rFonts w:ascii="楷体" w:eastAsia="楷体" w:hAnsi="楷体"/>
                <w:b/>
                <w:color w:val="000000"/>
                <w:sz w:val="24"/>
              </w:rPr>
            </w:pPr>
          </w:p>
        </w:tc>
        <w:tc>
          <w:tcPr>
            <w:tcW w:w="5670" w:type="dxa"/>
            <w:vAlign w:val="center"/>
          </w:tcPr>
          <w:p w14:paraId="2AD10C41" w14:textId="77777777" w:rsidR="0045219D" w:rsidRPr="004D5733" w:rsidRDefault="0045219D" w:rsidP="00650D63">
            <w:pPr>
              <w:spacing w:line="480" w:lineRule="exact"/>
              <w:rPr>
                <w:rFonts w:ascii="楷体" w:eastAsia="楷体" w:hAnsi="楷体" w:cs="仿宋_GB2312"/>
                <w:sz w:val="24"/>
              </w:rPr>
            </w:pPr>
            <w:r w:rsidRPr="00BC0526">
              <w:rPr>
                <w:rFonts w:ascii="楷体" w:eastAsia="楷体" w:hAnsi="楷体" w:cs="仿宋_GB2312" w:hint="eastAsia"/>
                <w:sz w:val="24"/>
              </w:rPr>
              <w:t>智能发电关键技术研究与工程实践：a.</w:t>
            </w:r>
            <w:r>
              <w:rPr>
                <w:rFonts w:ascii="楷体" w:eastAsia="楷体" w:hAnsi="楷体" w:cs="仿宋_GB2312" w:hint="eastAsia"/>
                <w:sz w:val="24"/>
              </w:rPr>
              <w:t>智能发电技术发展与存在</w:t>
            </w:r>
            <w:r w:rsidRPr="00BC0526">
              <w:rPr>
                <w:rFonts w:ascii="楷体" w:eastAsia="楷体" w:hAnsi="楷体" w:cs="仿宋_GB2312" w:hint="eastAsia"/>
                <w:sz w:val="24"/>
              </w:rPr>
              <w:t>问题；b.燃煤机组智能发电技术整体布局；c.智能控制关键技术开发；d.工程实践案例分享。</w:t>
            </w:r>
          </w:p>
        </w:tc>
        <w:tc>
          <w:tcPr>
            <w:tcW w:w="1280" w:type="dxa"/>
            <w:vAlign w:val="center"/>
          </w:tcPr>
          <w:p w14:paraId="30CFD1A9" w14:textId="77777777" w:rsidR="0045219D" w:rsidRDefault="00413BBD" w:rsidP="00650D63">
            <w:pPr>
              <w:spacing w:line="480" w:lineRule="exact"/>
              <w:jc w:val="center"/>
              <w:rPr>
                <w:rFonts w:ascii="楷体" w:eastAsia="楷体" w:hAnsi="楷体" w:cs="仿宋_GB2312"/>
                <w:sz w:val="24"/>
              </w:rPr>
            </w:pPr>
            <w:r w:rsidRPr="00413BBD">
              <w:rPr>
                <w:rFonts w:ascii="楷体" w:eastAsia="楷体" w:hAnsi="楷体" w:cs="仿宋_GB2312" w:hint="eastAsia"/>
                <w:sz w:val="24"/>
              </w:rPr>
              <w:t>王然</w:t>
            </w:r>
          </w:p>
        </w:tc>
        <w:tc>
          <w:tcPr>
            <w:tcW w:w="2517" w:type="dxa"/>
            <w:vAlign w:val="center"/>
          </w:tcPr>
          <w:p w14:paraId="2FAB1524" w14:textId="77777777" w:rsidR="0045219D" w:rsidRDefault="00413BBD" w:rsidP="00650D63">
            <w:pPr>
              <w:spacing w:line="480" w:lineRule="exact"/>
              <w:jc w:val="left"/>
              <w:rPr>
                <w:rFonts w:ascii="楷体" w:eastAsia="楷体" w:hAnsi="楷体" w:cs="仿宋_GB2312"/>
                <w:sz w:val="24"/>
              </w:rPr>
            </w:pPr>
            <w:r w:rsidRPr="00413BBD">
              <w:rPr>
                <w:rFonts w:ascii="楷体" w:eastAsia="楷体" w:hAnsi="楷体" w:cs="仿宋_GB2312" w:hint="eastAsia"/>
                <w:sz w:val="24"/>
              </w:rPr>
              <w:t>大唐集团科学技术研究院有限公司高级工程师</w:t>
            </w:r>
          </w:p>
        </w:tc>
      </w:tr>
      <w:tr w:rsidR="0045219D" w:rsidRPr="0097643F" w14:paraId="18825BFE" w14:textId="77777777" w:rsidTr="009759B6">
        <w:trPr>
          <w:trHeight w:val="422"/>
          <w:jc w:val="center"/>
        </w:trPr>
        <w:tc>
          <w:tcPr>
            <w:tcW w:w="562" w:type="dxa"/>
            <w:vAlign w:val="center"/>
          </w:tcPr>
          <w:p w14:paraId="099A516C" w14:textId="77777777" w:rsidR="0045219D" w:rsidRPr="009759B6" w:rsidRDefault="0045219D" w:rsidP="00650D63">
            <w:pPr>
              <w:numPr>
                <w:ilvl w:val="0"/>
                <w:numId w:val="2"/>
              </w:numPr>
              <w:spacing w:line="480" w:lineRule="exact"/>
              <w:jc w:val="left"/>
              <w:rPr>
                <w:rFonts w:ascii="楷体" w:eastAsia="楷体" w:hAnsi="楷体"/>
                <w:b/>
                <w:color w:val="000000"/>
                <w:sz w:val="24"/>
              </w:rPr>
            </w:pPr>
          </w:p>
        </w:tc>
        <w:tc>
          <w:tcPr>
            <w:tcW w:w="5670" w:type="dxa"/>
            <w:vAlign w:val="center"/>
          </w:tcPr>
          <w:p w14:paraId="003250FD" w14:textId="77777777" w:rsidR="0045219D" w:rsidRPr="004D5733" w:rsidRDefault="0045219D" w:rsidP="00650D63">
            <w:pPr>
              <w:spacing w:line="480" w:lineRule="exact"/>
              <w:rPr>
                <w:rFonts w:ascii="楷体" w:eastAsia="楷体" w:hAnsi="楷体" w:cs="仿宋_GB2312"/>
                <w:sz w:val="24"/>
              </w:rPr>
            </w:pPr>
            <w:r w:rsidRPr="004A2F6B">
              <w:rPr>
                <w:rFonts w:ascii="楷体" w:eastAsia="楷体" w:hAnsi="楷体" w:cs="仿宋_GB2312" w:hint="eastAsia"/>
                <w:sz w:val="24"/>
              </w:rPr>
              <w:t>利用电动车的电池打造分布式虚拟电厂：a.</w:t>
            </w:r>
            <w:r>
              <w:rPr>
                <w:rFonts w:ascii="楷体" w:eastAsia="楷体" w:hAnsi="楷体" w:cs="仿宋_GB2312" w:hint="eastAsia"/>
                <w:sz w:val="24"/>
              </w:rPr>
              <w:t>电动车电池</w:t>
            </w:r>
            <w:r w:rsidRPr="004A2F6B">
              <w:rPr>
                <w:rFonts w:ascii="楷体" w:eastAsia="楷体" w:hAnsi="楷体" w:cs="仿宋_GB2312" w:hint="eastAsia"/>
                <w:sz w:val="24"/>
              </w:rPr>
              <w:t>保有量与未来发展趋势；b.</w:t>
            </w:r>
            <w:r>
              <w:rPr>
                <w:rFonts w:ascii="楷体" w:eastAsia="楷体" w:hAnsi="楷体" w:cs="仿宋_GB2312" w:hint="eastAsia"/>
                <w:sz w:val="24"/>
              </w:rPr>
              <w:t>云大</w:t>
            </w:r>
            <w:proofErr w:type="gramStart"/>
            <w:r>
              <w:rPr>
                <w:rFonts w:ascii="楷体" w:eastAsia="楷体" w:hAnsi="楷体" w:cs="仿宋_GB2312" w:hint="eastAsia"/>
                <w:sz w:val="24"/>
              </w:rPr>
              <w:t>物移智</w:t>
            </w:r>
            <w:proofErr w:type="gramEnd"/>
            <w:r>
              <w:rPr>
                <w:rFonts w:ascii="楷体" w:eastAsia="楷体" w:hAnsi="楷体" w:cs="仿宋_GB2312" w:hint="eastAsia"/>
                <w:sz w:val="24"/>
              </w:rPr>
              <w:t>构架</w:t>
            </w:r>
            <w:r w:rsidRPr="004A2F6B">
              <w:rPr>
                <w:rFonts w:ascii="楷体" w:eastAsia="楷体" w:hAnsi="楷体" w:cs="仿宋_GB2312" w:hint="eastAsia"/>
                <w:sz w:val="24"/>
              </w:rPr>
              <w:t>分布式</w:t>
            </w:r>
            <w:proofErr w:type="gramStart"/>
            <w:r w:rsidRPr="004A2F6B">
              <w:rPr>
                <w:rFonts w:ascii="楷体" w:eastAsia="楷体" w:hAnsi="楷体" w:cs="仿宋_GB2312" w:hint="eastAsia"/>
                <w:sz w:val="24"/>
              </w:rPr>
              <w:t>源网荷</w:t>
            </w:r>
            <w:proofErr w:type="gramEnd"/>
            <w:r w:rsidRPr="004A2F6B">
              <w:rPr>
                <w:rFonts w:ascii="楷体" w:eastAsia="楷体" w:hAnsi="楷体" w:cs="仿宋_GB2312" w:hint="eastAsia"/>
                <w:sz w:val="24"/>
              </w:rPr>
              <w:t>储体系；c.</w:t>
            </w:r>
            <w:r>
              <w:rPr>
                <w:rFonts w:ascii="楷体" w:eastAsia="楷体" w:hAnsi="楷体" w:cs="仿宋_GB2312" w:hint="eastAsia"/>
                <w:sz w:val="24"/>
              </w:rPr>
              <w:t>能源互联网插座扮演</w:t>
            </w:r>
            <w:r w:rsidRPr="004A2F6B">
              <w:rPr>
                <w:rFonts w:ascii="楷体" w:eastAsia="楷体" w:hAnsi="楷体" w:cs="仿宋_GB2312" w:hint="eastAsia"/>
                <w:sz w:val="24"/>
              </w:rPr>
              <w:t>角色；d.</w:t>
            </w:r>
            <w:r>
              <w:rPr>
                <w:rFonts w:ascii="楷体" w:eastAsia="楷体" w:hAnsi="楷体" w:cs="仿宋_GB2312" w:hint="eastAsia"/>
                <w:sz w:val="24"/>
              </w:rPr>
              <w:t>能量流、数据流、</w:t>
            </w:r>
            <w:proofErr w:type="gramStart"/>
            <w:r>
              <w:rPr>
                <w:rFonts w:ascii="楷体" w:eastAsia="楷体" w:hAnsi="楷体" w:cs="仿宋_GB2312" w:hint="eastAsia"/>
                <w:sz w:val="24"/>
              </w:rPr>
              <w:t>业务流三流</w:t>
            </w:r>
            <w:proofErr w:type="gramEnd"/>
            <w:r>
              <w:rPr>
                <w:rFonts w:ascii="楷体" w:eastAsia="楷体" w:hAnsi="楷体" w:cs="仿宋_GB2312" w:hint="eastAsia"/>
                <w:sz w:val="24"/>
              </w:rPr>
              <w:t>合一</w:t>
            </w:r>
            <w:r w:rsidRPr="004A2F6B">
              <w:rPr>
                <w:rFonts w:ascii="楷体" w:eastAsia="楷体" w:hAnsi="楷体" w:cs="仿宋_GB2312" w:hint="eastAsia"/>
                <w:sz w:val="24"/>
              </w:rPr>
              <w:t>电厂数字化商业模式。</w:t>
            </w:r>
          </w:p>
        </w:tc>
        <w:tc>
          <w:tcPr>
            <w:tcW w:w="1280" w:type="dxa"/>
            <w:vAlign w:val="center"/>
          </w:tcPr>
          <w:p w14:paraId="2559A898" w14:textId="77777777" w:rsidR="0045219D" w:rsidRDefault="0045219D" w:rsidP="00650D63">
            <w:pPr>
              <w:spacing w:line="480" w:lineRule="exact"/>
              <w:jc w:val="center"/>
              <w:rPr>
                <w:rFonts w:ascii="楷体" w:eastAsia="楷体" w:hAnsi="楷体" w:cs="仿宋_GB2312"/>
                <w:sz w:val="24"/>
              </w:rPr>
            </w:pPr>
            <w:r w:rsidRPr="004A2F6B">
              <w:rPr>
                <w:rFonts w:ascii="楷体" w:eastAsia="楷体" w:hAnsi="楷体" w:cs="仿宋_GB2312" w:hint="eastAsia"/>
                <w:sz w:val="24"/>
              </w:rPr>
              <w:t>张罗平</w:t>
            </w:r>
          </w:p>
        </w:tc>
        <w:tc>
          <w:tcPr>
            <w:tcW w:w="2517" w:type="dxa"/>
            <w:vAlign w:val="center"/>
          </w:tcPr>
          <w:p w14:paraId="7BA588E9" w14:textId="77777777" w:rsidR="0045219D" w:rsidRDefault="0045219D" w:rsidP="00650D63">
            <w:pPr>
              <w:spacing w:line="480" w:lineRule="exact"/>
              <w:jc w:val="left"/>
              <w:rPr>
                <w:rFonts w:ascii="楷体" w:eastAsia="楷体" w:hAnsi="楷体" w:cs="仿宋_GB2312"/>
                <w:sz w:val="24"/>
              </w:rPr>
            </w:pPr>
            <w:r w:rsidRPr="004A2F6B">
              <w:rPr>
                <w:rFonts w:ascii="楷体" w:eastAsia="楷体" w:hAnsi="楷体" w:cs="仿宋_GB2312" w:hint="eastAsia"/>
                <w:sz w:val="24"/>
              </w:rPr>
              <w:t>清华大学能源互联网创新研究院研究员</w:t>
            </w:r>
          </w:p>
        </w:tc>
      </w:tr>
      <w:tr w:rsidR="0045219D" w:rsidRPr="0097643F" w14:paraId="32B4BDDB" w14:textId="77777777" w:rsidTr="008E40B4">
        <w:trPr>
          <w:trHeight w:val="675"/>
          <w:jc w:val="center"/>
        </w:trPr>
        <w:tc>
          <w:tcPr>
            <w:tcW w:w="562" w:type="dxa"/>
            <w:vAlign w:val="center"/>
          </w:tcPr>
          <w:p w14:paraId="5C0FD0CD" w14:textId="77777777" w:rsidR="0045219D" w:rsidRPr="009759B6" w:rsidRDefault="0045219D" w:rsidP="00650D63">
            <w:pPr>
              <w:numPr>
                <w:ilvl w:val="0"/>
                <w:numId w:val="2"/>
              </w:numPr>
              <w:spacing w:line="480" w:lineRule="exact"/>
              <w:jc w:val="left"/>
              <w:rPr>
                <w:rFonts w:ascii="楷体" w:eastAsia="楷体" w:hAnsi="楷体"/>
                <w:b/>
                <w:color w:val="000000"/>
                <w:sz w:val="24"/>
              </w:rPr>
            </w:pPr>
          </w:p>
        </w:tc>
        <w:tc>
          <w:tcPr>
            <w:tcW w:w="5670" w:type="dxa"/>
            <w:vAlign w:val="center"/>
          </w:tcPr>
          <w:p w14:paraId="65CA24C8" w14:textId="77777777" w:rsidR="0045219D" w:rsidRPr="004A2F6B" w:rsidRDefault="000A6510" w:rsidP="00650D63">
            <w:pPr>
              <w:spacing w:line="480" w:lineRule="exact"/>
              <w:rPr>
                <w:rFonts w:ascii="楷体" w:eastAsia="楷体" w:hAnsi="楷体" w:cs="仿宋_GB2312"/>
                <w:sz w:val="24"/>
              </w:rPr>
            </w:pPr>
            <w:r w:rsidRPr="000A6510">
              <w:rPr>
                <w:rFonts w:ascii="楷体" w:eastAsia="楷体" w:hAnsi="楷体" w:cs="仿宋_GB2312" w:hint="eastAsia"/>
                <w:sz w:val="24"/>
              </w:rPr>
              <w:t>燃煤电厂状态检修技术研究与实践：a.状态检修与智慧电站；b.状态检修建设原则；c.状态检修关键技术；d.状态检修实践效果；e.总结与展望。</w:t>
            </w:r>
          </w:p>
        </w:tc>
        <w:tc>
          <w:tcPr>
            <w:tcW w:w="1280" w:type="dxa"/>
            <w:vAlign w:val="center"/>
          </w:tcPr>
          <w:p w14:paraId="16F20478" w14:textId="77777777" w:rsidR="0045219D" w:rsidRPr="004A2F6B" w:rsidRDefault="000A6510" w:rsidP="00650D63">
            <w:pPr>
              <w:spacing w:line="480" w:lineRule="exact"/>
              <w:jc w:val="center"/>
              <w:rPr>
                <w:rFonts w:ascii="楷体" w:eastAsia="楷体" w:hAnsi="楷体" w:cs="仿宋_GB2312"/>
                <w:sz w:val="24"/>
              </w:rPr>
            </w:pPr>
            <w:proofErr w:type="gramStart"/>
            <w:r w:rsidRPr="000A6510">
              <w:rPr>
                <w:rFonts w:ascii="楷体" w:eastAsia="楷体" w:hAnsi="楷体" w:cs="仿宋_GB2312" w:hint="eastAsia"/>
                <w:sz w:val="24"/>
              </w:rPr>
              <w:t>汪勇</w:t>
            </w:r>
            <w:proofErr w:type="gramEnd"/>
          </w:p>
        </w:tc>
        <w:tc>
          <w:tcPr>
            <w:tcW w:w="2517" w:type="dxa"/>
            <w:vAlign w:val="center"/>
          </w:tcPr>
          <w:p w14:paraId="5DA23414" w14:textId="77777777" w:rsidR="0045219D" w:rsidRPr="004A2F6B" w:rsidRDefault="00D2140B" w:rsidP="00650D63">
            <w:pPr>
              <w:spacing w:line="480" w:lineRule="exact"/>
              <w:jc w:val="left"/>
              <w:rPr>
                <w:rFonts w:ascii="楷体" w:eastAsia="楷体" w:hAnsi="楷体" w:cs="仿宋_GB2312"/>
                <w:sz w:val="24"/>
              </w:rPr>
            </w:pPr>
            <w:r w:rsidRPr="00D2140B">
              <w:rPr>
                <w:rFonts w:ascii="楷体" w:eastAsia="楷体" w:hAnsi="楷体" w:cs="仿宋_GB2312" w:hint="eastAsia"/>
                <w:sz w:val="24"/>
              </w:rPr>
              <w:t>上海发电设备成套设计研究院有限责任公司智慧电站技术研究所所长</w:t>
            </w:r>
            <w:r w:rsidR="000A6510" w:rsidRPr="000A6510">
              <w:rPr>
                <w:rFonts w:ascii="楷体" w:eastAsia="楷体" w:hAnsi="楷体" w:cs="仿宋_GB2312" w:hint="eastAsia"/>
                <w:sz w:val="24"/>
              </w:rPr>
              <w:t>/高级工程师</w:t>
            </w:r>
          </w:p>
        </w:tc>
      </w:tr>
      <w:tr w:rsidR="00C70ABF" w:rsidRPr="0097643F" w14:paraId="40E78F12" w14:textId="77777777" w:rsidTr="008E40B4">
        <w:trPr>
          <w:trHeight w:val="675"/>
          <w:jc w:val="center"/>
        </w:trPr>
        <w:tc>
          <w:tcPr>
            <w:tcW w:w="562" w:type="dxa"/>
            <w:vAlign w:val="center"/>
          </w:tcPr>
          <w:p w14:paraId="5AE44530" w14:textId="77777777" w:rsidR="00C70ABF" w:rsidRPr="009759B6" w:rsidRDefault="00C70ABF" w:rsidP="00650D63">
            <w:pPr>
              <w:numPr>
                <w:ilvl w:val="0"/>
                <w:numId w:val="2"/>
              </w:numPr>
              <w:spacing w:line="480" w:lineRule="exact"/>
              <w:jc w:val="left"/>
              <w:rPr>
                <w:rFonts w:ascii="楷体" w:eastAsia="楷体" w:hAnsi="楷体"/>
                <w:b/>
                <w:color w:val="000000"/>
                <w:sz w:val="24"/>
              </w:rPr>
            </w:pPr>
          </w:p>
        </w:tc>
        <w:tc>
          <w:tcPr>
            <w:tcW w:w="5670" w:type="dxa"/>
            <w:vAlign w:val="center"/>
          </w:tcPr>
          <w:p w14:paraId="023F18FC" w14:textId="77777777" w:rsidR="00C70ABF" w:rsidRPr="000A6510" w:rsidRDefault="00C70ABF" w:rsidP="00650D63">
            <w:pPr>
              <w:spacing w:line="480" w:lineRule="exact"/>
              <w:rPr>
                <w:rFonts w:ascii="楷体" w:eastAsia="楷体" w:hAnsi="楷体" w:cs="仿宋_GB2312"/>
                <w:sz w:val="24"/>
              </w:rPr>
            </w:pPr>
            <w:r w:rsidRPr="004E6003">
              <w:rPr>
                <w:rFonts w:ascii="楷体" w:eastAsia="楷体" w:hAnsi="楷体" w:cs="仿宋_GB2312" w:hint="eastAsia"/>
                <w:sz w:val="24"/>
              </w:rPr>
              <w:t>基建电厂智慧电厂建设：a.基建电厂智慧电厂总体规划设计；b.基于安全风险管控的智慧工程建设初步实践；c.后期发展规划。</w:t>
            </w:r>
          </w:p>
        </w:tc>
        <w:tc>
          <w:tcPr>
            <w:tcW w:w="1280" w:type="dxa"/>
            <w:vAlign w:val="center"/>
          </w:tcPr>
          <w:p w14:paraId="49AE2728" w14:textId="77777777" w:rsidR="00C70ABF" w:rsidRPr="000A6510" w:rsidRDefault="00C70ABF" w:rsidP="00650D63">
            <w:pPr>
              <w:spacing w:line="480" w:lineRule="exact"/>
              <w:jc w:val="center"/>
              <w:rPr>
                <w:rFonts w:ascii="楷体" w:eastAsia="楷体" w:hAnsi="楷体" w:cs="仿宋_GB2312"/>
                <w:sz w:val="24"/>
              </w:rPr>
            </w:pPr>
            <w:r w:rsidRPr="004E6003">
              <w:rPr>
                <w:rFonts w:ascii="楷体" w:eastAsia="楷体" w:hAnsi="楷体" w:cs="仿宋_GB2312" w:hint="eastAsia"/>
                <w:sz w:val="24"/>
              </w:rPr>
              <w:t>朱龙飞</w:t>
            </w:r>
          </w:p>
        </w:tc>
        <w:tc>
          <w:tcPr>
            <w:tcW w:w="2517" w:type="dxa"/>
            <w:vAlign w:val="center"/>
          </w:tcPr>
          <w:p w14:paraId="3920F86F" w14:textId="77777777" w:rsidR="00C70ABF" w:rsidRPr="00D2140B" w:rsidRDefault="00C70ABF" w:rsidP="00650D63">
            <w:pPr>
              <w:spacing w:line="480" w:lineRule="exact"/>
              <w:jc w:val="left"/>
              <w:rPr>
                <w:rFonts w:ascii="楷体" w:eastAsia="楷体" w:hAnsi="楷体" w:cs="仿宋_GB2312"/>
                <w:sz w:val="24"/>
              </w:rPr>
            </w:pPr>
            <w:r w:rsidRPr="004E6003">
              <w:rPr>
                <w:rFonts w:ascii="楷体" w:eastAsia="楷体" w:hAnsi="楷体" w:cs="仿宋_GB2312" w:hint="eastAsia"/>
                <w:sz w:val="24"/>
              </w:rPr>
              <w:t>内蒙古电力勘测设计院有限责任公司信息档案部</w:t>
            </w:r>
            <w:r>
              <w:rPr>
                <w:rFonts w:ascii="楷体" w:eastAsia="楷体" w:hAnsi="楷体" w:cs="仿宋_GB2312" w:hint="eastAsia"/>
                <w:sz w:val="24"/>
              </w:rPr>
              <w:t>工程师</w:t>
            </w:r>
          </w:p>
        </w:tc>
      </w:tr>
      <w:tr w:rsidR="00C70ABF" w:rsidRPr="0097643F" w14:paraId="27F13240" w14:textId="77777777" w:rsidTr="008E40B4">
        <w:trPr>
          <w:trHeight w:val="675"/>
          <w:jc w:val="center"/>
        </w:trPr>
        <w:tc>
          <w:tcPr>
            <w:tcW w:w="562" w:type="dxa"/>
            <w:vAlign w:val="center"/>
          </w:tcPr>
          <w:p w14:paraId="0E6869BA" w14:textId="77777777" w:rsidR="00C70ABF" w:rsidRPr="009759B6" w:rsidRDefault="00C70ABF" w:rsidP="00650D63">
            <w:pPr>
              <w:numPr>
                <w:ilvl w:val="0"/>
                <w:numId w:val="2"/>
              </w:numPr>
              <w:spacing w:line="480" w:lineRule="exact"/>
              <w:jc w:val="left"/>
              <w:rPr>
                <w:rFonts w:ascii="楷体" w:eastAsia="楷体" w:hAnsi="楷体"/>
                <w:b/>
                <w:color w:val="000000"/>
                <w:sz w:val="24"/>
              </w:rPr>
            </w:pPr>
          </w:p>
        </w:tc>
        <w:tc>
          <w:tcPr>
            <w:tcW w:w="5670" w:type="dxa"/>
            <w:vAlign w:val="center"/>
          </w:tcPr>
          <w:p w14:paraId="56ACC349" w14:textId="77777777" w:rsidR="00C70ABF" w:rsidRPr="000A6510" w:rsidRDefault="00C70ABF" w:rsidP="00650D63">
            <w:pPr>
              <w:spacing w:line="480" w:lineRule="exact"/>
              <w:rPr>
                <w:rFonts w:ascii="楷体" w:eastAsia="楷体" w:hAnsi="楷体" w:cs="仿宋_GB2312"/>
                <w:sz w:val="24"/>
              </w:rPr>
            </w:pPr>
            <w:r w:rsidRPr="004E6003">
              <w:rPr>
                <w:rFonts w:ascii="楷体" w:eastAsia="楷体" w:hAnsi="楷体" w:cs="仿宋_GB2312" w:hint="eastAsia"/>
                <w:sz w:val="24"/>
              </w:rPr>
              <w:t>优化控制系统在智慧电厂的设计和应用: a.</w:t>
            </w:r>
            <w:r>
              <w:rPr>
                <w:rFonts w:ascii="楷体" w:eastAsia="楷体" w:hAnsi="楷体" w:cs="仿宋_GB2312" w:hint="eastAsia"/>
                <w:sz w:val="24"/>
              </w:rPr>
              <w:t>优化控制系统在智慧电厂</w:t>
            </w:r>
            <w:r w:rsidRPr="004E6003">
              <w:rPr>
                <w:rFonts w:ascii="楷体" w:eastAsia="楷体" w:hAnsi="楷体" w:cs="仿宋_GB2312" w:hint="eastAsia"/>
                <w:sz w:val="24"/>
              </w:rPr>
              <w:t>规划设计；b.协调优化和</w:t>
            </w:r>
            <w:proofErr w:type="gramStart"/>
            <w:r w:rsidRPr="004E6003">
              <w:rPr>
                <w:rFonts w:ascii="楷体" w:eastAsia="楷体" w:hAnsi="楷体" w:cs="仿宋_GB2312" w:hint="eastAsia"/>
                <w:sz w:val="24"/>
              </w:rPr>
              <w:t>汽温</w:t>
            </w:r>
            <w:proofErr w:type="gramEnd"/>
            <w:r w:rsidRPr="004E6003">
              <w:rPr>
                <w:rFonts w:ascii="楷体" w:eastAsia="楷体" w:hAnsi="楷体" w:cs="仿宋_GB2312" w:hint="eastAsia"/>
                <w:sz w:val="24"/>
              </w:rPr>
              <w:t>优化控制应用情况；c.锅炉燃烧优化控制应用情况；d.机组深度调峰优化应用情况。</w:t>
            </w:r>
          </w:p>
        </w:tc>
        <w:tc>
          <w:tcPr>
            <w:tcW w:w="1280" w:type="dxa"/>
            <w:vAlign w:val="center"/>
          </w:tcPr>
          <w:p w14:paraId="3CCCA2A2" w14:textId="77777777" w:rsidR="00C70ABF" w:rsidRPr="000A6510" w:rsidRDefault="00C70ABF" w:rsidP="00650D63">
            <w:pPr>
              <w:spacing w:line="480" w:lineRule="exact"/>
              <w:jc w:val="center"/>
              <w:rPr>
                <w:rFonts w:ascii="楷体" w:eastAsia="楷体" w:hAnsi="楷体" w:cs="仿宋_GB2312"/>
                <w:sz w:val="24"/>
              </w:rPr>
            </w:pPr>
            <w:r w:rsidRPr="004E6003">
              <w:rPr>
                <w:rFonts w:ascii="楷体" w:eastAsia="楷体" w:hAnsi="楷体" w:cs="仿宋_GB2312" w:hint="eastAsia"/>
                <w:sz w:val="24"/>
              </w:rPr>
              <w:t>刘伟</w:t>
            </w:r>
          </w:p>
        </w:tc>
        <w:tc>
          <w:tcPr>
            <w:tcW w:w="2517" w:type="dxa"/>
            <w:vAlign w:val="center"/>
          </w:tcPr>
          <w:p w14:paraId="1187F5E6" w14:textId="77777777" w:rsidR="00C70ABF" w:rsidRPr="00D2140B" w:rsidRDefault="00C70ABF" w:rsidP="00650D63">
            <w:pPr>
              <w:spacing w:line="480" w:lineRule="exact"/>
              <w:rPr>
                <w:rFonts w:ascii="楷体" w:eastAsia="楷体" w:hAnsi="楷体" w:cs="仿宋_GB2312"/>
                <w:sz w:val="24"/>
              </w:rPr>
            </w:pPr>
            <w:r w:rsidRPr="004E6003">
              <w:rPr>
                <w:rFonts w:ascii="楷体" w:eastAsia="楷体" w:hAnsi="楷体" w:cs="仿宋_GB2312" w:hint="eastAsia"/>
                <w:sz w:val="24"/>
              </w:rPr>
              <w:t>内蒙古电力勘测设计院有限责任公司发电分公司</w:t>
            </w:r>
            <w:proofErr w:type="gramStart"/>
            <w:r w:rsidRPr="004E6003">
              <w:rPr>
                <w:rFonts w:ascii="楷体" w:eastAsia="楷体" w:hAnsi="楷体" w:cs="仿宋_GB2312" w:hint="eastAsia"/>
                <w:sz w:val="24"/>
              </w:rPr>
              <w:t>自控科</w:t>
            </w:r>
            <w:proofErr w:type="gramEnd"/>
            <w:r w:rsidRPr="004E6003">
              <w:rPr>
                <w:rFonts w:ascii="楷体" w:eastAsia="楷体" w:hAnsi="楷体" w:cs="仿宋_GB2312" w:hint="eastAsia"/>
                <w:sz w:val="24"/>
              </w:rPr>
              <w:t>高级工程师</w:t>
            </w:r>
          </w:p>
        </w:tc>
      </w:tr>
      <w:tr w:rsidR="001E1D07" w:rsidRPr="0097643F" w14:paraId="628F60A6" w14:textId="77777777" w:rsidTr="008E40B4">
        <w:trPr>
          <w:trHeight w:val="675"/>
          <w:jc w:val="center"/>
        </w:trPr>
        <w:tc>
          <w:tcPr>
            <w:tcW w:w="562" w:type="dxa"/>
            <w:vAlign w:val="center"/>
          </w:tcPr>
          <w:p w14:paraId="6B2195D7" w14:textId="77777777" w:rsidR="001E1D07" w:rsidRPr="009759B6" w:rsidRDefault="001E1D07" w:rsidP="00650D63">
            <w:pPr>
              <w:numPr>
                <w:ilvl w:val="0"/>
                <w:numId w:val="2"/>
              </w:numPr>
              <w:spacing w:line="480" w:lineRule="exact"/>
              <w:jc w:val="left"/>
              <w:rPr>
                <w:rFonts w:ascii="楷体" w:eastAsia="楷体" w:hAnsi="楷体"/>
                <w:b/>
                <w:color w:val="000000"/>
                <w:sz w:val="24"/>
              </w:rPr>
            </w:pPr>
          </w:p>
        </w:tc>
        <w:tc>
          <w:tcPr>
            <w:tcW w:w="5670" w:type="dxa"/>
            <w:vAlign w:val="center"/>
          </w:tcPr>
          <w:p w14:paraId="027E5C16" w14:textId="77777777" w:rsidR="001E1D07" w:rsidRPr="004E6003" w:rsidRDefault="001E1D07" w:rsidP="00650D63">
            <w:pPr>
              <w:spacing w:line="480" w:lineRule="exact"/>
              <w:rPr>
                <w:rFonts w:ascii="楷体" w:eastAsia="楷体" w:hAnsi="楷体" w:cs="仿宋_GB2312"/>
                <w:sz w:val="24"/>
              </w:rPr>
            </w:pPr>
            <w:r w:rsidRPr="001E1D07">
              <w:rPr>
                <w:rFonts w:ascii="楷体" w:eastAsia="楷体" w:hAnsi="楷体" w:cs="仿宋_GB2312" w:hint="eastAsia"/>
                <w:sz w:val="24"/>
              </w:rPr>
              <w:t>智慧电厂SIS上云：a.电厂SIS数据现状；b.电厂SIS企业</w:t>
            </w:r>
            <w:proofErr w:type="gramStart"/>
            <w:r w:rsidRPr="001E1D07">
              <w:rPr>
                <w:rFonts w:ascii="楷体" w:eastAsia="楷体" w:hAnsi="楷体" w:cs="仿宋_GB2312" w:hint="eastAsia"/>
                <w:sz w:val="24"/>
              </w:rPr>
              <w:t>私有云</w:t>
            </w:r>
            <w:proofErr w:type="gramEnd"/>
            <w:r w:rsidRPr="001E1D07">
              <w:rPr>
                <w:rFonts w:ascii="楷体" w:eastAsia="楷体" w:hAnsi="楷体" w:cs="仿宋_GB2312" w:hint="eastAsia"/>
                <w:sz w:val="24"/>
              </w:rPr>
              <w:t>构想；c.智慧电厂SIS上</w:t>
            </w:r>
            <w:proofErr w:type="gramStart"/>
            <w:r w:rsidRPr="001E1D07">
              <w:rPr>
                <w:rFonts w:ascii="楷体" w:eastAsia="楷体" w:hAnsi="楷体" w:cs="仿宋_GB2312" w:hint="eastAsia"/>
                <w:sz w:val="24"/>
              </w:rPr>
              <w:t>云解决</w:t>
            </w:r>
            <w:proofErr w:type="gramEnd"/>
            <w:r w:rsidRPr="001E1D07">
              <w:rPr>
                <w:rFonts w:ascii="楷体" w:eastAsia="楷体" w:hAnsi="楷体" w:cs="仿宋_GB2312" w:hint="eastAsia"/>
                <w:sz w:val="24"/>
              </w:rPr>
              <w:t>方案。</w:t>
            </w:r>
          </w:p>
        </w:tc>
        <w:tc>
          <w:tcPr>
            <w:tcW w:w="1280" w:type="dxa"/>
            <w:vAlign w:val="center"/>
          </w:tcPr>
          <w:p w14:paraId="449F5896" w14:textId="77777777" w:rsidR="001E1D07" w:rsidRPr="004E6003" w:rsidRDefault="001E1D07" w:rsidP="00650D63">
            <w:pPr>
              <w:spacing w:line="480" w:lineRule="exact"/>
              <w:jc w:val="center"/>
              <w:rPr>
                <w:rFonts w:ascii="楷体" w:eastAsia="楷体" w:hAnsi="楷体" w:cs="仿宋_GB2312"/>
                <w:sz w:val="24"/>
              </w:rPr>
            </w:pPr>
            <w:r w:rsidRPr="001E1D07">
              <w:rPr>
                <w:rFonts w:ascii="楷体" w:eastAsia="楷体" w:hAnsi="楷体" w:cs="仿宋_GB2312" w:hint="eastAsia"/>
                <w:sz w:val="24"/>
              </w:rPr>
              <w:t>冷杉</w:t>
            </w:r>
          </w:p>
        </w:tc>
        <w:tc>
          <w:tcPr>
            <w:tcW w:w="2517" w:type="dxa"/>
            <w:vAlign w:val="center"/>
          </w:tcPr>
          <w:p w14:paraId="30164CDC" w14:textId="77777777" w:rsidR="001E1D07" w:rsidRPr="004E6003" w:rsidRDefault="001E1D07" w:rsidP="00650D63">
            <w:pPr>
              <w:spacing w:line="480" w:lineRule="exact"/>
              <w:rPr>
                <w:rFonts w:ascii="楷体" w:eastAsia="楷体" w:hAnsi="楷体" w:cs="仿宋_GB2312"/>
                <w:sz w:val="24"/>
              </w:rPr>
            </w:pPr>
            <w:r w:rsidRPr="001E1D07">
              <w:rPr>
                <w:rFonts w:ascii="楷体" w:eastAsia="楷体" w:hAnsi="楷体" w:cs="仿宋_GB2312" w:hint="eastAsia"/>
                <w:sz w:val="24"/>
              </w:rPr>
              <w:t>东南大学能源与环境学院教授</w:t>
            </w:r>
          </w:p>
        </w:tc>
      </w:tr>
    </w:tbl>
    <w:p w14:paraId="317B9A25" w14:textId="77777777" w:rsidR="0045219D" w:rsidRPr="00B36DB8" w:rsidRDefault="0045219D" w:rsidP="0045219D">
      <w:pPr>
        <w:pStyle w:val="a8"/>
        <w:spacing w:line="440" w:lineRule="exact"/>
        <w:jc w:val="both"/>
        <w:rPr>
          <w:rFonts w:ascii="楷体" w:eastAsia="楷体" w:hAnsi="楷体"/>
          <w:sz w:val="28"/>
        </w:rPr>
      </w:pPr>
      <w:r w:rsidRPr="00301624">
        <w:rPr>
          <w:rFonts w:ascii="楷体" w:eastAsia="楷体" w:hAnsi="楷体" w:hint="eastAsia"/>
          <w:kern w:val="0"/>
          <w:sz w:val="21"/>
          <w:szCs w:val="21"/>
        </w:rPr>
        <w:t>《会议指南》“日程安排”已对专家演讲顺序、时间及全程整体，重新做出具体安排，</w:t>
      </w:r>
      <w:proofErr w:type="gramStart"/>
      <w:r w:rsidRPr="00301624">
        <w:rPr>
          <w:rFonts w:ascii="楷体" w:eastAsia="楷体" w:hAnsi="楷体" w:hint="eastAsia"/>
          <w:kern w:val="0"/>
          <w:sz w:val="21"/>
          <w:szCs w:val="21"/>
        </w:rPr>
        <w:t>可微信或</w:t>
      </w:r>
      <w:proofErr w:type="gramEnd"/>
      <w:r w:rsidRPr="00301624">
        <w:rPr>
          <w:rFonts w:ascii="楷体" w:eastAsia="楷体" w:hAnsi="楷体" w:hint="eastAsia"/>
          <w:kern w:val="0"/>
          <w:sz w:val="21"/>
          <w:szCs w:val="21"/>
        </w:rPr>
        <w:t>来电索取。</w:t>
      </w:r>
    </w:p>
    <w:p w14:paraId="6DD54F1C" w14:textId="77777777" w:rsidR="00681258" w:rsidRPr="009759B6" w:rsidRDefault="00681258" w:rsidP="003A11E7">
      <w:pPr>
        <w:pStyle w:val="a8"/>
        <w:spacing w:line="440" w:lineRule="exact"/>
        <w:jc w:val="both"/>
        <w:rPr>
          <w:rFonts w:ascii="楷体" w:eastAsia="楷体" w:hAnsi="楷体"/>
          <w:kern w:val="0"/>
          <w:sz w:val="21"/>
          <w:szCs w:val="21"/>
        </w:rPr>
        <w:sectPr w:rsidR="00681258" w:rsidRPr="009759B6" w:rsidSect="00217AD1">
          <w:footerReference w:type="even" r:id="rId8"/>
          <w:pgSz w:w="11906" w:h="16838" w:code="9"/>
          <w:pgMar w:top="1191" w:right="1077" w:bottom="1191" w:left="1077" w:header="851" w:footer="992" w:gutter="0"/>
          <w:cols w:space="425"/>
          <w:docGrid w:linePitch="312"/>
        </w:sectPr>
      </w:pPr>
    </w:p>
    <w:p w14:paraId="2B48E4ED" w14:textId="77777777" w:rsidR="00681258" w:rsidRPr="009759B6" w:rsidRDefault="00681258" w:rsidP="00681258">
      <w:pPr>
        <w:pStyle w:val="a8"/>
        <w:rPr>
          <w:rFonts w:ascii="楷体" w:eastAsia="楷体" w:hAnsi="楷体"/>
          <w:b w:val="0"/>
          <w:kern w:val="0"/>
        </w:rPr>
      </w:pPr>
      <w:r w:rsidRPr="009759B6">
        <w:rPr>
          <w:rFonts w:ascii="楷体" w:eastAsia="楷体" w:hAnsi="楷体" w:hint="eastAsia"/>
          <w:b w:val="0"/>
          <w:kern w:val="0"/>
        </w:rPr>
        <w:lastRenderedPageBreak/>
        <w:t>附件</w:t>
      </w:r>
      <w:r w:rsidRPr="009759B6">
        <w:rPr>
          <w:rFonts w:ascii="楷体" w:eastAsia="楷体" w:hAnsi="楷体"/>
          <w:b w:val="0"/>
          <w:kern w:val="0"/>
        </w:rPr>
        <w:t>2：</w:t>
      </w:r>
    </w:p>
    <w:p w14:paraId="26832666" w14:textId="77777777" w:rsidR="00681258" w:rsidRPr="009759B6" w:rsidRDefault="00681258" w:rsidP="00681258">
      <w:pPr>
        <w:pStyle w:val="p0"/>
        <w:spacing w:line="400" w:lineRule="exact"/>
        <w:jc w:val="center"/>
        <w:rPr>
          <w:rFonts w:ascii="楷体" w:eastAsia="楷体" w:hAnsi="楷体"/>
          <w:b/>
          <w:sz w:val="32"/>
          <w:szCs w:val="32"/>
        </w:rPr>
      </w:pPr>
      <w:r w:rsidRPr="009759B6">
        <w:rPr>
          <w:rFonts w:ascii="楷体" w:eastAsia="楷体" w:hAnsi="楷体" w:hint="eastAsia"/>
          <w:b/>
          <w:sz w:val="32"/>
          <w:szCs w:val="32"/>
        </w:rPr>
        <w:t>发言回执</w:t>
      </w:r>
    </w:p>
    <w:p w14:paraId="1064E9C7" w14:textId="77777777" w:rsidR="00681258" w:rsidRPr="009759B6" w:rsidRDefault="00496837" w:rsidP="00681258">
      <w:pPr>
        <w:widowControl/>
        <w:spacing w:line="375" w:lineRule="atLeast"/>
        <w:jc w:val="center"/>
        <w:rPr>
          <w:rFonts w:ascii="楷体" w:eastAsia="楷体" w:hAnsi="楷体"/>
          <w:b/>
          <w:bCs/>
          <w:sz w:val="32"/>
          <w:szCs w:val="32"/>
        </w:rPr>
      </w:pPr>
      <w:r w:rsidRPr="00496837">
        <w:rPr>
          <w:rFonts w:ascii="楷体" w:eastAsia="楷体" w:hAnsi="楷体" w:hint="eastAsia"/>
          <w:b/>
          <w:sz w:val="32"/>
          <w:szCs w:val="32"/>
        </w:rPr>
        <w:t>智慧电厂建设技术交流2020年会</w:t>
      </w:r>
    </w:p>
    <w:p w14:paraId="0A693F27" w14:textId="77777777" w:rsidR="00681258" w:rsidRPr="009759B6" w:rsidRDefault="00681258" w:rsidP="00681258">
      <w:pPr>
        <w:widowControl/>
        <w:spacing w:line="375" w:lineRule="atLeast"/>
        <w:jc w:val="left"/>
        <w:rPr>
          <w:rFonts w:ascii="楷体" w:eastAsia="楷体" w:hAnsi="楷体" w:cs="宋体"/>
          <w:color w:val="000000"/>
          <w:spacing w:val="15"/>
          <w:kern w:val="0"/>
        </w:rPr>
      </w:pPr>
      <w:r w:rsidRPr="009759B6">
        <w:rPr>
          <w:rFonts w:ascii="楷体" w:eastAsia="楷体" w:hAnsi="楷体" w:cs="宋体" w:hint="eastAsia"/>
          <w:b/>
          <w:bCs/>
          <w:color w:val="000000"/>
          <w:spacing w:val="15"/>
          <w:kern w:val="0"/>
          <w:sz w:val="32"/>
          <w:szCs w:val="32"/>
          <w:bdr w:val="none" w:sz="0" w:space="0" w:color="auto" w:frame="1"/>
        </w:rPr>
        <w:t>单位名称：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61"/>
        <w:gridCol w:w="2547"/>
        <w:gridCol w:w="1028"/>
        <w:gridCol w:w="670"/>
        <w:gridCol w:w="2079"/>
        <w:gridCol w:w="1241"/>
        <w:gridCol w:w="1617"/>
        <w:gridCol w:w="1198"/>
        <w:gridCol w:w="621"/>
        <w:gridCol w:w="1574"/>
      </w:tblGrid>
      <w:tr w:rsidR="00681258" w:rsidRPr="0097643F" w14:paraId="6DC7D5B9" w14:textId="77777777" w:rsidTr="00E118FD">
        <w:trPr>
          <w:trHeight w:val="729"/>
        </w:trPr>
        <w:tc>
          <w:tcPr>
            <w:tcW w:w="645" w:type="pct"/>
            <w:vAlign w:val="center"/>
          </w:tcPr>
          <w:p w14:paraId="02A87611" w14:textId="77777777" w:rsidR="00681258" w:rsidRPr="009759B6" w:rsidRDefault="00681258" w:rsidP="00E118FD">
            <w:pPr>
              <w:widowControl/>
              <w:spacing w:line="375" w:lineRule="atLeast"/>
              <w:ind w:firstLineChars="32" w:firstLine="112"/>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报告人</w:t>
            </w:r>
          </w:p>
        </w:tc>
        <w:tc>
          <w:tcPr>
            <w:tcW w:w="882" w:type="pct"/>
            <w:vAlign w:val="center"/>
          </w:tcPr>
          <w:p w14:paraId="13C614D0" w14:textId="77777777" w:rsidR="00681258" w:rsidRPr="009759B6" w:rsidRDefault="00681258" w:rsidP="00E118FD">
            <w:pPr>
              <w:widowControl/>
              <w:rPr>
                <w:rFonts w:ascii="楷体" w:eastAsia="楷体" w:hAnsi="楷体" w:cs="宋体"/>
                <w:color w:val="000000"/>
                <w:spacing w:val="15"/>
                <w:kern w:val="0"/>
              </w:rPr>
            </w:pPr>
          </w:p>
        </w:tc>
        <w:tc>
          <w:tcPr>
            <w:tcW w:w="588" w:type="pct"/>
            <w:gridSpan w:val="2"/>
            <w:vAlign w:val="center"/>
          </w:tcPr>
          <w:p w14:paraId="3119309B" w14:textId="77777777" w:rsidR="00681258" w:rsidRPr="009759B6" w:rsidRDefault="00681258" w:rsidP="00E118FD">
            <w:pPr>
              <w:widowControl/>
              <w:spacing w:line="375" w:lineRule="atLeast"/>
              <w:ind w:firstLineChars="36" w:firstLine="126"/>
              <w:jc w:val="center"/>
              <w:rPr>
                <w:rFonts w:ascii="楷体" w:eastAsia="楷体" w:hAnsi="楷体" w:cs="宋体"/>
                <w:color w:val="000000"/>
                <w:spacing w:val="15"/>
                <w:kern w:val="0"/>
                <w:sz w:val="32"/>
                <w:szCs w:val="32"/>
                <w:bdr w:val="none" w:sz="0" w:space="0" w:color="auto" w:frame="1"/>
              </w:rPr>
            </w:pPr>
            <w:r w:rsidRPr="009759B6">
              <w:rPr>
                <w:rFonts w:ascii="楷体" w:eastAsia="楷体" w:hAnsi="楷体" w:cs="宋体" w:hint="eastAsia"/>
                <w:color w:val="000000"/>
                <w:spacing w:val="15"/>
                <w:kern w:val="0"/>
                <w:sz w:val="32"/>
                <w:szCs w:val="32"/>
                <w:bdr w:val="none" w:sz="0" w:space="0" w:color="auto" w:frame="1"/>
              </w:rPr>
              <w:t>职称</w:t>
            </w:r>
          </w:p>
          <w:p w14:paraId="2E6A67E7" w14:textId="77777777" w:rsidR="00681258" w:rsidRPr="009759B6" w:rsidRDefault="00681258" w:rsidP="00E118FD">
            <w:pPr>
              <w:widowControl/>
              <w:spacing w:line="375" w:lineRule="atLeast"/>
              <w:ind w:firstLineChars="36" w:firstLine="126"/>
              <w:jc w:val="center"/>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职务</w:t>
            </w:r>
          </w:p>
        </w:tc>
        <w:tc>
          <w:tcPr>
            <w:tcW w:w="720" w:type="pct"/>
            <w:tcMar>
              <w:top w:w="0" w:type="dxa"/>
              <w:left w:w="108" w:type="dxa"/>
              <w:bottom w:w="0" w:type="dxa"/>
              <w:right w:w="108" w:type="dxa"/>
            </w:tcMar>
            <w:vAlign w:val="center"/>
          </w:tcPr>
          <w:p w14:paraId="4320C83C" w14:textId="77777777" w:rsidR="00681258" w:rsidRPr="009759B6" w:rsidRDefault="00681258" w:rsidP="00E118FD">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5BAE6BEE"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部门</w:t>
            </w:r>
          </w:p>
        </w:tc>
        <w:tc>
          <w:tcPr>
            <w:tcW w:w="560" w:type="pct"/>
            <w:tcMar>
              <w:top w:w="0" w:type="dxa"/>
              <w:left w:w="108" w:type="dxa"/>
              <w:bottom w:w="0" w:type="dxa"/>
              <w:right w:w="108" w:type="dxa"/>
            </w:tcMar>
            <w:vAlign w:val="center"/>
          </w:tcPr>
          <w:p w14:paraId="4D6F63E6" w14:textId="77777777" w:rsidR="00681258" w:rsidRPr="009759B6" w:rsidRDefault="00681258" w:rsidP="00E118FD">
            <w:pPr>
              <w:widowControl/>
              <w:rPr>
                <w:rFonts w:ascii="楷体" w:eastAsia="楷体" w:hAnsi="楷体" w:cs="宋体"/>
                <w:color w:val="000000"/>
                <w:spacing w:val="15"/>
                <w:kern w:val="0"/>
              </w:rPr>
            </w:pPr>
          </w:p>
        </w:tc>
        <w:tc>
          <w:tcPr>
            <w:tcW w:w="415" w:type="pct"/>
            <w:tcMar>
              <w:top w:w="0" w:type="dxa"/>
              <w:left w:w="108" w:type="dxa"/>
              <w:bottom w:w="0" w:type="dxa"/>
              <w:right w:w="108" w:type="dxa"/>
            </w:tcMar>
            <w:vAlign w:val="center"/>
          </w:tcPr>
          <w:p w14:paraId="4558519C"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手机</w:t>
            </w:r>
          </w:p>
        </w:tc>
        <w:tc>
          <w:tcPr>
            <w:tcW w:w="760" w:type="pct"/>
            <w:gridSpan w:val="2"/>
            <w:tcMar>
              <w:top w:w="0" w:type="dxa"/>
              <w:left w:w="108" w:type="dxa"/>
              <w:bottom w:w="0" w:type="dxa"/>
              <w:right w:w="108" w:type="dxa"/>
            </w:tcMar>
            <w:vAlign w:val="center"/>
          </w:tcPr>
          <w:p w14:paraId="683FAC74" w14:textId="77777777" w:rsidR="00681258" w:rsidRPr="009759B6" w:rsidRDefault="00681258" w:rsidP="00E118FD">
            <w:pPr>
              <w:widowControl/>
              <w:rPr>
                <w:rFonts w:ascii="楷体" w:eastAsia="楷体" w:hAnsi="楷体" w:cs="宋体"/>
                <w:color w:val="000000"/>
                <w:spacing w:val="15"/>
                <w:kern w:val="0"/>
              </w:rPr>
            </w:pPr>
          </w:p>
        </w:tc>
      </w:tr>
      <w:tr w:rsidR="00681258" w:rsidRPr="0097643F" w14:paraId="5D4E275F" w14:textId="77777777" w:rsidTr="00E118FD">
        <w:trPr>
          <w:trHeight w:val="611"/>
        </w:trPr>
        <w:tc>
          <w:tcPr>
            <w:tcW w:w="645" w:type="pct"/>
            <w:tcMar>
              <w:top w:w="0" w:type="dxa"/>
              <w:left w:w="108" w:type="dxa"/>
              <w:bottom w:w="0" w:type="dxa"/>
              <w:right w:w="108" w:type="dxa"/>
            </w:tcMar>
            <w:vAlign w:val="center"/>
          </w:tcPr>
          <w:p w14:paraId="265F1684"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电话</w:t>
            </w:r>
          </w:p>
        </w:tc>
        <w:tc>
          <w:tcPr>
            <w:tcW w:w="882" w:type="pct"/>
            <w:tcMar>
              <w:top w:w="0" w:type="dxa"/>
              <w:left w:w="108" w:type="dxa"/>
              <w:bottom w:w="0" w:type="dxa"/>
              <w:right w:w="108" w:type="dxa"/>
            </w:tcMar>
            <w:vAlign w:val="center"/>
          </w:tcPr>
          <w:p w14:paraId="28EF869E" w14:textId="77777777" w:rsidR="00681258" w:rsidRPr="009759B6" w:rsidRDefault="00681258" w:rsidP="00E118FD">
            <w:pPr>
              <w:widowControl/>
              <w:rPr>
                <w:rFonts w:ascii="楷体" w:eastAsia="楷体" w:hAnsi="楷体" w:cs="宋体"/>
                <w:color w:val="000000"/>
                <w:spacing w:val="15"/>
                <w:kern w:val="0"/>
              </w:rPr>
            </w:pPr>
          </w:p>
        </w:tc>
        <w:tc>
          <w:tcPr>
            <w:tcW w:w="356" w:type="pct"/>
            <w:tcMar>
              <w:top w:w="0" w:type="dxa"/>
              <w:left w:w="108" w:type="dxa"/>
              <w:bottom w:w="0" w:type="dxa"/>
              <w:right w:w="108" w:type="dxa"/>
            </w:tcMar>
            <w:vAlign w:val="center"/>
          </w:tcPr>
          <w:p w14:paraId="080C2BE0"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传真</w:t>
            </w:r>
          </w:p>
        </w:tc>
        <w:tc>
          <w:tcPr>
            <w:tcW w:w="952" w:type="pct"/>
            <w:gridSpan w:val="2"/>
            <w:tcMar>
              <w:top w:w="0" w:type="dxa"/>
              <w:left w:w="108" w:type="dxa"/>
              <w:bottom w:w="0" w:type="dxa"/>
              <w:right w:w="108" w:type="dxa"/>
            </w:tcMar>
            <w:vAlign w:val="center"/>
          </w:tcPr>
          <w:p w14:paraId="55FBE6FF" w14:textId="77777777" w:rsidR="00681258" w:rsidRPr="009759B6" w:rsidRDefault="00681258" w:rsidP="00E118FD">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3BD9AE70"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color w:val="000000"/>
                <w:spacing w:val="15"/>
                <w:kern w:val="0"/>
                <w:sz w:val="28"/>
                <w:szCs w:val="28"/>
                <w:bdr w:val="none" w:sz="0" w:space="0" w:color="auto" w:frame="1"/>
              </w:rPr>
              <w:t>E-mail</w:t>
            </w:r>
          </w:p>
        </w:tc>
        <w:tc>
          <w:tcPr>
            <w:tcW w:w="1735" w:type="pct"/>
            <w:gridSpan w:val="4"/>
            <w:tcMar>
              <w:top w:w="0" w:type="dxa"/>
              <w:left w:w="108" w:type="dxa"/>
              <w:bottom w:w="0" w:type="dxa"/>
              <w:right w:w="108" w:type="dxa"/>
            </w:tcMar>
            <w:vAlign w:val="center"/>
          </w:tcPr>
          <w:p w14:paraId="2905C473" w14:textId="77777777" w:rsidR="00681258" w:rsidRPr="009759B6" w:rsidRDefault="00681258" w:rsidP="00E118FD">
            <w:pPr>
              <w:widowControl/>
              <w:rPr>
                <w:rFonts w:ascii="楷体" w:eastAsia="楷体" w:hAnsi="楷体" w:cs="宋体"/>
                <w:color w:val="000000"/>
                <w:spacing w:val="15"/>
                <w:kern w:val="0"/>
              </w:rPr>
            </w:pPr>
          </w:p>
        </w:tc>
      </w:tr>
      <w:tr w:rsidR="00681258" w:rsidRPr="0097643F" w14:paraId="25BCB409" w14:textId="77777777" w:rsidTr="00E118FD">
        <w:trPr>
          <w:trHeight w:val="605"/>
        </w:trPr>
        <w:tc>
          <w:tcPr>
            <w:tcW w:w="645" w:type="pct"/>
            <w:tcMar>
              <w:top w:w="0" w:type="dxa"/>
              <w:left w:w="108" w:type="dxa"/>
              <w:bottom w:w="0" w:type="dxa"/>
              <w:right w:w="108" w:type="dxa"/>
            </w:tcMar>
            <w:vAlign w:val="center"/>
          </w:tcPr>
          <w:p w14:paraId="1A495F2D"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报告题目</w:t>
            </w:r>
          </w:p>
        </w:tc>
        <w:tc>
          <w:tcPr>
            <w:tcW w:w="3180" w:type="pct"/>
            <w:gridSpan w:val="6"/>
            <w:tcMar>
              <w:top w:w="0" w:type="dxa"/>
              <w:left w:w="108" w:type="dxa"/>
              <w:bottom w:w="0" w:type="dxa"/>
              <w:right w:w="108" w:type="dxa"/>
            </w:tcMar>
            <w:vAlign w:val="center"/>
          </w:tcPr>
          <w:p w14:paraId="0BD4F7E6" w14:textId="77777777" w:rsidR="00681258" w:rsidRPr="009759B6" w:rsidRDefault="00681258" w:rsidP="00E118FD">
            <w:pPr>
              <w:widowControl/>
              <w:rPr>
                <w:rFonts w:ascii="楷体" w:eastAsia="楷体" w:hAnsi="楷体" w:cs="宋体"/>
                <w:color w:val="000000"/>
                <w:spacing w:val="15"/>
                <w:kern w:val="0"/>
              </w:rPr>
            </w:pPr>
            <w:r w:rsidRPr="009759B6">
              <w:rPr>
                <w:rFonts w:ascii="楷体" w:eastAsia="楷体" w:hAnsi="楷体" w:cs="宋体" w:hint="eastAsia"/>
                <w:color w:val="000000"/>
                <w:spacing w:val="15"/>
                <w:kern w:val="0"/>
              </w:rPr>
              <w:t>大题目……：小</w:t>
            </w:r>
            <w:r w:rsidR="000A1580" w:rsidRPr="009759B6">
              <w:rPr>
                <w:rFonts w:ascii="楷体" w:eastAsia="楷体" w:hAnsi="楷体" w:cs="宋体" w:hint="eastAsia"/>
                <w:color w:val="000000"/>
                <w:spacing w:val="15"/>
                <w:kern w:val="0"/>
              </w:rPr>
              <w:t>提纲</w:t>
            </w:r>
            <w:r w:rsidRPr="009759B6">
              <w:rPr>
                <w:rFonts w:ascii="楷体" w:eastAsia="楷体" w:hAnsi="楷体" w:cs="宋体" w:hint="eastAsia"/>
                <w:color w:val="000000"/>
                <w:spacing w:val="15"/>
                <w:kern w:val="0"/>
              </w:rPr>
              <w:t>a.……；b.……；c.……；d.……。</w:t>
            </w:r>
          </w:p>
        </w:tc>
        <w:tc>
          <w:tcPr>
            <w:tcW w:w="630" w:type="pct"/>
            <w:gridSpan w:val="2"/>
            <w:tcMar>
              <w:top w:w="0" w:type="dxa"/>
              <w:left w:w="108" w:type="dxa"/>
              <w:bottom w:w="0" w:type="dxa"/>
              <w:right w:w="108" w:type="dxa"/>
            </w:tcMar>
            <w:vAlign w:val="center"/>
          </w:tcPr>
          <w:p w14:paraId="0436EF07"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报告时间</w:t>
            </w:r>
          </w:p>
        </w:tc>
        <w:tc>
          <w:tcPr>
            <w:tcW w:w="545" w:type="pct"/>
            <w:tcMar>
              <w:top w:w="0" w:type="dxa"/>
              <w:left w:w="108" w:type="dxa"/>
              <w:bottom w:w="0" w:type="dxa"/>
              <w:right w:w="108" w:type="dxa"/>
            </w:tcMar>
            <w:vAlign w:val="center"/>
          </w:tcPr>
          <w:p w14:paraId="4A7C830F" w14:textId="77777777" w:rsidR="00681258" w:rsidRPr="009759B6" w:rsidRDefault="00681258" w:rsidP="00E118FD">
            <w:pPr>
              <w:widowControl/>
              <w:spacing w:line="375" w:lineRule="atLeast"/>
              <w:ind w:firstLineChars="150" w:firstLine="525"/>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分钟</w:t>
            </w:r>
          </w:p>
        </w:tc>
      </w:tr>
      <w:tr w:rsidR="00681258" w:rsidRPr="0097643F" w14:paraId="667C272F" w14:textId="77777777" w:rsidTr="00E118FD">
        <w:trPr>
          <w:trHeight w:val="1995"/>
        </w:trPr>
        <w:tc>
          <w:tcPr>
            <w:tcW w:w="645" w:type="pct"/>
            <w:tcMar>
              <w:top w:w="0" w:type="dxa"/>
              <w:left w:w="108" w:type="dxa"/>
              <w:bottom w:w="0" w:type="dxa"/>
              <w:right w:w="108" w:type="dxa"/>
            </w:tcMar>
            <w:vAlign w:val="center"/>
          </w:tcPr>
          <w:p w14:paraId="53539216"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报告简介</w:t>
            </w:r>
          </w:p>
        </w:tc>
        <w:tc>
          <w:tcPr>
            <w:tcW w:w="4355" w:type="pct"/>
            <w:gridSpan w:val="9"/>
            <w:tcMar>
              <w:top w:w="0" w:type="dxa"/>
              <w:left w:w="108" w:type="dxa"/>
              <w:bottom w:w="0" w:type="dxa"/>
              <w:right w:w="108" w:type="dxa"/>
            </w:tcMar>
            <w:vAlign w:val="center"/>
          </w:tcPr>
          <w:p w14:paraId="48184782" w14:textId="77777777" w:rsidR="00681258" w:rsidRPr="009759B6" w:rsidRDefault="00681258" w:rsidP="00E118FD">
            <w:pPr>
              <w:widowControl/>
              <w:rPr>
                <w:rFonts w:ascii="楷体" w:eastAsia="楷体" w:hAnsi="楷体" w:cs="宋体"/>
                <w:color w:val="000000"/>
                <w:spacing w:val="15"/>
                <w:kern w:val="0"/>
              </w:rPr>
            </w:pPr>
          </w:p>
        </w:tc>
      </w:tr>
      <w:tr w:rsidR="00681258" w:rsidRPr="0097643F" w14:paraId="42FBE732" w14:textId="77777777" w:rsidTr="00E118FD">
        <w:trPr>
          <w:trHeight w:val="2007"/>
        </w:trPr>
        <w:tc>
          <w:tcPr>
            <w:tcW w:w="645" w:type="pct"/>
            <w:tcMar>
              <w:top w:w="0" w:type="dxa"/>
              <w:left w:w="108" w:type="dxa"/>
              <w:bottom w:w="0" w:type="dxa"/>
              <w:right w:w="108" w:type="dxa"/>
            </w:tcMar>
            <w:vAlign w:val="center"/>
          </w:tcPr>
          <w:p w14:paraId="43F81190"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有何建议</w:t>
            </w:r>
          </w:p>
        </w:tc>
        <w:tc>
          <w:tcPr>
            <w:tcW w:w="4355" w:type="pct"/>
            <w:gridSpan w:val="9"/>
            <w:tcMar>
              <w:top w:w="0" w:type="dxa"/>
              <w:left w:w="108" w:type="dxa"/>
              <w:bottom w:w="0" w:type="dxa"/>
              <w:right w:w="108" w:type="dxa"/>
            </w:tcMar>
            <w:vAlign w:val="center"/>
          </w:tcPr>
          <w:p w14:paraId="1EC692D6" w14:textId="77777777" w:rsidR="00681258" w:rsidRPr="009759B6" w:rsidRDefault="00681258" w:rsidP="00E118FD">
            <w:pPr>
              <w:widowControl/>
              <w:rPr>
                <w:rFonts w:ascii="楷体" w:eastAsia="楷体" w:hAnsi="楷体" w:cs="宋体"/>
                <w:color w:val="000000"/>
                <w:spacing w:val="15"/>
                <w:kern w:val="0"/>
              </w:rPr>
            </w:pPr>
          </w:p>
        </w:tc>
      </w:tr>
    </w:tbl>
    <w:p w14:paraId="54E13FA1" w14:textId="77777777" w:rsidR="00681258" w:rsidRPr="009759B6" w:rsidRDefault="00681258" w:rsidP="00681258">
      <w:pPr>
        <w:widowControl/>
        <w:spacing w:line="375" w:lineRule="atLeast"/>
        <w:jc w:val="left"/>
        <w:rPr>
          <w:rFonts w:ascii="楷体" w:eastAsia="楷体" w:hAnsi="楷体" w:cs="宋体"/>
          <w:color w:val="000000"/>
          <w:spacing w:val="15"/>
          <w:kern w:val="0"/>
        </w:rPr>
      </w:pPr>
      <w:r w:rsidRPr="009759B6">
        <w:rPr>
          <w:rFonts w:ascii="楷体" w:eastAsia="楷体" w:hAnsi="楷体" w:cs="宋体" w:hint="eastAsia"/>
          <w:color w:val="000000"/>
          <w:spacing w:val="15"/>
          <w:kern w:val="0"/>
          <w:sz w:val="32"/>
          <w:szCs w:val="32"/>
          <w:bdr w:val="none" w:sz="0" w:space="0" w:color="auto" w:frame="1"/>
        </w:rPr>
        <w:t>注：请将此表发至邮箱</w:t>
      </w:r>
      <w:r w:rsidRPr="009759B6">
        <w:rPr>
          <w:rFonts w:ascii="楷体" w:eastAsia="楷体" w:hAnsi="楷体" w:cs="宋体"/>
          <w:color w:val="000000"/>
          <w:spacing w:val="15"/>
          <w:kern w:val="0"/>
          <w:sz w:val="32"/>
          <w:szCs w:val="32"/>
          <w:bdr w:val="none" w:sz="0" w:space="0" w:color="auto" w:frame="1"/>
        </w:rPr>
        <w:t>dlkjw@188.com。</w:t>
      </w:r>
    </w:p>
    <w:p w14:paraId="6052F4DA" w14:textId="77777777" w:rsidR="00681258" w:rsidRPr="009759B6" w:rsidRDefault="00681258" w:rsidP="00681258">
      <w:pPr>
        <w:pStyle w:val="p0"/>
        <w:spacing w:line="400" w:lineRule="exact"/>
        <w:rPr>
          <w:rFonts w:ascii="楷体" w:eastAsia="楷体" w:hAnsi="楷体"/>
          <w:bCs/>
          <w:color w:val="000000"/>
          <w:sz w:val="32"/>
          <w:szCs w:val="32"/>
        </w:rPr>
        <w:sectPr w:rsidR="00681258" w:rsidRPr="009759B6" w:rsidSect="00E118FD">
          <w:pgSz w:w="16838" w:h="11906" w:orient="landscape" w:code="9"/>
          <w:pgMar w:top="1191" w:right="1191" w:bottom="1191" w:left="1191" w:header="851" w:footer="992" w:gutter="0"/>
          <w:cols w:space="425"/>
          <w:docGrid w:linePitch="312"/>
        </w:sectPr>
      </w:pPr>
    </w:p>
    <w:p w14:paraId="69884894" w14:textId="77777777" w:rsidR="00681258" w:rsidRPr="009759B6" w:rsidRDefault="00681258" w:rsidP="00681258">
      <w:pPr>
        <w:pStyle w:val="a8"/>
        <w:rPr>
          <w:rFonts w:ascii="楷体" w:eastAsia="楷体" w:hAnsi="楷体"/>
          <w:b w:val="0"/>
          <w:kern w:val="0"/>
        </w:rPr>
      </w:pPr>
      <w:r w:rsidRPr="009759B6">
        <w:rPr>
          <w:rFonts w:ascii="楷体" w:eastAsia="楷体" w:hAnsi="楷体" w:hint="eastAsia"/>
          <w:b w:val="0"/>
          <w:kern w:val="0"/>
        </w:rPr>
        <w:lastRenderedPageBreak/>
        <w:t>附件</w:t>
      </w:r>
      <w:r w:rsidRPr="009759B6">
        <w:rPr>
          <w:rFonts w:ascii="楷体" w:eastAsia="楷体" w:hAnsi="楷体"/>
          <w:b w:val="0"/>
          <w:kern w:val="0"/>
        </w:rPr>
        <w:t>3：</w:t>
      </w:r>
    </w:p>
    <w:p w14:paraId="2C55397F" w14:textId="77777777" w:rsidR="00681258" w:rsidRPr="009759B6" w:rsidRDefault="00681258" w:rsidP="00681258">
      <w:pPr>
        <w:pStyle w:val="a8"/>
        <w:jc w:val="center"/>
        <w:rPr>
          <w:rFonts w:ascii="楷体" w:eastAsia="楷体" w:hAnsi="楷体"/>
          <w:kern w:val="0"/>
        </w:rPr>
      </w:pPr>
      <w:r w:rsidRPr="009759B6">
        <w:rPr>
          <w:rFonts w:ascii="楷体" w:eastAsia="楷体" w:hAnsi="楷体" w:hint="eastAsia"/>
        </w:rPr>
        <w:t>参会回执</w:t>
      </w:r>
    </w:p>
    <w:p w14:paraId="5C8B8DE8" w14:textId="77777777" w:rsidR="00681258" w:rsidRPr="009759B6" w:rsidRDefault="00496837" w:rsidP="00DE03A3">
      <w:pPr>
        <w:pStyle w:val="p0"/>
        <w:spacing w:afterLines="100" w:after="240" w:line="400" w:lineRule="exact"/>
        <w:jc w:val="center"/>
        <w:rPr>
          <w:rFonts w:ascii="楷体" w:eastAsia="楷体" w:hAnsi="楷体"/>
          <w:b/>
          <w:sz w:val="32"/>
          <w:szCs w:val="32"/>
        </w:rPr>
      </w:pPr>
      <w:r w:rsidRPr="00496837">
        <w:rPr>
          <w:rFonts w:ascii="楷体" w:eastAsia="楷体" w:hAnsi="楷体" w:hint="eastAsia"/>
          <w:b/>
          <w:sz w:val="32"/>
          <w:szCs w:val="32"/>
        </w:rPr>
        <w:t>智慧电厂建设技术交流2020年会</w:t>
      </w: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7"/>
        <w:gridCol w:w="1628"/>
        <w:gridCol w:w="1196"/>
        <w:gridCol w:w="2037"/>
        <w:gridCol w:w="1357"/>
        <w:gridCol w:w="1598"/>
        <w:gridCol w:w="1719"/>
        <w:gridCol w:w="1841"/>
        <w:gridCol w:w="1016"/>
        <w:gridCol w:w="1016"/>
      </w:tblGrid>
      <w:tr w:rsidR="00681258" w:rsidRPr="0097643F" w14:paraId="7178D74C" w14:textId="77777777" w:rsidTr="00E118FD">
        <w:trPr>
          <w:cantSplit/>
          <w:trHeight w:val="342"/>
          <w:jc w:val="center"/>
        </w:trPr>
        <w:tc>
          <w:tcPr>
            <w:tcW w:w="757" w:type="dxa"/>
            <w:vMerge w:val="restart"/>
            <w:tcBorders>
              <w:top w:val="single" w:sz="4" w:space="0" w:color="auto"/>
              <w:left w:val="single" w:sz="4" w:space="0" w:color="auto"/>
              <w:bottom w:val="single" w:sz="4" w:space="0" w:color="auto"/>
              <w:right w:val="single" w:sz="4" w:space="0" w:color="auto"/>
            </w:tcBorders>
            <w:vAlign w:val="center"/>
          </w:tcPr>
          <w:p w14:paraId="70CFF623"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hint="eastAsia"/>
                <w:sz w:val="32"/>
                <w:szCs w:val="32"/>
              </w:rPr>
              <w:t>序号</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14:paraId="75229C64"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姓</w:t>
            </w:r>
            <w:r w:rsidRPr="009759B6">
              <w:rPr>
                <w:rFonts w:ascii="楷体" w:eastAsia="楷体" w:hAnsi="楷体"/>
                <w:sz w:val="32"/>
                <w:szCs w:val="32"/>
              </w:rPr>
              <w:t xml:space="preserve"> </w:t>
            </w:r>
            <w:r w:rsidRPr="009759B6">
              <w:rPr>
                <w:rFonts w:ascii="楷体" w:eastAsia="楷体" w:hAnsi="楷体" w:hint="eastAsia"/>
                <w:sz w:val="32"/>
                <w:szCs w:val="32"/>
              </w:rPr>
              <w:t>名</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4BD695F3" w14:textId="77777777" w:rsidR="00681258" w:rsidRPr="009759B6" w:rsidRDefault="00681258" w:rsidP="00E118FD">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职称</w:t>
            </w:r>
          </w:p>
          <w:p w14:paraId="02435B3B" w14:textId="77777777" w:rsidR="00681258" w:rsidRPr="009759B6" w:rsidRDefault="00681258" w:rsidP="00E118FD">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职务</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14:paraId="6D0F92A4"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工作单位</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14:paraId="09797DDE"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电话</w:t>
            </w:r>
          </w:p>
        </w:tc>
        <w:tc>
          <w:tcPr>
            <w:tcW w:w="1598" w:type="dxa"/>
            <w:vMerge w:val="restart"/>
            <w:tcBorders>
              <w:top w:val="single" w:sz="4" w:space="0" w:color="auto"/>
              <w:left w:val="single" w:sz="4" w:space="0" w:color="auto"/>
              <w:bottom w:val="single" w:sz="4" w:space="0" w:color="auto"/>
              <w:right w:val="single" w:sz="4" w:space="0" w:color="auto"/>
            </w:tcBorders>
            <w:vAlign w:val="center"/>
          </w:tcPr>
          <w:p w14:paraId="14DE616D"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传真</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14:paraId="324C59C8"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手机</w:t>
            </w:r>
          </w:p>
        </w:tc>
        <w:tc>
          <w:tcPr>
            <w:tcW w:w="1841" w:type="dxa"/>
            <w:vMerge w:val="restart"/>
            <w:tcBorders>
              <w:top w:val="single" w:sz="4" w:space="0" w:color="auto"/>
              <w:left w:val="single" w:sz="4" w:space="0" w:color="auto"/>
              <w:right w:val="single" w:sz="4" w:space="0" w:color="auto"/>
            </w:tcBorders>
            <w:vAlign w:val="center"/>
          </w:tcPr>
          <w:p w14:paraId="361D1690" w14:textId="77777777" w:rsidR="00681258" w:rsidRPr="009759B6" w:rsidRDefault="00681258" w:rsidP="00E118FD">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电子邮件</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14F7620A"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住房要求</w:t>
            </w:r>
          </w:p>
        </w:tc>
      </w:tr>
      <w:tr w:rsidR="00681258" w:rsidRPr="0097643F" w14:paraId="21830264" w14:textId="77777777" w:rsidTr="00E118FD">
        <w:trPr>
          <w:cantSplit/>
          <w:trHeight w:val="324"/>
          <w:jc w:val="center"/>
        </w:trPr>
        <w:tc>
          <w:tcPr>
            <w:tcW w:w="757" w:type="dxa"/>
            <w:vMerge/>
            <w:tcBorders>
              <w:top w:val="single" w:sz="4" w:space="0" w:color="auto"/>
              <w:left w:val="single" w:sz="4" w:space="0" w:color="auto"/>
              <w:bottom w:val="single" w:sz="4" w:space="0" w:color="auto"/>
              <w:right w:val="single" w:sz="4" w:space="0" w:color="auto"/>
            </w:tcBorders>
            <w:vAlign w:val="center"/>
          </w:tcPr>
          <w:p w14:paraId="43E86B41"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628" w:type="dxa"/>
            <w:vMerge/>
            <w:tcBorders>
              <w:top w:val="single" w:sz="4" w:space="0" w:color="auto"/>
              <w:left w:val="single" w:sz="4" w:space="0" w:color="auto"/>
              <w:bottom w:val="single" w:sz="4" w:space="0" w:color="auto"/>
              <w:right w:val="single" w:sz="4" w:space="0" w:color="auto"/>
            </w:tcBorders>
            <w:vAlign w:val="center"/>
          </w:tcPr>
          <w:p w14:paraId="46678523"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196" w:type="dxa"/>
            <w:vMerge/>
            <w:tcBorders>
              <w:top w:val="single" w:sz="4" w:space="0" w:color="auto"/>
              <w:left w:val="single" w:sz="4" w:space="0" w:color="auto"/>
              <w:bottom w:val="single" w:sz="4" w:space="0" w:color="auto"/>
              <w:right w:val="single" w:sz="4" w:space="0" w:color="auto"/>
            </w:tcBorders>
            <w:vAlign w:val="center"/>
          </w:tcPr>
          <w:p w14:paraId="0C6B7878"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11F94486"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357" w:type="dxa"/>
            <w:vMerge/>
            <w:tcBorders>
              <w:top w:val="single" w:sz="4" w:space="0" w:color="auto"/>
              <w:left w:val="single" w:sz="4" w:space="0" w:color="auto"/>
              <w:bottom w:val="single" w:sz="4" w:space="0" w:color="auto"/>
              <w:right w:val="single" w:sz="4" w:space="0" w:color="auto"/>
            </w:tcBorders>
            <w:vAlign w:val="center"/>
          </w:tcPr>
          <w:p w14:paraId="22C6939C"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598" w:type="dxa"/>
            <w:vMerge/>
            <w:tcBorders>
              <w:top w:val="single" w:sz="4" w:space="0" w:color="auto"/>
              <w:left w:val="single" w:sz="4" w:space="0" w:color="auto"/>
              <w:bottom w:val="single" w:sz="4" w:space="0" w:color="auto"/>
              <w:right w:val="single" w:sz="4" w:space="0" w:color="auto"/>
            </w:tcBorders>
            <w:vAlign w:val="center"/>
          </w:tcPr>
          <w:p w14:paraId="371993BA"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719" w:type="dxa"/>
            <w:vMerge/>
            <w:tcBorders>
              <w:top w:val="single" w:sz="4" w:space="0" w:color="auto"/>
              <w:left w:val="single" w:sz="4" w:space="0" w:color="auto"/>
              <w:bottom w:val="single" w:sz="4" w:space="0" w:color="auto"/>
              <w:right w:val="single" w:sz="4" w:space="0" w:color="auto"/>
            </w:tcBorders>
            <w:vAlign w:val="center"/>
          </w:tcPr>
          <w:p w14:paraId="6B45080E"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841" w:type="dxa"/>
            <w:vMerge/>
            <w:tcBorders>
              <w:left w:val="single" w:sz="4" w:space="0" w:color="auto"/>
              <w:bottom w:val="single" w:sz="4" w:space="0" w:color="auto"/>
              <w:right w:val="single" w:sz="4" w:space="0" w:color="auto"/>
            </w:tcBorders>
            <w:vAlign w:val="center"/>
          </w:tcPr>
          <w:p w14:paraId="5252F7D9"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53FB15EC" w14:textId="77777777" w:rsidR="00681258" w:rsidRPr="009759B6" w:rsidRDefault="00681258" w:rsidP="00E118FD">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包房</w:t>
            </w:r>
          </w:p>
        </w:tc>
        <w:tc>
          <w:tcPr>
            <w:tcW w:w="1016" w:type="dxa"/>
            <w:tcBorders>
              <w:top w:val="single" w:sz="4" w:space="0" w:color="auto"/>
              <w:left w:val="single" w:sz="4" w:space="0" w:color="auto"/>
              <w:bottom w:val="single" w:sz="4" w:space="0" w:color="auto"/>
              <w:right w:val="single" w:sz="4" w:space="0" w:color="auto"/>
            </w:tcBorders>
            <w:vAlign w:val="center"/>
          </w:tcPr>
          <w:p w14:paraId="6284F39F" w14:textId="77777777" w:rsidR="00681258" w:rsidRPr="009759B6" w:rsidRDefault="00681258" w:rsidP="00E118FD">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合住</w:t>
            </w:r>
          </w:p>
        </w:tc>
      </w:tr>
      <w:tr w:rsidR="00681258" w:rsidRPr="0097643F" w14:paraId="16F0DCE2" w14:textId="77777777" w:rsidTr="00E118FD">
        <w:trPr>
          <w:cantSplit/>
          <w:trHeight w:val="990"/>
          <w:jc w:val="center"/>
        </w:trPr>
        <w:tc>
          <w:tcPr>
            <w:tcW w:w="757" w:type="dxa"/>
            <w:tcBorders>
              <w:top w:val="single" w:sz="4" w:space="0" w:color="auto"/>
              <w:left w:val="single" w:sz="4" w:space="0" w:color="auto"/>
              <w:bottom w:val="single" w:sz="4" w:space="0" w:color="auto"/>
              <w:right w:val="single" w:sz="4" w:space="0" w:color="auto"/>
            </w:tcBorders>
            <w:vAlign w:val="center"/>
          </w:tcPr>
          <w:p w14:paraId="39FF71D2"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17BE67AC"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7E9BF7EA"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4082C252"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7365966F"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1B490794"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5BB477EE"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3569C405"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3591D67F"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36DEA872" w14:textId="77777777" w:rsidR="00681258" w:rsidRPr="009759B6" w:rsidRDefault="00681258" w:rsidP="00E118FD">
            <w:pPr>
              <w:pStyle w:val="p0"/>
              <w:spacing w:line="400" w:lineRule="exact"/>
              <w:ind w:firstLineChars="200" w:firstLine="640"/>
              <w:rPr>
                <w:rFonts w:ascii="楷体" w:eastAsia="楷体" w:hAnsi="楷体"/>
                <w:sz w:val="32"/>
                <w:szCs w:val="32"/>
              </w:rPr>
            </w:pPr>
          </w:p>
        </w:tc>
      </w:tr>
      <w:tr w:rsidR="00681258" w:rsidRPr="0097643F" w14:paraId="3204F876" w14:textId="77777777" w:rsidTr="00E118FD">
        <w:trPr>
          <w:cantSplit/>
          <w:trHeight w:val="932"/>
          <w:jc w:val="center"/>
        </w:trPr>
        <w:tc>
          <w:tcPr>
            <w:tcW w:w="757" w:type="dxa"/>
            <w:tcBorders>
              <w:top w:val="single" w:sz="4" w:space="0" w:color="auto"/>
              <w:left w:val="single" w:sz="4" w:space="0" w:color="auto"/>
              <w:bottom w:val="single" w:sz="4" w:space="0" w:color="auto"/>
              <w:right w:val="single" w:sz="4" w:space="0" w:color="auto"/>
            </w:tcBorders>
            <w:vAlign w:val="center"/>
          </w:tcPr>
          <w:p w14:paraId="315677CF"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5D3F1265"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57B1907F"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52012FE1"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1296991E"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367CC73A"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6BF3BFCE"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01122379"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2FE78025"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5F2BE535" w14:textId="77777777" w:rsidR="00681258" w:rsidRPr="009759B6" w:rsidRDefault="00681258" w:rsidP="00E118FD">
            <w:pPr>
              <w:pStyle w:val="p0"/>
              <w:spacing w:line="400" w:lineRule="exact"/>
              <w:ind w:firstLineChars="200" w:firstLine="640"/>
              <w:rPr>
                <w:rFonts w:ascii="楷体" w:eastAsia="楷体" w:hAnsi="楷体"/>
                <w:sz w:val="32"/>
                <w:szCs w:val="32"/>
              </w:rPr>
            </w:pPr>
          </w:p>
        </w:tc>
      </w:tr>
      <w:tr w:rsidR="00681258" w:rsidRPr="0097643F" w14:paraId="6EAE294E" w14:textId="77777777" w:rsidTr="00E118FD">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14:paraId="03BC8CB4"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736E93F4"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742EEB2D"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47012125"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116175C4"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62EF9434"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1C156AFB"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7CB5DBB9"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67BB3F6A"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157CC56A" w14:textId="77777777" w:rsidR="00681258" w:rsidRPr="009759B6" w:rsidRDefault="00681258" w:rsidP="00E118FD">
            <w:pPr>
              <w:pStyle w:val="p0"/>
              <w:spacing w:line="400" w:lineRule="exact"/>
              <w:ind w:firstLineChars="200" w:firstLine="640"/>
              <w:rPr>
                <w:rFonts w:ascii="楷体" w:eastAsia="楷体" w:hAnsi="楷体"/>
                <w:sz w:val="32"/>
                <w:szCs w:val="32"/>
              </w:rPr>
            </w:pPr>
          </w:p>
        </w:tc>
      </w:tr>
      <w:tr w:rsidR="00681258" w:rsidRPr="0097643F" w14:paraId="78F0F6A7" w14:textId="77777777" w:rsidTr="00E118FD">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14:paraId="2A737F36"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2BE4076C"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65FD74AD"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477204C3"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7C2D869A"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7991B302"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658D57AC"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7A695CBD"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3717B725"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23D9E348" w14:textId="77777777" w:rsidR="00681258" w:rsidRPr="009759B6" w:rsidRDefault="00681258" w:rsidP="00E118FD">
            <w:pPr>
              <w:pStyle w:val="p0"/>
              <w:spacing w:line="400" w:lineRule="exact"/>
              <w:ind w:firstLineChars="200" w:firstLine="640"/>
              <w:rPr>
                <w:rFonts w:ascii="楷体" w:eastAsia="楷体" w:hAnsi="楷体"/>
                <w:sz w:val="32"/>
                <w:szCs w:val="32"/>
              </w:rPr>
            </w:pPr>
          </w:p>
        </w:tc>
      </w:tr>
      <w:tr w:rsidR="00681258" w:rsidRPr="0097643F" w14:paraId="7FEB6530" w14:textId="77777777" w:rsidTr="00E118FD">
        <w:trPr>
          <w:cantSplit/>
          <w:trHeight w:val="902"/>
          <w:jc w:val="center"/>
        </w:trPr>
        <w:tc>
          <w:tcPr>
            <w:tcW w:w="14165" w:type="dxa"/>
            <w:gridSpan w:val="10"/>
            <w:tcBorders>
              <w:top w:val="single" w:sz="4" w:space="0" w:color="auto"/>
              <w:left w:val="single" w:sz="4" w:space="0" w:color="auto"/>
              <w:bottom w:val="single" w:sz="4" w:space="0" w:color="auto"/>
              <w:right w:val="single" w:sz="4" w:space="0" w:color="auto"/>
            </w:tcBorders>
            <w:vAlign w:val="center"/>
          </w:tcPr>
          <w:p w14:paraId="4F335908"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hint="eastAsia"/>
                <w:sz w:val="32"/>
                <w:szCs w:val="32"/>
              </w:rPr>
              <w:t>地址、邮编及其他内容：</w:t>
            </w:r>
          </w:p>
        </w:tc>
      </w:tr>
    </w:tbl>
    <w:p w14:paraId="0495E81D" w14:textId="77777777" w:rsidR="00681258" w:rsidRPr="009759B6" w:rsidRDefault="00681258" w:rsidP="00681258">
      <w:pPr>
        <w:pStyle w:val="p0"/>
        <w:wordWrap w:val="0"/>
        <w:spacing w:line="400" w:lineRule="exact"/>
        <w:jc w:val="right"/>
        <w:rPr>
          <w:rFonts w:ascii="楷体" w:eastAsia="楷体" w:hAnsi="楷体"/>
          <w:sz w:val="32"/>
          <w:szCs w:val="32"/>
        </w:rPr>
      </w:pPr>
      <w:r w:rsidRPr="009759B6">
        <w:rPr>
          <w:rFonts w:ascii="楷体" w:eastAsia="楷体" w:hAnsi="楷体" w:hint="eastAsia"/>
          <w:sz w:val="32"/>
          <w:szCs w:val="32"/>
        </w:rPr>
        <w:t xml:space="preserve">单位公章     </w:t>
      </w:r>
    </w:p>
    <w:p w14:paraId="05F655D0" w14:textId="77777777" w:rsidR="00681258" w:rsidRPr="009759B6" w:rsidRDefault="00681258" w:rsidP="00681258">
      <w:pPr>
        <w:rPr>
          <w:rFonts w:ascii="楷体" w:eastAsia="楷体" w:hAnsi="楷体" w:cs="Times New Roman"/>
          <w:kern w:val="0"/>
          <w:sz w:val="32"/>
          <w:szCs w:val="32"/>
        </w:rPr>
      </w:pPr>
      <w:r w:rsidRPr="009759B6">
        <w:rPr>
          <w:rFonts w:ascii="楷体" w:eastAsia="楷体" w:hAnsi="楷体" w:cs="Times New Roman" w:hint="eastAsia"/>
          <w:kern w:val="0"/>
          <w:sz w:val="32"/>
          <w:szCs w:val="32"/>
        </w:rPr>
        <w:t>备注：</w:t>
      </w:r>
    </w:p>
    <w:p w14:paraId="5646C5A8" w14:textId="77777777" w:rsidR="00681258" w:rsidRPr="009759B6" w:rsidRDefault="00681258" w:rsidP="0085798F">
      <w:pPr>
        <w:ind w:firstLineChars="200" w:firstLine="640"/>
        <w:rPr>
          <w:rFonts w:ascii="楷体" w:eastAsia="楷体" w:hAnsi="楷体" w:cs="Times New Roman"/>
          <w:kern w:val="0"/>
          <w:sz w:val="32"/>
          <w:szCs w:val="32"/>
        </w:rPr>
      </w:pPr>
      <w:r w:rsidRPr="009759B6">
        <w:rPr>
          <w:rFonts w:ascii="楷体" w:eastAsia="楷体" w:hAnsi="楷体" w:cs="Times New Roman" w:hint="eastAsia"/>
          <w:kern w:val="0"/>
          <w:sz w:val="32"/>
          <w:szCs w:val="32"/>
        </w:rPr>
        <w:t>1、此表复印有效；请务必将各项内容填写完整并加盖单位公章。</w:t>
      </w:r>
    </w:p>
    <w:p w14:paraId="7419A79A" w14:textId="77777777" w:rsidR="00681258" w:rsidRPr="009759B6" w:rsidRDefault="00681258" w:rsidP="0085798F">
      <w:pPr>
        <w:ind w:firstLineChars="200" w:firstLine="640"/>
        <w:rPr>
          <w:rFonts w:ascii="楷体" w:eastAsia="楷体" w:hAnsi="楷体" w:cs="宋体"/>
          <w:kern w:val="0"/>
          <w:sz w:val="30"/>
          <w:szCs w:val="30"/>
        </w:rPr>
      </w:pPr>
      <w:r w:rsidRPr="009759B6">
        <w:rPr>
          <w:rFonts w:ascii="楷体" w:eastAsia="楷体" w:hAnsi="楷体" w:cs="Times New Roman" w:hint="eastAsia"/>
          <w:kern w:val="0"/>
          <w:sz w:val="32"/>
          <w:szCs w:val="32"/>
        </w:rPr>
        <w:t>2、回执表扫描发至邮箱dlkjw@188.com。</w:t>
      </w:r>
    </w:p>
    <w:p w14:paraId="173FBC87" w14:textId="77777777" w:rsidR="00681258" w:rsidRPr="009759B6" w:rsidRDefault="00681258" w:rsidP="00681258">
      <w:pPr>
        <w:pStyle w:val="a8"/>
        <w:rPr>
          <w:rFonts w:ascii="楷体" w:eastAsia="楷体" w:hAnsi="楷体"/>
          <w:b w:val="0"/>
          <w:kern w:val="0"/>
        </w:rPr>
      </w:pPr>
      <w:r w:rsidRPr="009759B6">
        <w:rPr>
          <w:rFonts w:ascii="楷体" w:eastAsia="楷体" w:hAnsi="楷体" w:hint="eastAsia"/>
          <w:b w:val="0"/>
          <w:kern w:val="0"/>
        </w:rPr>
        <w:lastRenderedPageBreak/>
        <w:t>附件</w:t>
      </w:r>
      <w:r w:rsidRPr="009759B6">
        <w:rPr>
          <w:rFonts w:ascii="楷体" w:eastAsia="楷体" w:hAnsi="楷体"/>
          <w:b w:val="0"/>
          <w:kern w:val="0"/>
        </w:rPr>
        <w:t>4：</w:t>
      </w:r>
    </w:p>
    <w:p w14:paraId="03304B02" w14:textId="77777777" w:rsidR="00681258" w:rsidRPr="009759B6" w:rsidRDefault="00681258" w:rsidP="00DE03A3">
      <w:pPr>
        <w:pStyle w:val="p0"/>
        <w:spacing w:afterLines="50" w:after="120" w:line="400" w:lineRule="exact"/>
        <w:jc w:val="center"/>
        <w:rPr>
          <w:rFonts w:ascii="楷体" w:eastAsia="楷体" w:hAnsi="楷体"/>
          <w:b/>
          <w:bCs/>
          <w:color w:val="000000"/>
          <w:sz w:val="32"/>
          <w:szCs w:val="32"/>
        </w:rPr>
      </w:pPr>
      <w:r w:rsidRPr="009759B6">
        <w:rPr>
          <w:rFonts w:ascii="楷体" w:eastAsia="楷体" w:hAnsi="楷体" w:hint="eastAsia"/>
          <w:b/>
          <w:bCs/>
          <w:color w:val="000000"/>
          <w:sz w:val="32"/>
          <w:szCs w:val="32"/>
        </w:rPr>
        <w:t>疑难问题及需求</w:t>
      </w:r>
    </w:p>
    <w:p w14:paraId="6EBA3589" w14:textId="77777777" w:rsidR="00681258" w:rsidRPr="009759B6" w:rsidRDefault="00496837" w:rsidP="00DE03A3">
      <w:pPr>
        <w:pStyle w:val="p0"/>
        <w:spacing w:afterLines="100" w:after="240" w:line="400" w:lineRule="exact"/>
        <w:jc w:val="center"/>
        <w:rPr>
          <w:rFonts w:ascii="楷体" w:eastAsia="楷体" w:hAnsi="楷体"/>
          <w:bCs/>
          <w:color w:val="000000"/>
          <w:sz w:val="36"/>
          <w:szCs w:val="36"/>
        </w:rPr>
      </w:pPr>
      <w:r w:rsidRPr="00496837">
        <w:rPr>
          <w:rFonts w:ascii="楷体" w:eastAsia="楷体" w:hAnsi="楷体" w:hint="eastAsia"/>
          <w:b/>
          <w:sz w:val="32"/>
          <w:szCs w:val="32"/>
        </w:rPr>
        <w:t>智慧电厂建设技术交流2020年会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9325"/>
        <w:gridCol w:w="3612"/>
      </w:tblGrid>
      <w:tr w:rsidR="00681258" w:rsidRPr="0097643F" w14:paraId="3DB729DB" w14:textId="77777777" w:rsidTr="00E118FD">
        <w:tc>
          <w:tcPr>
            <w:tcW w:w="1526" w:type="dxa"/>
            <w:vAlign w:val="center"/>
          </w:tcPr>
          <w:p w14:paraId="78A4B03F" w14:textId="77777777" w:rsidR="00681258" w:rsidRPr="009759B6" w:rsidRDefault="00681258" w:rsidP="00DE03A3">
            <w:pPr>
              <w:spacing w:afterLines="100" w:after="240" w:line="400" w:lineRule="exact"/>
              <w:jc w:val="center"/>
              <w:rPr>
                <w:rFonts w:ascii="楷体" w:eastAsia="楷体" w:hAnsi="楷体"/>
                <w:kern w:val="0"/>
                <w:sz w:val="32"/>
                <w:szCs w:val="32"/>
              </w:rPr>
            </w:pPr>
            <w:r w:rsidRPr="009759B6">
              <w:rPr>
                <w:rFonts w:ascii="楷体" w:eastAsia="楷体" w:hAnsi="楷体" w:hint="eastAsia"/>
                <w:kern w:val="0"/>
                <w:sz w:val="32"/>
                <w:szCs w:val="32"/>
              </w:rPr>
              <w:t>序号</w:t>
            </w:r>
          </w:p>
        </w:tc>
        <w:tc>
          <w:tcPr>
            <w:tcW w:w="9478" w:type="dxa"/>
            <w:vAlign w:val="center"/>
          </w:tcPr>
          <w:p w14:paraId="610A4BCF" w14:textId="77777777" w:rsidR="00681258" w:rsidRPr="009759B6" w:rsidRDefault="00681258" w:rsidP="00DE03A3">
            <w:pPr>
              <w:spacing w:afterLines="100" w:after="240" w:line="400" w:lineRule="exact"/>
              <w:jc w:val="center"/>
              <w:rPr>
                <w:rFonts w:ascii="楷体" w:eastAsia="楷体" w:hAnsi="楷体"/>
                <w:kern w:val="0"/>
                <w:sz w:val="32"/>
                <w:szCs w:val="32"/>
              </w:rPr>
            </w:pPr>
            <w:r w:rsidRPr="009759B6">
              <w:rPr>
                <w:rFonts w:ascii="楷体" w:eastAsia="楷体" w:hAnsi="楷体" w:hint="eastAsia"/>
                <w:kern w:val="0"/>
                <w:sz w:val="32"/>
                <w:szCs w:val="32"/>
              </w:rPr>
              <w:t>疑难问题、需求、</w:t>
            </w:r>
            <w:proofErr w:type="gramStart"/>
            <w:r w:rsidRPr="009759B6">
              <w:rPr>
                <w:rFonts w:ascii="楷体" w:eastAsia="楷体" w:hAnsi="楷体" w:hint="eastAsia"/>
                <w:kern w:val="0"/>
                <w:sz w:val="32"/>
                <w:szCs w:val="32"/>
              </w:rPr>
              <w:t>预邀请</w:t>
            </w:r>
            <w:proofErr w:type="gramEnd"/>
            <w:r w:rsidRPr="009759B6">
              <w:rPr>
                <w:rFonts w:ascii="楷体" w:eastAsia="楷体" w:hAnsi="楷体" w:hint="eastAsia"/>
                <w:kern w:val="0"/>
                <w:sz w:val="32"/>
                <w:szCs w:val="32"/>
              </w:rPr>
              <w:t>单位或专家</w:t>
            </w:r>
          </w:p>
        </w:tc>
        <w:tc>
          <w:tcPr>
            <w:tcW w:w="3668" w:type="dxa"/>
            <w:vAlign w:val="center"/>
          </w:tcPr>
          <w:p w14:paraId="630B25D4" w14:textId="77777777" w:rsidR="00681258" w:rsidRPr="009759B6" w:rsidRDefault="00681258" w:rsidP="00DE03A3">
            <w:pPr>
              <w:spacing w:afterLines="100" w:after="240" w:line="400" w:lineRule="exact"/>
              <w:jc w:val="center"/>
              <w:rPr>
                <w:rFonts w:ascii="楷体" w:eastAsia="楷体" w:hAnsi="楷体"/>
                <w:kern w:val="0"/>
                <w:sz w:val="32"/>
                <w:szCs w:val="32"/>
              </w:rPr>
            </w:pPr>
            <w:r w:rsidRPr="009759B6">
              <w:rPr>
                <w:rFonts w:ascii="楷体" w:eastAsia="楷体" w:hAnsi="楷体" w:hint="eastAsia"/>
                <w:kern w:val="0"/>
                <w:sz w:val="32"/>
                <w:szCs w:val="32"/>
              </w:rPr>
              <w:t>备注</w:t>
            </w:r>
          </w:p>
        </w:tc>
      </w:tr>
      <w:tr w:rsidR="00681258" w:rsidRPr="0097643F" w14:paraId="170D4A89" w14:textId="77777777" w:rsidTr="00E118FD">
        <w:tc>
          <w:tcPr>
            <w:tcW w:w="1526" w:type="dxa"/>
            <w:vAlign w:val="center"/>
          </w:tcPr>
          <w:p w14:paraId="36CD895B"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061B36E3"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5D15593C"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419B0100" w14:textId="77777777" w:rsidTr="00E118FD">
        <w:tc>
          <w:tcPr>
            <w:tcW w:w="1526" w:type="dxa"/>
            <w:vAlign w:val="center"/>
          </w:tcPr>
          <w:p w14:paraId="73F12748"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057CFA3C"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269873B0"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45728845" w14:textId="77777777" w:rsidTr="00E118FD">
        <w:tc>
          <w:tcPr>
            <w:tcW w:w="1526" w:type="dxa"/>
            <w:vAlign w:val="center"/>
          </w:tcPr>
          <w:p w14:paraId="72824393"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0A6751CC"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38B9A819"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2073DB0C" w14:textId="77777777" w:rsidTr="00E118FD">
        <w:tc>
          <w:tcPr>
            <w:tcW w:w="1526" w:type="dxa"/>
            <w:vAlign w:val="center"/>
          </w:tcPr>
          <w:p w14:paraId="55E299F4"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71390C24"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3493AD80"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10329CBC" w14:textId="77777777" w:rsidTr="00E118FD">
        <w:tc>
          <w:tcPr>
            <w:tcW w:w="1526" w:type="dxa"/>
            <w:vAlign w:val="center"/>
          </w:tcPr>
          <w:p w14:paraId="17A72325"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01FBF65F"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3A274945"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7354B6DD" w14:textId="77777777" w:rsidTr="00E118FD">
        <w:tc>
          <w:tcPr>
            <w:tcW w:w="1526" w:type="dxa"/>
            <w:vAlign w:val="center"/>
          </w:tcPr>
          <w:p w14:paraId="00B3996A"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05112511"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7DC7C16F"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0747074A" w14:textId="77777777" w:rsidTr="00E118FD">
        <w:tc>
          <w:tcPr>
            <w:tcW w:w="1526" w:type="dxa"/>
            <w:vAlign w:val="center"/>
          </w:tcPr>
          <w:p w14:paraId="13F840B0"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35D651EA"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7A115DC3"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bl>
    <w:p w14:paraId="4AEF68B1" w14:textId="77777777" w:rsidR="00681258" w:rsidRPr="009759B6" w:rsidRDefault="00681258" w:rsidP="00681258">
      <w:pPr>
        <w:spacing w:line="400" w:lineRule="exact"/>
        <w:rPr>
          <w:rFonts w:ascii="楷体" w:eastAsia="楷体" w:hAnsi="楷体"/>
          <w:kern w:val="0"/>
          <w:sz w:val="32"/>
          <w:szCs w:val="32"/>
        </w:rPr>
      </w:pPr>
      <w:r w:rsidRPr="009759B6">
        <w:rPr>
          <w:rFonts w:ascii="楷体" w:eastAsia="楷体" w:hAnsi="楷体" w:hint="eastAsia"/>
          <w:kern w:val="0"/>
          <w:sz w:val="32"/>
          <w:szCs w:val="32"/>
        </w:rPr>
        <w:t>备注：</w:t>
      </w:r>
    </w:p>
    <w:p w14:paraId="5D901ABA" w14:textId="77777777" w:rsidR="00681258" w:rsidRPr="009759B6" w:rsidRDefault="00681258" w:rsidP="00681258">
      <w:pPr>
        <w:spacing w:line="400" w:lineRule="exact"/>
        <w:ind w:firstLineChars="200" w:firstLine="640"/>
        <w:rPr>
          <w:rFonts w:ascii="楷体" w:eastAsia="楷体" w:hAnsi="楷体"/>
          <w:kern w:val="0"/>
          <w:sz w:val="32"/>
          <w:szCs w:val="32"/>
        </w:rPr>
      </w:pPr>
      <w:r w:rsidRPr="009759B6">
        <w:rPr>
          <w:rFonts w:ascii="楷体" w:eastAsia="楷体" w:hAnsi="楷体"/>
          <w:kern w:val="0"/>
          <w:sz w:val="32"/>
          <w:szCs w:val="32"/>
        </w:rPr>
        <w:t>1、此表复印有效；可附加详细机组型号等具体表格。</w:t>
      </w:r>
    </w:p>
    <w:p w14:paraId="7C5E35E5" w14:textId="77777777" w:rsidR="00681258" w:rsidRDefault="00681258" w:rsidP="00681258">
      <w:pPr>
        <w:spacing w:line="400" w:lineRule="exact"/>
        <w:ind w:firstLineChars="200" w:firstLine="640"/>
        <w:rPr>
          <w:rFonts w:ascii="楷体" w:eastAsia="楷体" w:hAnsi="楷体"/>
          <w:kern w:val="0"/>
          <w:sz w:val="32"/>
          <w:szCs w:val="32"/>
        </w:rPr>
      </w:pPr>
      <w:r w:rsidRPr="009759B6">
        <w:rPr>
          <w:rFonts w:ascii="楷体" w:eastAsia="楷体" w:hAnsi="楷体"/>
          <w:kern w:val="0"/>
          <w:sz w:val="32"/>
          <w:szCs w:val="32"/>
        </w:rPr>
        <w:t>2、</w:t>
      </w:r>
      <w:r w:rsidR="00B36DB8" w:rsidRPr="00B36DB8">
        <w:rPr>
          <w:rFonts w:ascii="楷体" w:eastAsia="楷体" w:hAnsi="楷体"/>
          <w:kern w:val="0"/>
          <w:sz w:val="32"/>
          <w:szCs w:val="32"/>
        </w:rPr>
        <w:t>此表务必提供word版发至邮箱dlkjw@188.com</w:t>
      </w:r>
      <w:r w:rsidRPr="009759B6">
        <w:rPr>
          <w:rFonts w:ascii="楷体" w:eastAsia="楷体" w:hAnsi="楷体"/>
          <w:kern w:val="0"/>
          <w:sz w:val="32"/>
          <w:szCs w:val="32"/>
        </w:rPr>
        <w:t>。</w:t>
      </w:r>
    </w:p>
    <w:p w14:paraId="45469AB6" w14:textId="77777777" w:rsidR="00B36DB8" w:rsidRDefault="00B36DB8" w:rsidP="00681258">
      <w:pPr>
        <w:spacing w:line="400" w:lineRule="exact"/>
        <w:ind w:firstLineChars="200" w:firstLine="640"/>
        <w:rPr>
          <w:rFonts w:ascii="楷体" w:eastAsia="楷体" w:hAnsi="楷体"/>
          <w:kern w:val="0"/>
          <w:sz w:val="32"/>
          <w:szCs w:val="32"/>
        </w:rPr>
      </w:pPr>
    </w:p>
    <w:p w14:paraId="40AA1029" w14:textId="77777777" w:rsidR="00B36DB8" w:rsidRDefault="00B36DB8" w:rsidP="00681258">
      <w:pPr>
        <w:spacing w:line="400" w:lineRule="exact"/>
        <w:ind w:firstLineChars="200" w:firstLine="640"/>
        <w:rPr>
          <w:rFonts w:ascii="楷体" w:eastAsia="楷体" w:hAnsi="楷体"/>
          <w:kern w:val="0"/>
          <w:sz w:val="32"/>
          <w:szCs w:val="32"/>
        </w:rPr>
      </w:pPr>
      <w:bookmarkStart w:id="0" w:name="_GoBack"/>
      <w:bookmarkEnd w:id="0"/>
    </w:p>
    <w:sectPr w:rsidR="00B36DB8" w:rsidSect="00E839FC">
      <w:pgSz w:w="16838" w:h="11906" w:orient="landscape" w:code="9"/>
      <w:pgMar w:top="1191" w:right="1191" w:bottom="1191" w:left="119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6066A" w14:textId="77777777" w:rsidR="0086645F" w:rsidRDefault="0086645F">
      <w:r>
        <w:separator/>
      </w:r>
    </w:p>
  </w:endnote>
  <w:endnote w:type="continuationSeparator" w:id="0">
    <w:p w14:paraId="458CFC50" w14:textId="77777777" w:rsidR="0086645F" w:rsidRDefault="0086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公文小标宋简">
    <w:altName w:val="宋体"/>
    <w:charset w:val="7A"/>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9A7F" w14:textId="77777777" w:rsidR="00681258" w:rsidRPr="00D5245F" w:rsidRDefault="00681258" w:rsidP="00E118FD">
    <w:pPr>
      <w:pStyle w:val="a6"/>
      <w:tabs>
        <w:tab w:val="clear" w:pos="4153"/>
        <w:tab w:val="clear" w:pos="8306"/>
        <w:tab w:val="left" w:pos="12765"/>
      </w:tabs>
      <w:ind w:firstLine="560"/>
      <w:rPr>
        <w:sz w:val="28"/>
        <w:szCs w:val="28"/>
      </w:rPr>
    </w:pPr>
    <w:r w:rsidRPr="00D5245F">
      <w:rPr>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BEAD" w14:textId="77777777" w:rsidR="0086645F" w:rsidRDefault="0086645F">
      <w:r>
        <w:separator/>
      </w:r>
    </w:p>
  </w:footnote>
  <w:footnote w:type="continuationSeparator" w:id="0">
    <w:p w14:paraId="5FC25C26" w14:textId="77777777" w:rsidR="0086645F" w:rsidRDefault="0086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D205F"/>
    <w:multiLevelType w:val="hybridMultilevel"/>
    <w:tmpl w:val="4ECC7398"/>
    <w:lvl w:ilvl="0" w:tplc="0928AC60">
      <w:start w:val="1"/>
      <w:numFmt w:val="decimal"/>
      <w:lvlText w:val="%1."/>
      <w:lvlJc w:val="left"/>
      <w:pPr>
        <w:ind w:left="525" w:hanging="420"/>
      </w:pPr>
      <w:rPr>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CD62C5"/>
    <w:multiLevelType w:val="hybridMultilevel"/>
    <w:tmpl w:val="48F4288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39"/>
    <w:rsid w:val="000004A1"/>
    <w:rsid w:val="00000D76"/>
    <w:rsid w:val="00001305"/>
    <w:rsid w:val="00003652"/>
    <w:rsid w:val="000047F3"/>
    <w:rsid w:val="00005B51"/>
    <w:rsid w:val="00005D91"/>
    <w:rsid w:val="0001070A"/>
    <w:rsid w:val="00012CE7"/>
    <w:rsid w:val="0001576E"/>
    <w:rsid w:val="000171E5"/>
    <w:rsid w:val="000240F7"/>
    <w:rsid w:val="000324EA"/>
    <w:rsid w:val="000333BD"/>
    <w:rsid w:val="0004029D"/>
    <w:rsid w:val="000408FC"/>
    <w:rsid w:val="00041EC1"/>
    <w:rsid w:val="000436AD"/>
    <w:rsid w:val="00044B7E"/>
    <w:rsid w:val="00045E37"/>
    <w:rsid w:val="0004659E"/>
    <w:rsid w:val="000503C2"/>
    <w:rsid w:val="000543F3"/>
    <w:rsid w:val="00056DCD"/>
    <w:rsid w:val="000600E7"/>
    <w:rsid w:val="00060FE7"/>
    <w:rsid w:val="00062E0F"/>
    <w:rsid w:val="00062F1D"/>
    <w:rsid w:val="000649FC"/>
    <w:rsid w:val="00065770"/>
    <w:rsid w:val="0006694C"/>
    <w:rsid w:val="00073189"/>
    <w:rsid w:val="00080C70"/>
    <w:rsid w:val="00080FDB"/>
    <w:rsid w:val="00083E0B"/>
    <w:rsid w:val="00084875"/>
    <w:rsid w:val="00087CD9"/>
    <w:rsid w:val="00090AC6"/>
    <w:rsid w:val="00091C3D"/>
    <w:rsid w:val="000945DA"/>
    <w:rsid w:val="0009660B"/>
    <w:rsid w:val="000A06AA"/>
    <w:rsid w:val="000A0B57"/>
    <w:rsid w:val="000A0DCF"/>
    <w:rsid w:val="000A1580"/>
    <w:rsid w:val="000A4D44"/>
    <w:rsid w:val="000A564F"/>
    <w:rsid w:val="000A5F15"/>
    <w:rsid w:val="000A6510"/>
    <w:rsid w:val="000B15BA"/>
    <w:rsid w:val="000B1E1E"/>
    <w:rsid w:val="000B3112"/>
    <w:rsid w:val="000B3485"/>
    <w:rsid w:val="000B4C98"/>
    <w:rsid w:val="000B61E9"/>
    <w:rsid w:val="000B6ECF"/>
    <w:rsid w:val="000C0519"/>
    <w:rsid w:val="000C07D0"/>
    <w:rsid w:val="000C13CA"/>
    <w:rsid w:val="000C2A8A"/>
    <w:rsid w:val="000C2B34"/>
    <w:rsid w:val="000C3C27"/>
    <w:rsid w:val="000C5B22"/>
    <w:rsid w:val="000D4564"/>
    <w:rsid w:val="000D66D8"/>
    <w:rsid w:val="000E074F"/>
    <w:rsid w:val="000E2B17"/>
    <w:rsid w:val="000E40BC"/>
    <w:rsid w:val="000E69BB"/>
    <w:rsid w:val="000E6D4A"/>
    <w:rsid w:val="000F0A09"/>
    <w:rsid w:val="000F16CB"/>
    <w:rsid w:val="000F2E1C"/>
    <w:rsid w:val="000F4227"/>
    <w:rsid w:val="000F4D4C"/>
    <w:rsid w:val="000F5A85"/>
    <w:rsid w:val="000F5E6D"/>
    <w:rsid w:val="000F7D6B"/>
    <w:rsid w:val="00100014"/>
    <w:rsid w:val="00102D22"/>
    <w:rsid w:val="0011184D"/>
    <w:rsid w:val="00111D66"/>
    <w:rsid w:val="00115216"/>
    <w:rsid w:val="001159D7"/>
    <w:rsid w:val="00116284"/>
    <w:rsid w:val="001164A5"/>
    <w:rsid w:val="00116DFC"/>
    <w:rsid w:val="00116F53"/>
    <w:rsid w:val="001204DA"/>
    <w:rsid w:val="001206EC"/>
    <w:rsid w:val="00126D77"/>
    <w:rsid w:val="001276A6"/>
    <w:rsid w:val="0013354B"/>
    <w:rsid w:val="001354E3"/>
    <w:rsid w:val="0013580F"/>
    <w:rsid w:val="00137094"/>
    <w:rsid w:val="00143AA8"/>
    <w:rsid w:val="0015064E"/>
    <w:rsid w:val="00150948"/>
    <w:rsid w:val="00151116"/>
    <w:rsid w:val="00151F14"/>
    <w:rsid w:val="00152545"/>
    <w:rsid w:val="00152585"/>
    <w:rsid w:val="001559A4"/>
    <w:rsid w:val="00156FB9"/>
    <w:rsid w:val="001632C5"/>
    <w:rsid w:val="001645A8"/>
    <w:rsid w:val="001645AF"/>
    <w:rsid w:val="00165D48"/>
    <w:rsid w:val="001725E1"/>
    <w:rsid w:val="00173EAE"/>
    <w:rsid w:val="00176129"/>
    <w:rsid w:val="00177089"/>
    <w:rsid w:val="00185354"/>
    <w:rsid w:val="00185ECF"/>
    <w:rsid w:val="0018601D"/>
    <w:rsid w:val="00190567"/>
    <w:rsid w:val="00190CBB"/>
    <w:rsid w:val="00192482"/>
    <w:rsid w:val="00194C34"/>
    <w:rsid w:val="00195B48"/>
    <w:rsid w:val="00197294"/>
    <w:rsid w:val="001A0A24"/>
    <w:rsid w:val="001A3777"/>
    <w:rsid w:val="001A4043"/>
    <w:rsid w:val="001A5D4E"/>
    <w:rsid w:val="001A64CC"/>
    <w:rsid w:val="001B097B"/>
    <w:rsid w:val="001B0D53"/>
    <w:rsid w:val="001B2CEC"/>
    <w:rsid w:val="001B38FA"/>
    <w:rsid w:val="001B435A"/>
    <w:rsid w:val="001B5C9E"/>
    <w:rsid w:val="001C2248"/>
    <w:rsid w:val="001C7620"/>
    <w:rsid w:val="001D04DC"/>
    <w:rsid w:val="001D1127"/>
    <w:rsid w:val="001D76E1"/>
    <w:rsid w:val="001E1D07"/>
    <w:rsid w:val="001E1E97"/>
    <w:rsid w:val="001E2292"/>
    <w:rsid w:val="001E2E1B"/>
    <w:rsid w:val="001E2FC3"/>
    <w:rsid w:val="001E5BF4"/>
    <w:rsid w:val="001F3359"/>
    <w:rsid w:val="001F3B1C"/>
    <w:rsid w:val="001F517B"/>
    <w:rsid w:val="001F5F5D"/>
    <w:rsid w:val="001F66A1"/>
    <w:rsid w:val="001F7CB9"/>
    <w:rsid w:val="001F7DB0"/>
    <w:rsid w:val="002004B8"/>
    <w:rsid w:val="00200C78"/>
    <w:rsid w:val="00201FA4"/>
    <w:rsid w:val="00205350"/>
    <w:rsid w:val="00205ACD"/>
    <w:rsid w:val="002107C2"/>
    <w:rsid w:val="00211A6C"/>
    <w:rsid w:val="00213B55"/>
    <w:rsid w:val="00214299"/>
    <w:rsid w:val="00216FB4"/>
    <w:rsid w:val="00217AD1"/>
    <w:rsid w:val="00217B91"/>
    <w:rsid w:val="00225BFB"/>
    <w:rsid w:val="00227BB7"/>
    <w:rsid w:val="0023223A"/>
    <w:rsid w:val="002328C1"/>
    <w:rsid w:val="00235965"/>
    <w:rsid w:val="00235FD1"/>
    <w:rsid w:val="00240716"/>
    <w:rsid w:val="002416A1"/>
    <w:rsid w:val="002420B9"/>
    <w:rsid w:val="002462EF"/>
    <w:rsid w:val="00246A66"/>
    <w:rsid w:val="00247A71"/>
    <w:rsid w:val="00250A31"/>
    <w:rsid w:val="00251913"/>
    <w:rsid w:val="002542B4"/>
    <w:rsid w:val="002569FE"/>
    <w:rsid w:val="00257D72"/>
    <w:rsid w:val="00261F6A"/>
    <w:rsid w:val="00262F68"/>
    <w:rsid w:val="00265B02"/>
    <w:rsid w:val="00266A5B"/>
    <w:rsid w:val="00266FE0"/>
    <w:rsid w:val="00267F8C"/>
    <w:rsid w:val="00270277"/>
    <w:rsid w:val="00270B40"/>
    <w:rsid w:val="00276A6C"/>
    <w:rsid w:val="00277253"/>
    <w:rsid w:val="0027774E"/>
    <w:rsid w:val="00280C73"/>
    <w:rsid w:val="00282A62"/>
    <w:rsid w:val="00284DC7"/>
    <w:rsid w:val="002865D2"/>
    <w:rsid w:val="00287E33"/>
    <w:rsid w:val="002907F6"/>
    <w:rsid w:val="0029112D"/>
    <w:rsid w:val="002915BE"/>
    <w:rsid w:val="002923BA"/>
    <w:rsid w:val="0029443C"/>
    <w:rsid w:val="00295CBA"/>
    <w:rsid w:val="00297D4C"/>
    <w:rsid w:val="002A013F"/>
    <w:rsid w:val="002A2D08"/>
    <w:rsid w:val="002A2DF1"/>
    <w:rsid w:val="002A2EE0"/>
    <w:rsid w:val="002A3763"/>
    <w:rsid w:val="002B3CE7"/>
    <w:rsid w:val="002B4334"/>
    <w:rsid w:val="002B4ADF"/>
    <w:rsid w:val="002B4FC7"/>
    <w:rsid w:val="002B6950"/>
    <w:rsid w:val="002C0539"/>
    <w:rsid w:val="002C0F08"/>
    <w:rsid w:val="002C1912"/>
    <w:rsid w:val="002C1D28"/>
    <w:rsid w:val="002C2971"/>
    <w:rsid w:val="002C43DB"/>
    <w:rsid w:val="002D2F76"/>
    <w:rsid w:val="002D50DB"/>
    <w:rsid w:val="002D5139"/>
    <w:rsid w:val="002D5C4F"/>
    <w:rsid w:val="002D5D48"/>
    <w:rsid w:val="002E1480"/>
    <w:rsid w:val="002E422E"/>
    <w:rsid w:val="002E7C56"/>
    <w:rsid w:val="002E7E29"/>
    <w:rsid w:val="002F07EC"/>
    <w:rsid w:val="002F0CD6"/>
    <w:rsid w:val="002F2AD5"/>
    <w:rsid w:val="002F2E12"/>
    <w:rsid w:val="002F3962"/>
    <w:rsid w:val="002F639F"/>
    <w:rsid w:val="002F77F9"/>
    <w:rsid w:val="003063BB"/>
    <w:rsid w:val="00307A4E"/>
    <w:rsid w:val="003133AD"/>
    <w:rsid w:val="003169BB"/>
    <w:rsid w:val="00316E7A"/>
    <w:rsid w:val="003200DB"/>
    <w:rsid w:val="00325475"/>
    <w:rsid w:val="00325FA0"/>
    <w:rsid w:val="00326F68"/>
    <w:rsid w:val="003273F3"/>
    <w:rsid w:val="003279C6"/>
    <w:rsid w:val="0033310D"/>
    <w:rsid w:val="00333A1F"/>
    <w:rsid w:val="00335C25"/>
    <w:rsid w:val="00335CD4"/>
    <w:rsid w:val="00336013"/>
    <w:rsid w:val="00337CC2"/>
    <w:rsid w:val="0034591F"/>
    <w:rsid w:val="0035097C"/>
    <w:rsid w:val="00351985"/>
    <w:rsid w:val="00355F0D"/>
    <w:rsid w:val="003578A8"/>
    <w:rsid w:val="003606F5"/>
    <w:rsid w:val="00360ED5"/>
    <w:rsid w:val="003617CA"/>
    <w:rsid w:val="00362B13"/>
    <w:rsid w:val="0036526A"/>
    <w:rsid w:val="00371865"/>
    <w:rsid w:val="003736C0"/>
    <w:rsid w:val="00375511"/>
    <w:rsid w:val="00381F10"/>
    <w:rsid w:val="00387766"/>
    <w:rsid w:val="00390A1C"/>
    <w:rsid w:val="003921AC"/>
    <w:rsid w:val="00392363"/>
    <w:rsid w:val="0039487D"/>
    <w:rsid w:val="003A0203"/>
    <w:rsid w:val="003A09E7"/>
    <w:rsid w:val="003A11E7"/>
    <w:rsid w:val="003A1726"/>
    <w:rsid w:val="003A4DE4"/>
    <w:rsid w:val="003A5339"/>
    <w:rsid w:val="003A71B9"/>
    <w:rsid w:val="003B0324"/>
    <w:rsid w:val="003B16DC"/>
    <w:rsid w:val="003B24D3"/>
    <w:rsid w:val="003B383C"/>
    <w:rsid w:val="003B3D77"/>
    <w:rsid w:val="003B45EC"/>
    <w:rsid w:val="003B7052"/>
    <w:rsid w:val="003C026F"/>
    <w:rsid w:val="003C3E36"/>
    <w:rsid w:val="003C42B3"/>
    <w:rsid w:val="003C451E"/>
    <w:rsid w:val="003D1A14"/>
    <w:rsid w:val="003D4D96"/>
    <w:rsid w:val="003D5B43"/>
    <w:rsid w:val="003D773D"/>
    <w:rsid w:val="003D7856"/>
    <w:rsid w:val="003E055C"/>
    <w:rsid w:val="003E4625"/>
    <w:rsid w:val="003E7A4C"/>
    <w:rsid w:val="003F3751"/>
    <w:rsid w:val="003F47A9"/>
    <w:rsid w:val="003F49CC"/>
    <w:rsid w:val="003F6433"/>
    <w:rsid w:val="003F7B90"/>
    <w:rsid w:val="0040081F"/>
    <w:rsid w:val="00402E14"/>
    <w:rsid w:val="0040558C"/>
    <w:rsid w:val="004063BB"/>
    <w:rsid w:val="00410769"/>
    <w:rsid w:val="00411F5A"/>
    <w:rsid w:val="00413651"/>
    <w:rsid w:val="00413BBD"/>
    <w:rsid w:val="0042002F"/>
    <w:rsid w:val="00421695"/>
    <w:rsid w:val="00422066"/>
    <w:rsid w:val="00422C63"/>
    <w:rsid w:val="004248BD"/>
    <w:rsid w:val="004263DB"/>
    <w:rsid w:val="0043074B"/>
    <w:rsid w:val="00431514"/>
    <w:rsid w:val="004316CF"/>
    <w:rsid w:val="00433D2E"/>
    <w:rsid w:val="00433E35"/>
    <w:rsid w:val="00437DC5"/>
    <w:rsid w:val="004409D1"/>
    <w:rsid w:val="004414A5"/>
    <w:rsid w:val="00451CBD"/>
    <w:rsid w:val="0045219D"/>
    <w:rsid w:val="00452913"/>
    <w:rsid w:val="00456251"/>
    <w:rsid w:val="00456527"/>
    <w:rsid w:val="00463477"/>
    <w:rsid w:val="00464660"/>
    <w:rsid w:val="004654EA"/>
    <w:rsid w:val="0047030D"/>
    <w:rsid w:val="00472C84"/>
    <w:rsid w:val="00476EC6"/>
    <w:rsid w:val="0047712B"/>
    <w:rsid w:val="0048010F"/>
    <w:rsid w:val="00480D5B"/>
    <w:rsid w:val="004858EE"/>
    <w:rsid w:val="004864AD"/>
    <w:rsid w:val="00486569"/>
    <w:rsid w:val="00491ED1"/>
    <w:rsid w:val="004928A9"/>
    <w:rsid w:val="00492E94"/>
    <w:rsid w:val="00492FE8"/>
    <w:rsid w:val="00495A4D"/>
    <w:rsid w:val="00496837"/>
    <w:rsid w:val="004A0AB2"/>
    <w:rsid w:val="004A2F6B"/>
    <w:rsid w:val="004A7AE5"/>
    <w:rsid w:val="004B171F"/>
    <w:rsid w:val="004B5B56"/>
    <w:rsid w:val="004B6ED4"/>
    <w:rsid w:val="004C362B"/>
    <w:rsid w:val="004C3847"/>
    <w:rsid w:val="004C5686"/>
    <w:rsid w:val="004C7151"/>
    <w:rsid w:val="004D36F3"/>
    <w:rsid w:val="004D3D11"/>
    <w:rsid w:val="004D4B66"/>
    <w:rsid w:val="004D5733"/>
    <w:rsid w:val="004D7749"/>
    <w:rsid w:val="004D7F9D"/>
    <w:rsid w:val="004E0914"/>
    <w:rsid w:val="004E0E0A"/>
    <w:rsid w:val="004E1BF2"/>
    <w:rsid w:val="004E3396"/>
    <w:rsid w:val="004E5835"/>
    <w:rsid w:val="004E6003"/>
    <w:rsid w:val="004F1F68"/>
    <w:rsid w:val="004F2400"/>
    <w:rsid w:val="004F65DF"/>
    <w:rsid w:val="004F76C9"/>
    <w:rsid w:val="00504EEC"/>
    <w:rsid w:val="005061EF"/>
    <w:rsid w:val="00507034"/>
    <w:rsid w:val="00507A60"/>
    <w:rsid w:val="005118C9"/>
    <w:rsid w:val="00511F54"/>
    <w:rsid w:val="00512280"/>
    <w:rsid w:val="00512B3E"/>
    <w:rsid w:val="005136F0"/>
    <w:rsid w:val="00515827"/>
    <w:rsid w:val="005169A6"/>
    <w:rsid w:val="005175DA"/>
    <w:rsid w:val="00520B2D"/>
    <w:rsid w:val="00520B66"/>
    <w:rsid w:val="0052160D"/>
    <w:rsid w:val="005238AD"/>
    <w:rsid w:val="0052709B"/>
    <w:rsid w:val="00527836"/>
    <w:rsid w:val="00530F2A"/>
    <w:rsid w:val="00535DC5"/>
    <w:rsid w:val="005366D3"/>
    <w:rsid w:val="005370AB"/>
    <w:rsid w:val="00541CCE"/>
    <w:rsid w:val="00545FE0"/>
    <w:rsid w:val="00546C75"/>
    <w:rsid w:val="005506D6"/>
    <w:rsid w:val="00553D6A"/>
    <w:rsid w:val="00562B21"/>
    <w:rsid w:val="00563B3C"/>
    <w:rsid w:val="0056741C"/>
    <w:rsid w:val="00570871"/>
    <w:rsid w:val="0057699C"/>
    <w:rsid w:val="00577C01"/>
    <w:rsid w:val="00577C17"/>
    <w:rsid w:val="005828A2"/>
    <w:rsid w:val="005870E1"/>
    <w:rsid w:val="00587AD3"/>
    <w:rsid w:val="00590F67"/>
    <w:rsid w:val="005913AA"/>
    <w:rsid w:val="00592F9F"/>
    <w:rsid w:val="005934AD"/>
    <w:rsid w:val="00593589"/>
    <w:rsid w:val="005939A8"/>
    <w:rsid w:val="005A179B"/>
    <w:rsid w:val="005A2258"/>
    <w:rsid w:val="005A39E1"/>
    <w:rsid w:val="005A5305"/>
    <w:rsid w:val="005A5C0D"/>
    <w:rsid w:val="005A6D52"/>
    <w:rsid w:val="005A7102"/>
    <w:rsid w:val="005A76B8"/>
    <w:rsid w:val="005B0139"/>
    <w:rsid w:val="005B104B"/>
    <w:rsid w:val="005B38E4"/>
    <w:rsid w:val="005B413A"/>
    <w:rsid w:val="005B4554"/>
    <w:rsid w:val="005C264A"/>
    <w:rsid w:val="005C26CC"/>
    <w:rsid w:val="005C4A4B"/>
    <w:rsid w:val="005C6526"/>
    <w:rsid w:val="005D0E1B"/>
    <w:rsid w:val="005D3424"/>
    <w:rsid w:val="005D423D"/>
    <w:rsid w:val="005D75BE"/>
    <w:rsid w:val="005D78F8"/>
    <w:rsid w:val="005D7C52"/>
    <w:rsid w:val="005E0179"/>
    <w:rsid w:val="005E0AD3"/>
    <w:rsid w:val="005E1C9E"/>
    <w:rsid w:val="005E1D19"/>
    <w:rsid w:val="005E20C5"/>
    <w:rsid w:val="005E2F0E"/>
    <w:rsid w:val="005E4666"/>
    <w:rsid w:val="005F1AA6"/>
    <w:rsid w:val="005F31F1"/>
    <w:rsid w:val="005F3C79"/>
    <w:rsid w:val="005F7E9D"/>
    <w:rsid w:val="00601666"/>
    <w:rsid w:val="00602EA1"/>
    <w:rsid w:val="00604C92"/>
    <w:rsid w:val="00606736"/>
    <w:rsid w:val="00610A78"/>
    <w:rsid w:val="00610CF5"/>
    <w:rsid w:val="00614042"/>
    <w:rsid w:val="006149DD"/>
    <w:rsid w:val="006158E6"/>
    <w:rsid w:val="0062318C"/>
    <w:rsid w:val="00625010"/>
    <w:rsid w:val="00626FC7"/>
    <w:rsid w:val="006272B2"/>
    <w:rsid w:val="00627C65"/>
    <w:rsid w:val="00632B78"/>
    <w:rsid w:val="00633132"/>
    <w:rsid w:val="00634458"/>
    <w:rsid w:val="006401B0"/>
    <w:rsid w:val="00643BB3"/>
    <w:rsid w:val="00644F35"/>
    <w:rsid w:val="0064501B"/>
    <w:rsid w:val="00650C09"/>
    <w:rsid w:val="00650D63"/>
    <w:rsid w:val="00651AEA"/>
    <w:rsid w:val="00651F5C"/>
    <w:rsid w:val="00652366"/>
    <w:rsid w:val="00652AD5"/>
    <w:rsid w:val="00655974"/>
    <w:rsid w:val="00655A11"/>
    <w:rsid w:val="0065710C"/>
    <w:rsid w:val="00657C09"/>
    <w:rsid w:val="00664592"/>
    <w:rsid w:val="006655C8"/>
    <w:rsid w:val="00665B0F"/>
    <w:rsid w:val="00667E21"/>
    <w:rsid w:val="00670679"/>
    <w:rsid w:val="00670CA0"/>
    <w:rsid w:val="00671304"/>
    <w:rsid w:val="0067249C"/>
    <w:rsid w:val="0067277F"/>
    <w:rsid w:val="00681258"/>
    <w:rsid w:val="00684801"/>
    <w:rsid w:val="00686605"/>
    <w:rsid w:val="00687291"/>
    <w:rsid w:val="0069013A"/>
    <w:rsid w:val="006924F0"/>
    <w:rsid w:val="006950CB"/>
    <w:rsid w:val="0069697C"/>
    <w:rsid w:val="00696B64"/>
    <w:rsid w:val="006A4187"/>
    <w:rsid w:val="006A5117"/>
    <w:rsid w:val="006A54FD"/>
    <w:rsid w:val="006A664B"/>
    <w:rsid w:val="006A6ABD"/>
    <w:rsid w:val="006B04C5"/>
    <w:rsid w:val="006B0C21"/>
    <w:rsid w:val="006B3348"/>
    <w:rsid w:val="006B4341"/>
    <w:rsid w:val="006C43DD"/>
    <w:rsid w:val="006D0725"/>
    <w:rsid w:val="006D45E5"/>
    <w:rsid w:val="006D4725"/>
    <w:rsid w:val="006D6B62"/>
    <w:rsid w:val="006D7BFF"/>
    <w:rsid w:val="006E06F5"/>
    <w:rsid w:val="006E1BE0"/>
    <w:rsid w:val="006F02D5"/>
    <w:rsid w:val="006F165A"/>
    <w:rsid w:val="006F1A0A"/>
    <w:rsid w:val="006F2BE0"/>
    <w:rsid w:val="006F47EF"/>
    <w:rsid w:val="006F71B5"/>
    <w:rsid w:val="007005F5"/>
    <w:rsid w:val="0070218E"/>
    <w:rsid w:val="00711224"/>
    <w:rsid w:val="00711F61"/>
    <w:rsid w:val="0071670D"/>
    <w:rsid w:val="007210B4"/>
    <w:rsid w:val="0072144E"/>
    <w:rsid w:val="007227C8"/>
    <w:rsid w:val="00723D3A"/>
    <w:rsid w:val="0072463F"/>
    <w:rsid w:val="00725710"/>
    <w:rsid w:val="00726A96"/>
    <w:rsid w:val="007327EF"/>
    <w:rsid w:val="007339A8"/>
    <w:rsid w:val="00733E73"/>
    <w:rsid w:val="00734E5C"/>
    <w:rsid w:val="007358FA"/>
    <w:rsid w:val="007363F9"/>
    <w:rsid w:val="00740004"/>
    <w:rsid w:val="0074020D"/>
    <w:rsid w:val="00740AEE"/>
    <w:rsid w:val="00740DA5"/>
    <w:rsid w:val="007417C3"/>
    <w:rsid w:val="007431F1"/>
    <w:rsid w:val="0074516C"/>
    <w:rsid w:val="007457A7"/>
    <w:rsid w:val="00750537"/>
    <w:rsid w:val="00752ECD"/>
    <w:rsid w:val="00753C6A"/>
    <w:rsid w:val="007574CE"/>
    <w:rsid w:val="00757E5C"/>
    <w:rsid w:val="00761B85"/>
    <w:rsid w:val="00763508"/>
    <w:rsid w:val="007655C4"/>
    <w:rsid w:val="00765744"/>
    <w:rsid w:val="00765AE9"/>
    <w:rsid w:val="00765D91"/>
    <w:rsid w:val="00766280"/>
    <w:rsid w:val="007672A7"/>
    <w:rsid w:val="00771001"/>
    <w:rsid w:val="00772268"/>
    <w:rsid w:val="00777610"/>
    <w:rsid w:val="00782DDB"/>
    <w:rsid w:val="007835FA"/>
    <w:rsid w:val="00783623"/>
    <w:rsid w:val="00787210"/>
    <w:rsid w:val="00793043"/>
    <w:rsid w:val="007941AA"/>
    <w:rsid w:val="007948AC"/>
    <w:rsid w:val="007A12EF"/>
    <w:rsid w:val="007A6DBE"/>
    <w:rsid w:val="007B25E0"/>
    <w:rsid w:val="007B4372"/>
    <w:rsid w:val="007B4552"/>
    <w:rsid w:val="007B4D22"/>
    <w:rsid w:val="007B5534"/>
    <w:rsid w:val="007B5D6F"/>
    <w:rsid w:val="007B724D"/>
    <w:rsid w:val="007C4510"/>
    <w:rsid w:val="007C4A73"/>
    <w:rsid w:val="007C643E"/>
    <w:rsid w:val="007C6A47"/>
    <w:rsid w:val="007C75D2"/>
    <w:rsid w:val="007D18B0"/>
    <w:rsid w:val="007D1F17"/>
    <w:rsid w:val="007D2694"/>
    <w:rsid w:val="007D4B91"/>
    <w:rsid w:val="007E1C9A"/>
    <w:rsid w:val="007E37C8"/>
    <w:rsid w:val="007E4679"/>
    <w:rsid w:val="007E516C"/>
    <w:rsid w:val="007F0A7B"/>
    <w:rsid w:val="007F15AB"/>
    <w:rsid w:val="007F19A6"/>
    <w:rsid w:val="007F5596"/>
    <w:rsid w:val="007F6863"/>
    <w:rsid w:val="00800468"/>
    <w:rsid w:val="00801A73"/>
    <w:rsid w:val="00802864"/>
    <w:rsid w:val="00805BC6"/>
    <w:rsid w:val="00805D86"/>
    <w:rsid w:val="00807A5E"/>
    <w:rsid w:val="008100D9"/>
    <w:rsid w:val="00810E3F"/>
    <w:rsid w:val="00810FD0"/>
    <w:rsid w:val="00812B1F"/>
    <w:rsid w:val="00813308"/>
    <w:rsid w:val="008137C4"/>
    <w:rsid w:val="00814D4F"/>
    <w:rsid w:val="00814E24"/>
    <w:rsid w:val="008207EB"/>
    <w:rsid w:val="008208CF"/>
    <w:rsid w:val="008209D7"/>
    <w:rsid w:val="00821A11"/>
    <w:rsid w:val="00821D80"/>
    <w:rsid w:val="00822CAD"/>
    <w:rsid w:val="00822F99"/>
    <w:rsid w:val="0082710F"/>
    <w:rsid w:val="00827707"/>
    <w:rsid w:val="008277A6"/>
    <w:rsid w:val="00827DB4"/>
    <w:rsid w:val="00832FDE"/>
    <w:rsid w:val="00835022"/>
    <w:rsid w:val="00836278"/>
    <w:rsid w:val="00837886"/>
    <w:rsid w:val="00846D0C"/>
    <w:rsid w:val="00856A5A"/>
    <w:rsid w:val="008572E6"/>
    <w:rsid w:val="0085749E"/>
    <w:rsid w:val="0085798F"/>
    <w:rsid w:val="00857ADE"/>
    <w:rsid w:val="00862135"/>
    <w:rsid w:val="008637DF"/>
    <w:rsid w:val="00864179"/>
    <w:rsid w:val="00864BAA"/>
    <w:rsid w:val="00865E1B"/>
    <w:rsid w:val="0086645F"/>
    <w:rsid w:val="00867371"/>
    <w:rsid w:val="00867845"/>
    <w:rsid w:val="00867C8F"/>
    <w:rsid w:val="00870FA1"/>
    <w:rsid w:val="00872923"/>
    <w:rsid w:val="00874833"/>
    <w:rsid w:val="008753D9"/>
    <w:rsid w:val="008768EB"/>
    <w:rsid w:val="00880601"/>
    <w:rsid w:val="00881B0F"/>
    <w:rsid w:val="00883C36"/>
    <w:rsid w:val="00890B2C"/>
    <w:rsid w:val="00890FCD"/>
    <w:rsid w:val="00892A52"/>
    <w:rsid w:val="00892A70"/>
    <w:rsid w:val="00893E55"/>
    <w:rsid w:val="008A0EA9"/>
    <w:rsid w:val="008A37C5"/>
    <w:rsid w:val="008A65BC"/>
    <w:rsid w:val="008B247F"/>
    <w:rsid w:val="008B6D80"/>
    <w:rsid w:val="008B72DC"/>
    <w:rsid w:val="008C0ACC"/>
    <w:rsid w:val="008C1BB2"/>
    <w:rsid w:val="008C30CE"/>
    <w:rsid w:val="008C46D4"/>
    <w:rsid w:val="008C79CA"/>
    <w:rsid w:val="008D0764"/>
    <w:rsid w:val="008D19A7"/>
    <w:rsid w:val="008D2D94"/>
    <w:rsid w:val="008D45EB"/>
    <w:rsid w:val="008D5EF7"/>
    <w:rsid w:val="008D734B"/>
    <w:rsid w:val="008E1051"/>
    <w:rsid w:val="008E3513"/>
    <w:rsid w:val="008E40B4"/>
    <w:rsid w:val="008E5992"/>
    <w:rsid w:val="008E6A05"/>
    <w:rsid w:val="008F1340"/>
    <w:rsid w:val="008F4237"/>
    <w:rsid w:val="00900830"/>
    <w:rsid w:val="00903324"/>
    <w:rsid w:val="00903915"/>
    <w:rsid w:val="00904A95"/>
    <w:rsid w:val="00906361"/>
    <w:rsid w:val="00910E6E"/>
    <w:rsid w:val="00912DC9"/>
    <w:rsid w:val="009146C5"/>
    <w:rsid w:val="0091748C"/>
    <w:rsid w:val="009213B9"/>
    <w:rsid w:val="009222DD"/>
    <w:rsid w:val="00922D93"/>
    <w:rsid w:val="009240CC"/>
    <w:rsid w:val="0092508F"/>
    <w:rsid w:val="009300E6"/>
    <w:rsid w:val="00930333"/>
    <w:rsid w:val="00930373"/>
    <w:rsid w:val="00932249"/>
    <w:rsid w:val="00932D67"/>
    <w:rsid w:val="00935F3D"/>
    <w:rsid w:val="009367B6"/>
    <w:rsid w:val="00937975"/>
    <w:rsid w:val="009402AC"/>
    <w:rsid w:val="0094350F"/>
    <w:rsid w:val="00943A9D"/>
    <w:rsid w:val="0094449C"/>
    <w:rsid w:val="00944F29"/>
    <w:rsid w:val="00945290"/>
    <w:rsid w:val="00945F4D"/>
    <w:rsid w:val="00946E47"/>
    <w:rsid w:val="0095118C"/>
    <w:rsid w:val="00952221"/>
    <w:rsid w:val="00952738"/>
    <w:rsid w:val="00954457"/>
    <w:rsid w:val="00954C76"/>
    <w:rsid w:val="00954C8F"/>
    <w:rsid w:val="00955FA1"/>
    <w:rsid w:val="00957E43"/>
    <w:rsid w:val="0096531E"/>
    <w:rsid w:val="00966703"/>
    <w:rsid w:val="009671C0"/>
    <w:rsid w:val="00971D3D"/>
    <w:rsid w:val="0097259F"/>
    <w:rsid w:val="009735D6"/>
    <w:rsid w:val="009737EE"/>
    <w:rsid w:val="009740EF"/>
    <w:rsid w:val="009759B6"/>
    <w:rsid w:val="0097643F"/>
    <w:rsid w:val="00976D5F"/>
    <w:rsid w:val="0097759F"/>
    <w:rsid w:val="009800D5"/>
    <w:rsid w:val="0098219A"/>
    <w:rsid w:val="0098335F"/>
    <w:rsid w:val="00983B7A"/>
    <w:rsid w:val="00983F1E"/>
    <w:rsid w:val="009939B7"/>
    <w:rsid w:val="00993BE2"/>
    <w:rsid w:val="00993C9F"/>
    <w:rsid w:val="009A0C04"/>
    <w:rsid w:val="009A3157"/>
    <w:rsid w:val="009A48D2"/>
    <w:rsid w:val="009A6950"/>
    <w:rsid w:val="009A6D73"/>
    <w:rsid w:val="009B08C7"/>
    <w:rsid w:val="009B11D1"/>
    <w:rsid w:val="009B39B5"/>
    <w:rsid w:val="009B50BE"/>
    <w:rsid w:val="009C039A"/>
    <w:rsid w:val="009C093B"/>
    <w:rsid w:val="009C22C2"/>
    <w:rsid w:val="009C2700"/>
    <w:rsid w:val="009C292B"/>
    <w:rsid w:val="009C4DBE"/>
    <w:rsid w:val="009C5A8B"/>
    <w:rsid w:val="009C6917"/>
    <w:rsid w:val="009D1EE4"/>
    <w:rsid w:val="009D32AC"/>
    <w:rsid w:val="009D3DFA"/>
    <w:rsid w:val="009D5497"/>
    <w:rsid w:val="009E3DEE"/>
    <w:rsid w:val="009E4A93"/>
    <w:rsid w:val="009E772B"/>
    <w:rsid w:val="009F27A5"/>
    <w:rsid w:val="009F313C"/>
    <w:rsid w:val="009F5886"/>
    <w:rsid w:val="00A0178E"/>
    <w:rsid w:val="00A1155F"/>
    <w:rsid w:val="00A12571"/>
    <w:rsid w:val="00A127FD"/>
    <w:rsid w:val="00A1400C"/>
    <w:rsid w:val="00A14544"/>
    <w:rsid w:val="00A1637E"/>
    <w:rsid w:val="00A17C43"/>
    <w:rsid w:val="00A232F4"/>
    <w:rsid w:val="00A236D0"/>
    <w:rsid w:val="00A24732"/>
    <w:rsid w:val="00A316D9"/>
    <w:rsid w:val="00A3183D"/>
    <w:rsid w:val="00A36C18"/>
    <w:rsid w:val="00A411B5"/>
    <w:rsid w:val="00A420B1"/>
    <w:rsid w:val="00A509E3"/>
    <w:rsid w:val="00A511AA"/>
    <w:rsid w:val="00A52195"/>
    <w:rsid w:val="00A52749"/>
    <w:rsid w:val="00A5754D"/>
    <w:rsid w:val="00A636C3"/>
    <w:rsid w:val="00A65FEC"/>
    <w:rsid w:val="00A6774D"/>
    <w:rsid w:val="00A70054"/>
    <w:rsid w:val="00A71B4F"/>
    <w:rsid w:val="00A7668A"/>
    <w:rsid w:val="00A76C0F"/>
    <w:rsid w:val="00A76D6C"/>
    <w:rsid w:val="00A83183"/>
    <w:rsid w:val="00A83F04"/>
    <w:rsid w:val="00A84A8D"/>
    <w:rsid w:val="00A86467"/>
    <w:rsid w:val="00A87417"/>
    <w:rsid w:val="00A90AE3"/>
    <w:rsid w:val="00A92F01"/>
    <w:rsid w:val="00A9632A"/>
    <w:rsid w:val="00A966CB"/>
    <w:rsid w:val="00A96DF2"/>
    <w:rsid w:val="00A97443"/>
    <w:rsid w:val="00A974A6"/>
    <w:rsid w:val="00AA0DC4"/>
    <w:rsid w:val="00AA1877"/>
    <w:rsid w:val="00AA18D6"/>
    <w:rsid w:val="00AA4B6E"/>
    <w:rsid w:val="00AA5782"/>
    <w:rsid w:val="00AB0D2A"/>
    <w:rsid w:val="00AB3CC0"/>
    <w:rsid w:val="00AB4DC3"/>
    <w:rsid w:val="00AB5CFF"/>
    <w:rsid w:val="00AB6021"/>
    <w:rsid w:val="00AB66F9"/>
    <w:rsid w:val="00AC1400"/>
    <w:rsid w:val="00AC23EB"/>
    <w:rsid w:val="00AC25EE"/>
    <w:rsid w:val="00AC25F2"/>
    <w:rsid w:val="00AC3570"/>
    <w:rsid w:val="00AC35D0"/>
    <w:rsid w:val="00AC585A"/>
    <w:rsid w:val="00AC6107"/>
    <w:rsid w:val="00AD0DD4"/>
    <w:rsid w:val="00AD1174"/>
    <w:rsid w:val="00AD1D48"/>
    <w:rsid w:val="00AD3623"/>
    <w:rsid w:val="00AD4F04"/>
    <w:rsid w:val="00AD657D"/>
    <w:rsid w:val="00AE1B0E"/>
    <w:rsid w:val="00AE381B"/>
    <w:rsid w:val="00AE7C1A"/>
    <w:rsid w:val="00AF193B"/>
    <w:rsid w:val="00AF20D2"/>
    <w:rsid w:val="00AF3044"/>
    <w:rsid w:val="00AF4744"/>
    <w:rsid w:val="00AF5AC5"/>
    <w:rsid w:val="00AF5C91"/>
    <w:rsid w:val="00B00055"/>
    <w:rsid w:val="00B00445"/>
    <w:rsid w:val="00B01031"/>
    <w:rsid w:val="00B0681A"/>
    <w:rsid w:val="00B07B06"/>
    <w:rsid w:val="00B103EC"/>
    <w:rsid w:val="00B11E76"/>
    <w:rsid w:val="00B12507"/>
    <w:rsid w:val="00B13168"/>
    <w:rsid w:val="00B177CB"/>
    <w:rsid w:val="00B20366"/>
    <w:rsid w:val="00B20B74"/>
    <w:rsid w:val="00B230A7"/>
    <w:rsid w:val="00B24695"/>
    <w:rsid w:val="00B30463"/>
    <w:rsid w:val="00B34F2D"/>
    <w:rsid w:val="00B36DB8"/>
    <w:rsid w:val="00B438F8"/>
    <w:rsid w:val="00B43952"/>
    <w:rsid w:val="00B4462A"/>
    <w:rsid w:val="00B44683"/>
    <w:rsid w:val="00B53BD7"/>
    <w:rsid w:val="00B546AB"/>
    <w:rsid w:val="00B601D2"/>
    <w:rsid w:val="00B63797"/>
    <w:rsid w:val="00B63B60"/>
    <w:rsid w:val="00B641D5"/>
    <w:rsid w:val="00B668FD"/>
    <w:rsid w:val="00B677D2"/>
    <w:rsid w:val="00B700FD"/>
    <w:rsid w:val="00B72369"/>
    <w:rsid w:val="00B75498"/>
    <w:rsid w:val="00B76F08"/>
    <w:rsid w:val="00B8015D"/>
    <w:rsid w:val="00B801BD"/>
    <w:rsid w:val="00B805E0"/>
    <w:rsid w:val="00B83E59"/>
    <w:rsid w:val="00B84A66"/>
    <w:rsid w:val="00B84C89"/>
    <w:rsid w:val="00B91009"/>
    <w:rsid w:val="00B91640"/>
    <w:rsid w:val="00B93668"/>
    <w:rsid w:val="00B96E15"/>
    <w:rsid w:val="00B97161"/>
    <w:rsid w:val="00BA05E4"/>
    <w:rsid w:val="00BA1907"/>
    <w:rsid w:val="00BA520D"/>
    <w:rsid w:val="00BB7857"/>
    <w:rsid w:val="00BB7F52"/>
    <w:rsid w:val="00BC0526"/>
    <w:rsid w:val="00BC19CD"/>
    <w:rsid w:val="00BC42C5"/>
    <w:rsid w:val="00BC4594"/>
    <w:rsid w:val="00BD07A3"/>
    <w:rsid w:val="00BD18C6"/>
    <w:rsid w:val="00BD3A77"/>
    <w:rsid w:val="00BD4DA3"/>
    <w:rsid w:val="00BD5781"/>
    <w:rsid w:val="00BE0A2E"/>
    <w:rsid w:val="00BE0FFB"/>
    <w:rsid w:val="00BE10A0"/>
    <w:rsid w:val="00BE2B79"/>
    <w:rsid w:val="00BE34B8"/>
    <w:rsid w:val="00BE5569"/>
    <w:rsid w:val="00BE71A8"/>
    <w:rsid w:val="00BE7E34"/>
    <w:rsid w:val="00BF0990"/>
    <w:rsid w:val="00BF3BDD"/>
    <w:rsid w:val="00BF672F"/>
    <w:rsid w:val="00BF7FD0"/>
    <w:rsid w:val="00C01D89"/>
    <w:rsid w:val="00C02B07"/>
    <w:rsid w:val="00C02DF4"/>
    <w:rsid w:val="00C0312B"/>
    <w:rsid w:val="00C050E8"/>
    <w:rsid w:val="00C06CB7"/>
    <w:rsid w:val="00C0723D"/>
    <w:rsid w:val="00C074E8"/>
    <w:rsid w:val="00C123A4"/>
    <w:rsid w:val="00C123E8"/>
    <w:rsid w:val="00C1367E"/>
    <w:rsid w:val="00C14FE6"/>
    <w:rsid w:val="00C15997"/>
    <w:rsid w:val="00C163D5"/>
    <w:rsid w:val="00C16CE5"/>
    <w:rsid w:val="00C17E86"/>
    <w:rsid w:val="00C20D51"/>
    <w:rsid w:val="00C21C85"/>
    <w:rsid w:val="00C22BDF"/>
    <w:rsid w:val="00C23061"/>
    <w:rsid w:val="00C23901"/>
    <w:rsid w:val="00C25263"/>
    <w:rsid w:val="00C25DBB"/>
    <w:rsid w:val="00C26DF7"/>
    <w:rsid w:val="00C3377A"/>
    <w:rsid w:val="00C3465F"/>
    <w:rsid w:val="00C410CC"/>
    <w:rsid w:val="00C44113"/>
    <w:rsid w:val="00C51B47"/>
    <w:rsid w:val="00C55FC2"/>
    <w:rsid w:val="00C5662E"/>
    <w:rsid w:val="00C56B6E"/>
    <w:rsid w:val="00C56E83"/>
    <w:rsid w:val="00C65883"/>
    <w:rsid w:val="00C662B1"/>
    <w:rsid w:val="00C66366"/>
    <w:rsid w:val="00C70ABF"/>
    <w:rsid w:val="00C72E2F"/>
    <w:rsid w:val="00C72EE8"/>
    <w:rsid w:val="00C72F52"/>
    <w:rsid w:val="00C761EC"/>
    <w:rsid w:val="00C81E12"/>
    <w:rsid w:val="00C81E35"/>
    <w:rsid w:val="00C82A56"/>
    <w:rsid w:val="00C85A9D"/>
    <w:rsid w:val="00C85C63"/>
    <w:rsid w:val="00C8642B"/>
    <w:rsid w:val="00C86647"/>
    <w:rsid w:val="00C86AF2"/>
    <w:rsid w:val="00C9160C"/>
    <w:rsid w:val="00C96FC3"/>
    <w:rsid w:val="00C97C35"/>
    <w:rsid w:val="00CA0163"/>
    <w:rsid w:val="00CA11FD"/>
    <w:rsid w:val="00CA32BE"/>
    <w:rsid w:val="00CA370F"/>
    <w:rsid w:val="00CA37C6"/>
    <w:rsid w:val="00CA57E4"/>
    <w:rsid w:val="00CA73E1"/>
    <w:rsid w:val="00CB1166"/>
    <w:rsid w:val="00CB2D04"/>
    <w:rsid w:val="00CB5426"/>
    <w:rsid w:val="00CB6589"/>
    <w:rsid w:val="00CC1D2C"/>
    <w:rsid w:val="00CC42FD"/>
    <w:rsid w:val="00CC43EB"/>
    <w:rsid w:val="00CC65D7"/>
    <w:rsid w:val="00CC7593"/>
    <w:rsid w:val="00CD08D5"/>
    <w:rsid w:val="00CD3542"/>
    <w:rsid w:val="00CD53BC"/>
    <w:rsid w:val="00CD5716"/>
    <w:rsid w:val="00CE0364"/>
    <w:rsid w:val="00CE17FB"/>
    <w:rsid w:val="00CE1F68"/>
    <w:rsid w:val="00CE3E95"/>
    <w:rsid w:val="00CF45D6"/>
    <w:rsid w:val="00D00962"/>
    <w:rsid w:val="00D0258B"/>
    <w:rsid w:val="00D047EE"/>
    <w:rsid w:val="00D12AAC"/>
    <w:rsid w:val="00D12BEE"/>
    <w:rsid w:val="00D1424B"/>
    <w:rsid w:val="00D145C4"/>
    <w:rsid w:val="00D2140B"/>
    <w:rsid w:val="00D25DEC"/>
    <w:rsid w:val="00D267DC"/>
    <w:rsid w:val="00D267F6"/>
    <w:rsid w:val="00D2717A"/>
    <w:rsid w:val="00D307EA"/>
    <w:rsid w:val="00D31B9D"/>
    <w:rsid w:val="00D3372E"/>
    <w:rsid w:val="00D3499E"/>
    <w:rsid w:val="00D35711"/>
    <w:rsid w:val="00D41285"/>
    <w:rsid w:val="00D425AA"/>
    <w:rsid w:val="00D42C66"/>
    <w:rsid w:val="00D466CF"/>
    <w:rsid w:val="00D46DE8"/>
    <w:rsid w:val="00D47DCB"/>
    <w:rsid w:val="00D50965"/>
    <w:rsid w:val="00D56944"/>
    <w:rsid w:val="00D602B1"/>
    <w:rsid w:val="00D64CED"/>
    <w:rsid w:val="00D65AE5"/>
    <w:rsid w:val="00D740CE"/>
    <w:rsid w:val="00D7509B"/>
    <w:rsid w:val="00D77E26"/>
    <w:rsid w:val="00D80FEE"/>
    <w:rsid w:val="00D83790"/>
    <w:rsid w:val="00D8399D"/>
    <w:rsid w:val="00D852A0"/>
    <w:rsid w:val="00D86748"/>
    <w:rsid w:val="00D86854"/>
    <w:rsid w:val="00D86A24"/>
    <w:rsid w:val="00D9105F"/>
    <w:rsid w:val="00D93F58"/>
    <w:rsid w:val="00D94807"/>
    <w:rsid w:val="00D972A5"/>
    <w:rsid w:val="00D97A85"/>
    <w:rsid w:val="00DA19D0"/>
    <w:rsid w:val="00DA7898"/>
    <w:rsid w:val="00DA7957"/>
    <w:rsid w:val="00DB1CB6"/>
    <w:rsid w:val="00DB2766"/>
    <w:rsid w:val="00DB391C"/>
    <w:rsid w:val="00DB6F7F"/>
    <w:rsid w:val="00DC07AA"/>
    <w:rsid w:val="00DC1F96"/>
    <w:rsid w:val="00DC2AC0"/>
    <w:rsid w:val="00DC4901"/>
    <w:rsid w:val="00DD0ACA"/>
    <w:rsid w:val="00DD43C2"/>
    <w:rsid w:val="00DD5AF7"/>
    <w:rsid w:val="00DE0217"/>
    <w:rsid w:val="00DE03A3"/>
    <w:rsid w:val="00DE1446"/>
    <w:rsid w:val="00DE64C1"/>
    <w:rsid w:val="00E01D6D"/>
    <w:rsid w:val="00E02420"/>
    <w:rsid w:val="00E02CF7"/>
    <w:rsid w:val="00E0448B"/>
    <w:rsid w:val="00E052A8"/>
    <w:rsid w:val="00E05537"/>
    <w:rsid w:val="00E10762"/>
    <w:rsid w:val="00E118CE"/>
    <w:rsid w:val="00E118FD"/>
    <w:rsid w:val="00E1249E"/>
    <w:rsid w:val="00E1309F"/>
    <w:rsid w:val="00E13EAD"/>
    <w:rsid w:val="00E2002B"/>
    <w:rsid w:val="00E22638"/>
    <w:rsid w:val="00E22942"/>
    <w:rsid w:val="00E23442"/>
    <w:rsid w:val="00E24065"/>
    <w:rsid w:val="00E25C55"/>
    <w:rsid w:val="00E26B39"/>
    <w:rsid w:val="00E26BD0"/>
    <w:rsid w:val="00E31FA3"/>
    <w:rsid w:val="00E330D6"/>
    <w:rsid w:val="00E34C24"/>
    <w:rsid w:val="00E35178"/>
    <w:rsid w:val="00E36118"/>
    <w:rsid w:val="00E4026B"/>
    <w:rsid w:val="00E42960"/>
    <w:rsid w:val="00E43C40"/>
    <w:rsid w:val="00E512EC"/>
    <w:rsid w:val="00E52DB6"/>
    <w:rsid w:val="00E6164A"/>
    <w:rsid w:val="00E622BF"/>
    <w:rsid w:val="00E654D4"/>
    <w:rsid w:val="00E67456"/>
    <w:rsid w:val="00E6758D"/>
    <w:rsid w:val="00E723F0"/>
    <w:rsid w:val="00E7250E"/>
    <w:rsid w:val="00E73539"/>
    <w:rsid w:val="00E8140A"/>
    <w:rsid w:val="00E81E40"/>
    <w:rsid w:val="00E839FC"/>
    <w:rsid w:val="00E910B2"/>
    <w:rsid w:val="00E935A9"/>
    <w:rsid w:val="00E96122"/>
    <w:rsid w:val="00E9705B"/>
    <w:rsid w:val="00EA316F"/>
    <w:rsid w:val="00EA7088"/>
    <w:rsid w:val="00EB0E25"/>
    <w:rsid w:val="00EB121B"/>
    <w:rsid w:val="00EB429F"/>
    <w:rsid w:val="00EC1601"/>
    <w:rsid w:val="00ED160B"/>
    <w:rsid w:val="00ED1B8C"/>
    <w:rsid w:val="00ED3DA3"/>
    <w:rsid w:val="00ED7AA5"/>
    <w:rsid w:val="00ED7B4E"/>
    <w:rsid w:val="00EF0347"/>
    <w:rsid w:val="00EF2277"/>
    <w:rsid w:val="00EF2DD2"/>
    <w:rsid w:val="00EF37BE"/>
    <w:rsid w:val="00EF558C"/>
    <w:rsid w:val="00F01EC0"/>
    <w:rsid w:val="00F02C0B"/>
    <w:rsid w:val="00F03816"/>
    <w:rsid w:val="00F04290"/>
    <w:rsid w:val="00F126DF"/>
    <w:rsid w:val="00F1470C"/>
    <w:rsid w:val="00F2016E"/>
    <w:rsid w:val="00F261E7"/>
    <w:rsid w:val="00F26316"/>
    <w:rsid w:val="00F278F4"/>
    <w:rsid w:val="00F320A5"/>
    <w:rsid w:val="00F3428C"/>
    <w:rsid w:val="00F34580"/>
    <w:rsid w:val="00F34AC5"/>
    <w:rsid w:val="00F357FF"/>
    <w:rsid w:val="00F363B1"/>
    <w:rsid w:val="00F408B1"/>
    <w:rsid w:val="00F40998"/>
    <w:rsid w:val="00F41165"/>
    <w:rsid w:val="00F4445F"/>
    <w:rsid w:val="00F446B9"/>
    <w:rsid w:val="00F449FE"/>
    <w:rsid w:val="00F44CDF"/>
    <w:rsid w:val="00F4560F"/>
    <w:rsid w:val="00F460C2"/>
    <w:rsid w:val="00F50A34"/>
    <w:rsid w:val="00F5295E"/>
    <w:rsid w:val="00F54B56"/>
    <w:rsid w:val="00F62884"/>
    <w:rsid w:val="00F62FB2"/>
    <w:rsid w:val="00F63216"/>
    <w:rsid w:val="00F63237"/>
    <w:rsid w:val="00F64BD6"/>
    <w:rsid w:val="00F65478"/>
    <w:rsid w:val="00F6767B"/>
    <w:rsid w:val="00F70CF1"/>
    <w:rsid w:val="00F70F71"/>
    <w:rsid w:val="00F712E3"/>
    <w:rsid w:val="00F71E73"/>
    <w:rsid w:val="00F72BCD"/>
    <w:rsid w:val="00F72C68"/>
    <w:rsid w:val="00F73849"/>
    <w:rsid w:val="00F73C36"/>
    <w:rsid w:val="00F7568A"/>
    <w:rsid w:val="00F774C6"/>
    <w:rsid w:val="00F84E31"/>
    <w:rsid w:val="00F86B71"/>
    <w:rsid w:val="00F90359"/>
    <w:rsid w:val="00F9087E"/>
    <w:rsid w:val="00F93067"/>
    <w:rsid w:val="00F93B97"/>
    <w:rsid w:val="00F96870"/>
    <w:rsid w:val="00F976BA"/>
    <w:rsid w:val="00FA0087"/>
    <w:rsid w:val="00FA1444"/>
    <w:rsid w:val="00FA3FCA"/>
    <w:rsid w:val="00FA7A76"/>
    <w:rsid w:val="00FA7D0E"/>
    <w:rsid w:val="00FB0848"/>
    <w:rsid w:val="00FB3215"/>
    <w:rsid w:val="00FB33B7"/>
    <w:rsid w:val="00FB3A52"/>
    <w:rsid w:val="00FC10A0"/>
    <w:rsid w:val="00FC2881"/>
    <w:rsid w:val="00FC3723"/>
    <w:rsid w:val="00FC590D"/>
    <w:rsid w:val="00FC6093"/>
    <w:rsid w:val="00FC6A73"/>
    <w:rsid w:val="00FC6B9F"/>
    <w:rsid w:val="00FD30DF"/>
    <w:rsid w:val="00FD3707"/>
    <w:rsid w:val="00FE0EF1"/>
    <w:rsid w:val="00FE1F20"/>
    <w:rsid w:val="00FE2351"/>
    <w:rsid w:val="00FE5A01"/>
    <w:rsid w:val="00FE6595"/>
    <w:rsid w:val="00FF0F04"/>
    <w:rsid w:val="00FF1168"/>
    <w:rsid w:val="00FF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9297B"/>
  <w15:docId w15:val="{ED826AF1-B985-4526-A52D-618BC03E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647"/>
    <w:rPr>
      <w:color w:val="0563C1" w:themeColor="hyperlink"/>
      <w:u w:val="single"/>
    </w:rPr>
  </w:style>
  <w:style w:type="paragraph" w:styleId="a4">
    <w:name w:val="Date"/>
    <w:basedOn w:val="a"/>
    <w:next w:val="a"/>
    <w:link w:val="a5"/>
    <w:uiPriority w:val="99"/>
    <w:semiHidden/>
    <w:unhideWhenUsed/>
    <w:rsid w:val="00C25DBB"/>
    <w:pPr>
      <w:ind w:leftChars="2500" w:left="100"/>
    </w:pPr>
  </w:style>
  <w:style w:type="character" w:customStyle="1" w:styleId="a5">
    <w:name w:val="日期 字符"/>
    <w:basedOn w:val="a0"/>
    <w:link w:val="a4"/>
    <w:uiPriority w:val="99"/>
    <w:semiHidden/>
    <w:rsid w:val="00C25DBB"/>
  </w:style>
  <w:style w:type="paragraph" w:styleId="a6">
    <w:name w:val="footer"/>
    <w:basedOn w:val="a"/>
    <w:link w:val="a7"/>
    <w:unhideWhenUsed/>
    <w:rsid w:val="00C25DBB"/>
    <w:pPr>
      <w:tabs>
        <w:tab w:val="center" w:pos="4153"/>
        <w:tab w:val="right" w:pos="8306"/>
      </w:tabs>
      <w:snapToGrid w:val="0"/>
      <w:jc w:val="left"/>
    </w:pPr>
    <w:rPr>
      <w:sz w:val="18"/>
      <w:szCs w:val="18"/>
    </w:rPr>
  </w:style>
  <w:style w:type="character" w:customStyle="1" w:styleId="a7">
    <w:name w:val="页脚 字符"/>
    <w:basedOn w:val="a0"/>
    <w:link w:val="a6"/>
    <w:rsid w:val="00C25DBB"/>
    <w:rPr>
      <w:sz w:val="18"/>
      <w:szCs w:val="18"/>
    </w:rPr>
  </w:style>
  <w:style w:type="paragraph" w:customStyle="1" w:styleId="p0">
    <w:name w:val="p0"/>
    <w:basedOn w:val="a"/>
    <w:qFormat/>
    <w:rsid w:val="00C25DBB"/>
    <w:pPr>
      <w:widowControl/>
    </w:pPr>
    <w:rPr>
      <w:rFonts w:ascii="Times New Roman" w:eastAsia="宋体" w:hAnsi="Times New Roman" w:cs="Times New Roman"/>
      <w:kern w:val="0"/>
      <w:szCs w:val="21"/>
    </w:rPr>
  </w:style>
  <w:style w:type="paragraph" w:customStyle="1" w:styleId="a8">
    <w:name w:val="发文附件"/>
    <w:basedOn w:val="a"/>
    <w:link w:val="Char"/>
    <w:uiPriority w:val="99"/>
    <w:rsid w:val="00C25DBB"/>
    <w:pPr>
      <w:spacing w:line="580" w:lineRule="exact"/>
      <w:jc w:val="left"/>
    </w:pPr>
    <w:rPr>
      <w:rFonts w:ascii="宋体" w:eastAsia="宋体" w:hAnsi="宋体" w:cs="Times New Roman"/>
      <w:b/>
      <w:color w:val="000000"/>
      <w:sz w:val="32"/>
      <w:szCs w:val="32"/>
    </w:rPr>
  </w:style>
  <w:style w:type="character" w:customStyle="1" w:styleId="Char">
    <w:name w:val="发文附件 Char"/>
    <w:link w:val="a8"/>
    <w:uiPriority w:val="99"/>
    <w:locked/>
    <w:rsid w:val="00C25DBB"/>
    <w:rPr>
      <w:rFonts w:ascii="宋体" w:eastAsia="宋体" w:hAnsi="宋体" w:cs="Times New Roman"/>
      <w:b/>
      <w:color w:val="000000"/>
      <w:sz w:val="32"/>
      <w:szCs w:val="32"/>
    </w:rPr>
  </w:style>
  <w:style w:type="paragraph" w:styleId="a9">
    <w:name w:val="List Paragraph"/>
    <w:basedOn w:val="a"/>
    <w:uiPriority w:val="34"/>
    <w:qFormat/>
    <w:rsid w:val="00C25DBB"/>
    <w:pPr>
      <w:ind w:firstLineChars="200" w:firstLine="420"/>
    </w:pPr>
  </w:style>
  <w:style w:type="paragraph" w:styleId="aa">
    <w:name w:val="Balloon Text"/>
    <w:basedOn w:val="a"/>
    <w:link w:val="ab"/>
    <w:uiPriority w:val="99"/>
    <w:semiHidden/>
    <w:unhideWhenUsed/>
    <w:rsid w:val="00F44CDF"/>
    <w:rPr>
      <w:sz w:val="18"/>
      <w:szCs w:val="18"/>
    </w:rPr>
  </w:style>
  <w:style w:type="character" w:customStyle="1" w:styleId="ab">
    <w:name w:val="批注框文本 字符"/>
    <w:basedOn w:val="a0"/>
    <w:link w:val="aa"/>
    <w:uiPriority w:val="99"/>
    <w:semiHidden/>
    <w:rsid w:val="00F44CDF"/>
    <w:rPr>
      <w:sz w:val="18"/>
      <w:szCs w:val="18"/>
    </w:rPr>
  </w:style>
  <w:style w:type="paragraph" w:styleId="ac">
    <w:name w:val="header"/>
    <w:basedOn w:val="a"/>
    <w:link w:val="ad"/>
    <w:uiPriority w:val="99"/>
    <w:unhideWhenUsed/>
    <w:rsid w:val="00250A31"/>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250A31"/>
    <w:rPr>
      <w:sz w:val="18"/>
      <w:szCs w:val="18"/>
    </w:rPr>
  </w:style>
  <w:style w:type="paragraph" w:styleId="ae">
    <w:name w:val="Revision"/>
    <w:hidden/>
    <w:uiPriority w:val="99"/>
    <w:semiHidden/>
    <w:rsid w:val="00CA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3142">
      <w:bodyDiv w:val="1"/>
      <w:marLeft w:val="0"/>
      <w:marRight w:val="0"/>
      <w:marTop w:val="0"/>
      <w:marBottom w:val="0"/>
      <w:divBdr>
        <w:top w:val="none" w:sz="0" w:space="0" w:color="auto"/>
        <w:left w:val="none" w:sz="0" w:space="0" w:color="auto"/>
        <w:bottom w:val="none" w:sz="0" w:space="0" w:color="auto"/>
        <w:right w:val="none" w:sz="0" w:space="0" w:color="auto"/>
      </w:divBdr>
    </w:div>
    <w:div w:id="88234879">
      <w:bodyDiv w:val="1"/>
      <w:marLeft w:val="0"/>
      <w:marRight w:val="0"/>
      <w:marTop w:val="0"/>
      <w:marBottom w:val="0"/>
      <w:divBdr>
        <w:top w:val="none" w:sz="0" w:space="0" w:color="auto"/>
        <w:left w:val="none" w:sz="0" w:space="0" w:color="auto"/>
        <w:bottom w:val="none" w:sz="0" w:space="0" w:color="auto"/>
        <w:right w:val="none" w:sz="0" w:space="0" w:color="auto"/>
      </w:divBdr>
      <w:divsChild>
        <w:div w:id="336032746">
          <w:marLeft w:val="0"/>
          <w:marRight w:val="0"/>
          <w:marTop w:val="0"/>
          <w:marBottom w:val="0"/>
          <w:divBdr>
            <w:top w:val="none" w:sz="0" w:space="0" w:color="auto"/>
            <w:left w:val="none" w:sz="0" w:space="0" w:color="auto"/>
            <w:bottom w:val="none" w:sz="0" w:space="0" w:color="auto"/>
            <w:right w:val="none" w:sz="0" w:space="0" w:color="auto"/>
          </w:divBdr>
        </w:div>
      </w:divsChild>
    </w:div>
    <w:div w:id="112213672">
      <w:bodyDiv w:val="1"/>
      <w:marLeft w:val="0"/>
      <w:marRight w:val="0"/>
      <w:marTop w:val="0"/>
      <w:marBottom w:val="0"/>
      <w:divBdr>
        <w:top w:val="none" w:sz="0" w:space="0" w:color="auto"/>
        <w:left w:val="none" w:sz="0" w:space="0" w:color="auto"/>
        <w:bottom w:val="none" w:sz="0" w:space="0" w:color="auto"/>
        <w:right w:val="none" w:sz="0" w:space="0" w:color="auto"/>
      </w:divBdr>
    </w:div>
    <w:div w:id="142746119">
      <w:bodyDiv w:val="1"/>
      <w:marLeft w:val="0"/>
      <w:marRight w:val="0"/>
      <w:marTop w:val="0"/>
      <w:marBottom w:val="0"/>
      <w:divBdr>
        <w:top w:val="none" w:sz="0" w:space="0" w:color="auto"/>
        <w:left w:val="none" w:sz="0" w:space="0" w:color="auto"/>
        <w:bottom w:val="none" w:sz="0" w:space="0" w:color="auto"/>
        <w:right w:val="none" w:sz="0" w:space="0" w:color="auto"/>
      </w:divBdr>
    </w:div>
    <w:div w:id="165294624">
      <w:bodyDiv w:val="1"/>
      <w:marLeft w:val="0"/>
      <w:marRight w:val="0"/>
      <w:marTop w:val="0"/>
      <w:marBottom w:val="0"/>
      <w:divBdr>
        <w:top w:val="none" w:sz="0" w:space="0" w:color="auto"/>
        <w:left w:val="none" w:sz="0" w:space="0" w:color="auto"/>
        <w:bottom w:val="none" w:sz="0" w:space="0" w:color="auto"/>
        <w:right w:val="none" w:sz="0" w:space="0" w:color="auto"/>
      </w:divBdr>
    </w:div>
    <w:div w:id="177159416">
      <w:bodyDiv w:val="1"/>
      <w:marLeft w:val="0"/>
      <w:marRight w:val="0"/>
      <w:marTop w:val="0"/>
      <w:marBottom w:val="0"/>
      <w:divBdr>
        <w:top w:val="none" w:sz="0" w:space="0" w:color="auto"/>
        <w:left w:val="none" w:sz="0" w:space="0" w:color="auto"/>
        <w:bottom w:val="none" w:sz="0" w:space="0" w:color="auto"/>
        <w:right w:val="none" w:sz="0" w:space="0" w:color="auto"/>
      </w:divBdr>
      <w:divsChild>
        <w:div w:id="1345590520">
          <w:marLeft w:val="0"/>
          <w:marRight w:val="0"/>
          <w:marTop w:val="0"/>
          <w:marBottom w:val="0"/>
          <w:divBdr>
            <w:top w:val="none" w:sz="0" w:space="0" w:color="auto"/>
            <w:left w:val="none" w:sz="0" w:space="0" w:color="auto"/>
            <w:bottom w:val="none" w:sz="0" w:space="0" w:color="auto"/>
            <w:right w:val="none" w:sz="0" w:space="0" w:color="auto"/>
          </w:divBdr>
        </w:div>
      </w:divsChild>
    </w:div>
    <w:div w:id="306013241">
      <w:bodyDiv w:val="1"/>
      <w:marLeft w:val="0"/>
      <w:marRight w:val="0"/>
      <w:marTop w:val="0"/>
      <w:marBottom w:val="0"/>
      <w:divBdr>
        <w:top w:val="none" w:sz="0" w:space="0" w:color="auto"/>
        <w:left w:val="none" w:sz="0" w:space="0" w:color="auto"/>
        <w:bottom w:val="none" w:sz="0" w:space="0" w:color="auto"/>
        <w:right w:val="none" w:sz="0" w:space="0" w:color="auto"/>
      </w:divBdr>
    </w:div>
    <w:div w:id="388501938">
      <w:bodyDiv w:val="1"/>
      <w:marLeft w:val="0"/>
      <w:marRight w:val="0"/>
      <w:marTop w:val="0"/>
      <w:marBottom w:val="0"/>
      <w:divBdr>
        <w:top w:val="none" w:sz="0" w:space="0" w:color="auto"/>
        <w:left w:val="none" w:sz="0" w:space="0" w:color="auto"/>
        <w:bottom w:val="none" w:sz="0" w:space="0" w:color="auto"/>
        <w:right w:val="none" w:sz="0" w:space="0" w:color="auto"/>
      </w:divBdr>
      <w:divsChild>
        <w:div w:id="1211654595">
          <w:marLeft w:val="0"/>
          <w:marRight w:val="0"/>
          <w:marTop w:val="0"/>
          <w:marBottom w:val="0"/>
          <w:divBdr>
            <w:top w:val="none" w:sz="0" w:space="0" w:color="auto"/>
            <w:left w:val="none" w:sz="0" w:space="0" w:color="auto"/>
            <w:bottom w:val="none" w:sz="0" w:space="0" w:color="auto"/>
            <w:right w:val="none" w:sz="0" w:space="0" w:color="auto"/>
          </w:divBdr>
        </w:div>
      </w:divsChild>
    </w:div>
    <w:div w:id="451703874">
      <w:bodyDiv w:val="1"/>
      <w:marLeft w:val="0"/>
      <w:marRight w:val="0"/>
      <w:marTop w:val="0"/>
      <w:marBottom w:val="0"/>
      <w:divBdr>
        <w:top w:val="none" w:sz="0" w:space="0" w:color="auto"/>
        <w:left w:val="none" w:sz="0" w:space="0" w:color="auto"/>
        <w:bottom w:val="none" w:sz="0" w:space="0" w:color="auto"/>
        <w:right w:val="none" w:sz="0" w:space="0" w:color="auto"/>
      </w:divBdr>
    </w:div>
    <w:div w:id="471212504">
      <w:bodyDiv w:val="1"/>
      <w:marLeft w:val="0"/>
      <w:marRight w:val="0"/>
      <w:marTop w:val="0"/>
      <w:marBottom w:val="0"/>
      <w:divBdr>
        <w:top w:val="none" w:sz="0" w:space="0" w:color="auto"/>
        <w:left w:val="none" w:sz="0" w:space="0" w:color="auto"/>
        <w:bottom w:val="none" w:sz="0" w:space="0" w:color="auto"/>
        <w:right w:val="none" w:sz="0" w:space="0" w:color="auto"/>
      </w:divBdr>
    </w:div>
    <w:div w:id="483199072">
      <w:bodyDiv w:val="1"/>
      <w:marLeft w:val="0"/>
      <w:marRight w:val="0"/>
      <w:marTop w:val="0"/>
      <w:marBottom w:val="0"/>
      <w:divBdr>
        <w:top w:val="none" w:sz="0" w:space="0" w:color="auto"/>
        <w:left w:val="none" w:sz="0" w:space="0" w:color="auto"/>
        <w:bottom w:val="none" w:sz="0" w:space="0" w:color="auto"/>
        <w:right w:val="none" w:sz="0" w:space="0" w:color="auto"/>
      </w:divBdr>
    </w:div>
    <w:div w:id="513424910">
      <w:bodyDiv w:val="1"/>
      <w:marLeft w:val="0"/>
      <w:marRight w:val="0"/>
      <w:marTop w:val="0"/>
      <w:marBottom w:val="0"/>
      <w:divBdr>
        <w:top w:val="none" w:sz="0" w:space="0" w:color="auto"/>
        <w:left w:val="none" w:sz="0" w:space="0" w:color="auto"/>
        <w:bottom w:val="none" w:sz="0" w:space="0" w:color="auto"/>
        <w:right w:val="none" w:sz="0" w:space="0" w:color="auto"/>
      </w:divBdr>
      <w:divsChild>
        <w:div w:id="1108811759">
          <w:marLeft w:val="0"/>
          <w:marRight w:val="0"/>
          <w:marTop w:val="0"/>
          <w:marBottom w:val="0"/>
          <w:divBdr>
            <w:top w:val="none" w:sz="0" w:space="0" w:color="auto"/>
            <w:left w:val="none" w:sz="0" w:space="0" w:color="auto"/>
            <w:bottom w:val="none" w:sz="0" w:space="0" w:color="auto"/>
            <w:right w:val="none" w:sz="0" w:space="0" w:color="auto"/>
          </w:divBdr>
        </w:div>
      </w:divsChild>
    </w:div>
    <w:div w:id="582639987">
      <w:bodyDiv w:val="1"/>
      <w:marLeft w:val="0"/>
      <w:marRight w:val="0"/>
      <w:marTop w:val="0"/>
      <w:marBottom w:val="0"/>
      <w:divBdr>
        <w:top w:val="none" w:sz="0" w:space="0" w:color="auto"/>
        <w:left w:val="none" w:sz="0" w:space="0" w:color="auto"/>
        <w:bottom w:val="none" w:sz="0" w:space="0" w:color="auto"/>
        <w:right w:val="none" w:sz="0" w:space="0" w:color="auto"/>
      </w:divBdr>
      <w:divsChild>
        <w:div w:id="2031564084">
          <w:marLeft w:val="0"/>
          <w:marRight w:val="0"/>
          <w:marTop w:val="0"/>
          <w:marBottom w:val="0"/>
          <w:divBdr>
            <w:top w:val="none" w:sz="0" w:space="0" w:color="auto"/>
            <w:left w:val="none" w:sz="0" w:space="0" w:color="auto"/>
            <w:bottom w:val="none" w:sz="0" w:space="0" w:color="auto"/>
            <w:right w:val="none" w:sz="0" w:space="0" w:color="auto"/>
          </w:divBdr>
        </w:div>
      </w:divsChild>
    </w:div>
    <w:div w:id="728261637">
      <w:bodyDiv w:val="1"/>
      <w:marLeft w:val="0"/>
      <w:marRight w:val="0"/>
      <w:marTop w:val="0"/>
      <w:marBottom w:val="0"/>
      <w:divBdr>
        <w:top w:val="none" w:sz="0" w:space="0" w:color="auto"/>
        <w:left w:val="none" w:sz="0" w:space="0" w:color="auto"/>
        <w:bottom w:val="none" w:sz="0" w:space="0" w:color="auto"/>
        <w:right w:val="none" w:sz="0" w:space="0" w:color="auto"/>
      </w:divBdr>
    </w:div>
    <w:div w:id="921063996">
      <w:bodyDiv w:val="1"/>
      <w:marLeft w:val="0"/>
      <w:marRight w:val="0"/>
      <w:marTop w:val="0"/>
      <w:marBottom w:val="0"/>
      <w:divBdr>
        <w:top w:val="none" w:sz="0" w:space="0" w:color="auto"/>
        <w:left w:val="none" w:sz="0" w:space="0" w:color="auto"/>
        <w:bottom w:val="none" w:sz="0" w:space="0" w:color="auto"/>
        <w:right w:val="none" w:sz="0" w:space="0" w:color="auto"/>
      </w:divBdr>
    </w:div>
    <w:div w:id="997923560">
      <w:bodyDiv w:val="1"/>
      <w:marLeft w:val="0"/>
      <w:marRight w:val="0"/>
      <w:marTop w:val="0"/>
      <w:marBottom w:val="0"/>
      <w:divBdr>
        <w:top w:val="none" w:sz="0" w:space="0" w:color="auto"/>
        <w:left w:val="none" w:sz="0" w:space="0" w:color="auto"/>
        <w:bottom w:val="none" w:sz="0" w:space="0" w:color="auto"/>
        <w:right w:val="none" w:sz="0" w:space="0" w:color="auto"/>
      </w:divBdr>
    </w:div>
    <w:div w:id="1018852362">
      <w:bodyDiv w:val="1"/>
      <w:marLeft w:val="0"/>
      <w:marRight w:val="0"/>
      <w:marTop w:val="0"/>
      <w:marBottom w:val="0"/>
      <w:divBdr>
        <w:top w:val="none" w:sz="0" w:space="0" w:color="auto"/>
        <w:left w:val="none" w:sz="0" w:space="0" w:color="auto"/>
        <w:bottom w:val="none" w:sz="0" w:space="0" w:color="auto"/>
        <w:right w:val="none" w:sz="0" w:space="0" w:color="auto"/>
      </w:divBdr>
      <w:divsChild>
        <w:div w:id="1659459181">
          <w:marLeft w:val="0"/>
          <w:marRight w:val="0"/>
          <w:marTop w:val="0"/>
          <w:marBottom w:val="0"/>
          <w:divBdr>
            <w:top w:val="none" w:sz="0" w:space="0" w:color="auto"/>
            <w:left w:val="none" w:sz="0" w:space="0" w:color="auto"/>
            <w:bottom w:val="none" w:sz="0" w:space="0" w:color="auto"/>
            <w:right w:val="none" w:sz="0" w:space="0" w:color="auto"/>
          </w:divBdr>
        </w:div>
      </w:divsChild>
    </w:div>
    <w:div w:id="1041592001">
      <w:bodyDiv w:val="1"/>
      <w:marLeft w:val="0"/>
      <w:marRight w:val="0"/>
      <w:marTop w:val="0"/>
      <w:marBottom w:val="0"/>
      <w:divBdr>
        <w:top w:val="none" w:sz="0" w:space="0" w:color="auto"/>
        <w:left w:val="none" w:sz="0" w:space="0" w:color="auto"/>
        <w:bottom w:val="none" w:sz="0" w:space="0" w:color="auto"/>
        <w:right w:val="none" w:sz="0" w:space="0" w:color="auto"/>
      </w:divBdr>
    </w:div>
    <w:div w:id="1058283656">
      <w:bodyDiv w:val="1"/>
      <w:marLeft w:val="0"/>
      <w:marRight w:val="0"/>
      <w:marTop w:val="0"/>
      <w:marBottom w:val="0"/>
      <w:divBdr>
        <w:top w:val="none" w:sz="0" w:space="0" w:color="auto"/>
        <w:left w:val="none" w:sz="0" w:space="0" w:color="auto"/>
        <w:bottom w:val="none" w:sz="0" w:space="0" w:color="auto"/>
        <w:right w:val="none" w:sz="0" w:space="0" w:color="auto"/>
      </w:divBdr>
      <w:divsChild>
        <w:div w:id="103547679">
          <w:marLeft w:val="0"/>
          <w:marRight w:val="0"/>
          <w:marTop w:val="0"/>
          <w:marBottom w:val="0"/>
          <w:divBdr>
            <w:top w:val="none" w:sz="0" w:space="0" w:color="auto"/>
            <w:left w:val="none" w:sz="0" w:space="0" w:color="auto"/>
            <w:bottom w:val="none" w:sz="0" w:space="0" w:color="auto"/>
            <w:right w:val="none" w:sz="0" w:space="0" w:color="auto"/>
          </w:divBdr>
        </w:div>
      </w:divsChild>
    </w:div>
    <w:div w:id="1063917942">
      <w:bodyDiv w:val="1"/>
      <w:marLeft w:val="0"/>
      <w:marRight w:val="0"/>
      <w:marTop w:val="0"/>
      <w:marBottom w:val="0"/>
      <w:divBdr>
        <w:top w:val="none" w:sz="0" w:space="0" w:color="auto"/>
        <w:left w:val="none" w:sz="0" w:space="0" w:color="auto"/>
        <w:bottom w:val="none" w:sz="0" w:space="0" w:color="auto"/>
        <w:right w:val="none" w:sz="0" w:space="0" w:color="auto"/>
      </w:divBdr>
    </w:div>
    <w:div w:id="1075199277">
      <w:bodyDiv w:val="1"/>
      <w:marLeft w:val="0"/>
      <w:marRight w:val="0"/>
      <w:marTop w:val="0"/>
      <w:marBottom w:val="0"/>
      <w:divBdr>
        <w:top w:val="none" w:sz="0" w:space="0" w:color="auto"/>
        <w:left w:val="none" w:sz="0" w:space="0" w:color="auto"/>
        <w:bottom w:val="none" w:sz="0" w:space="0" w:color="auto"/>
        <w:right w:val="none" w:sz="0" w:space="0" w:color="auto"/>
      </w:divBdr>
    </w:div>
    <w:div w:id="1105661315">
      <w:bodyDiv w:val="1"/>
      <w:marLeft w:val="0"/>
      <w:marRight w:val="0"/>
      <w:marTop w:val="0"/>
      <w:marBottom w:val="0"/>
      <w:divBdr>
        <w:top w:val="none" w:sz="0" w:space="0" w:color="auto"/>
        <w:left w:val="none" w:sz="0" w:space="0" w:color="auto"/>
        <w:bottom w:val="none" w:sz="0" w:space="0" w:color="auto"/>
        <w:right w:val="none" w:sz="0" w:space="0" w:color="auto"/>
      </w:divBdr>
    </w:div>
    <w:div w:id="1159731509">
      <w:bodyDiv w:val="1"/>
      <w:marLeft w:val="0"/>
      <w:marRight w:val="0"/>
      <w:marTop w:val="0"/>
      <w:marBottom w:val="0"/>
      <w:divBdr>
        <w:top w:val="none" w:sz="0" w:space="0" w:color="auto"/>
        <w:left w:val="none" w:sz="0" w:space="0" w:color="auto"/>
        <w:bottom w:val="none" w:sz="0" w:space="0" w:color="auto"/>
        <w:right w:val="none" w:sz="0" w:space="0" w:color="auto"/>
      </w:divBdr>
    </w:div>
    <w:div w:id="1179127255">
      <w:bodyDiv w:val="1"/>
      <w:marLeft w:val="0"/>
      <w:marRight w:val="0"/>
      <w:marTop w:val="0"/>
      <w:marBottom w:val="0"/>
      <w:divBdr>
        <w:top w:val="none" w:sz="0" w:space="0" w:color="auto"/>
        <w:left w:val="none" w:sz="0" w:space="0" w:color="auto"/>
        <w:bottom w:val="none" w:sz="0" w:space="0" w:color="auto"/>
        <w:right w:val="none" w:sz="0" w:space="0" w:color="auto"/>
      </w:divBdr>
    </w:div>
    <w:div w:id="1242449385">
      <w:bodyDiv w:val="1"/>
      <w:marLeft w:val="0"/>
      <w:marRight w:val="0"/>
      <w:marTop w:val="0"/>
      <w:marBottom w:val="0"/>
      <w:divBdr>
        <w:top w:val="none" w:sz="0" w:space="0" w:color="auto"/>
        <w:left w:val="none" w:sz="0" w:space="0" w:color="auto"/>
        <w:bottom w:val="none" w:sz="0" w:space="0" w:color="auto"/>
        <w:right w:val="none" w:sz="0" w:space="0" w:color="auto"/>
      </w:divBdr>
      <w:divsChild>
        <w:div w:id="668606608">
          <w:marLeft w:val="0"/>
          <w:marRight w:val="0"/>
          <w:marTop w:val="0"/>
          <w:marBottom w:val="0"/>
          <w:divBdr>
            <w:top w:val="none" w:sz="0" w:space="0" w:color="auto"/>
            <w:left w:val="none" w:sz="0" w:space="0" w:color="auto"/>
            <w:bottom w:val="none" w:sz="0" w:space="0" w:color="auto"/>
            <w:right w:val="none" w:sz="0" w:space="0" w:color="auto"/>
          </w:divBdr>
        </w:div>
      </w:divsChild>
    </w:div>
    <w:div w:id="1356813042">
      <w:bodyDiv w:val="1"/>
      <w:marLeft w:val="0"/>
      <w:marRight w:val="0"/>
      <w:marTop w:val="0"/>
      <w:marBottom w:val="0"/>
      <w:divBdr>
        <w:top w:val="none" w:sz="0" w:space="0" w:color="auto"/>
        <w:left w:val="none" w:sz="0" w:space="0" w:color="auto"/>
        <w:bottom w:val="none" w:sz="0" w:space="0" w:color="auto"/>
        <w:right w:val="none" w:sz="0" w:space="0" w:color="auto"/>
      </w:divBdr>
    </w:div>
    <w:div w:id="1394621375">
      <w:bodyDiv w:val="1"/>
      <w:marLeft w:val="0"/>
      <w:marRight w:val="0"/>
      <w:marTop w:val="0"/>
      <w:marBottom w:val="0"/>
      <w:divBdr>
        <w:top w:val="none" w:sz="0" w:space="0" w:color="auto"/>
        <w:left w:val="none" w:sz="0" w:space="0" w:color="auto"/>
        <w:bottom w:val="none" w:sz="0" w:space="0" w:color="auto"/>
        <w:right w:val="none" w:sz="0" w:space="0" w:color="auto"/>
      </w:divBdr>
    </w:div>
    <w:div w:id="1413432570">
      <w:bodyDiv w:val="1"/>
      <w:marLeft w:val="0"/>
      <w:marRight w:val="0"/>
      <w:marTop w:val="0"/>
      <w:marBottom w:val="0"/>
      <w:divBdr>
        <w:top w:val="none" w:sz="0" w:space="0" w:color="auto"/>
        <w:left w:val="none" w:sz="0" w:space="0" w:color="auto"/>
        <w:bottom w:val="none" w:sz="0" w:space="0" w:color="auto"/>
        <w:right w:val="none" w:sz="0" w:space="0" w:color="auto"/>
      </w:divBdr>
    </w:div>
    <w:div w:id="1513102129">
      <w:bodyDiv w:val="1"/>
      <w:marLeft w:val="0"/>
      <w:marRight w:val="0"/>
      <w:marTop w:val="0"/>
      <w:marBottom w:val="0"/>
      <w:divBdr>
        <w:top w:val="none" w:sz="0" w:space="0" w:color="auto"/>
        <w:left w:val="none" w:sz="0" w:space="0" w:color="auto"/>
        <w:bottom w:val="none" w:sz="0" w:space="0" w:color="auto"/>
        <w:right w:val="none" w:sz="0" w:space="0" w:color="auto"/>
      </w:divBdr>
    </w:div>
    <w:div w:id="1637568907">
      <w:bodyDiv w:val="1"/>
      <w:marLeft w:val="0"/>
      <w:marRight w:val="0"/>
      <w:marTop w:val="0"/>
      <w:marBottom w:val="0"/>
      <w:divBdr>
        <w:top w:val="none" w:sz="0" w:space="0" w:color="auto"/>
        <w:left w:val="none" w:sz="0" w:space="0" w:color="auto"/>
        <w:bottom w:val="none" w:sz="0" w:space="0" w:color="auto"/>
        <w:right w:val="none" w:sz="0" w:space="0" w:color="auto"/>
      </w:divBdr>
    </w:div>
    <w:div w:id="1712874535">
      <w:bodyDiv w:val="1"/>
      <w:marLeft w:val="0"/>
      <w:marRight w:val="0"/>
      <w:marTop w:val="0"/>
      <w:marBottom w:val="0"/>
      <w:divBdr>
        <w:top w:val="none" w:sz="0" w:space="0" w:color="auto"/>
        <w:left w:val="none" w:sz="0" w:space="0" w:color="auto"/>
        <w:bottom w:val="none" w:sz="0" w:space="0" w:color="auto"/>
        <w:right w:val="none" w:sz="0" w:space="0" w:color="auto"/>
      </w:divBdr>
    </w:div>
    <w:div w:id="1745251429">
      <w:bodyDiv w:val="1"/>
      <w:marLeft w:val="0"/>
      <w:marRight w:val="0"/>
      <w:marTop w:val="0"/>
      <w:marBottom w:val="0"/>
      <w:divBdr>
        <w:top w:val="none" w:sz="0" w:space="0" w:color="auto"/>
        <w:left w:val="none" w:sz="0" w:space="0" w:color="auto"/>
        <w:bottom w:val="none" w:sz="0" w:space="0" w:color="auto"/>
        <w:right w:val="none" w:sz="0" w:space="0" w:color="auto"/>
      </w:divBdr>
    </w:div>
    <w:div w:id="1781415295">
      <w:bodyDiv w:val="1"/>
      <w:marLeft w:val="0"/>
      <w:marRight w:val="0"/>
      <w:marTop w:val="0"/>
      <w:marBottom w:val="0"/>
      <w:divBdr>
        <w:top w:val="none" w:sz="0" w:space="0" w:color="auto"/>
        <w:left w:val="none" w:sz="0" w:space="0" w:color="auto"/>
        <w:bottom w:val="none" w:sz="0" w:space="0" w:color="auto"/>
        <w:right w:val="none" w:sz="0" w:space="0" w:color="auto"/>
      </w:divBdr>
    </w:div>
    <w:div w:id="1818297569">
      <w:bodyDiv w:val="1"/>
      <w:marLeft w:val="0"/>
      <w:marRight w:val="0"/>
      <w:marTop w:val="0"/>
      <w:marBottom w:val="0"/>
      <w:divBdr>
        <w:top w:val="none" w:sz="0" w:space="0" w:color="auto"/>
        <w:left w:val="none" w:sz="0" w:space="0" w:color="auto"/>
        <w:bottom w:val="none" w:sz="0" w:space="0" w:color="auto"/>
        <w:right w:val="none" w:sz="0" w:space="0" w:color="auto"/>
      </w:divBdr>
      <w:divsChild>
        <w:div w:id="1318220377">
          <w:marLeft w:val="0"/>
          <w:marRight w:val="0"/>
          <w:marTop w:val="0"/>
          <w:marBottom w:val="0"/>
          <w:divBdr>
            <w:top w:val="none" w:sz="0" w:space="0" w:color="auto"/>
            <w:left w:val="none" w:sz="0" w:space="0" w:color="auto"/>
            <w:bottom w:val="none" w:sz="0" w:space="0" w:color="auto"/>
            <w:right w:val="none" w:sz="0" w:space="0" w:color="auto"/>
          </w:divBdr>
        </w:div>
      </w:divsChild>
    </w:div>
    <w:div w:id="1917395721">
      <w:bodyDiv w:val="1"/>
      <w:marLeft w:val="0"/>
      <w:marRight w:val="0"/>
      <w:marTop w:val="0"/>
      <w:marBottom w:val="0"/>
      <w:divBdr>
        <w:top w:val="none" w:sz="0" w:space="0" w:color="auto"/>
        <w:left w:val="none" w:sz="0" w:space="0" w:color="auto"/>
        <w:bottom w:val="none" w:sz="0" w:space="0" w:color="auto"/>
        <w:right w:val="none" w:sz="0" w:space="0" w:color="auto"/>
      </w:divBdr>
    </w:div>
    <w:div w:id="1971475907">
      <w:bodyDiv w:val="1"/>
      <w:marLeft w:val="0"/>
      <w:marRight w:val="0"/>
      <w:marTop w:val="0"/>
      <w:marBottom w:val="0"/>
      <w:divBdr>
        <w:top w:val="none" w:sz="0" w:space="0" w:color="auto"/>
        <w:left w:val="none" w:sz="0" w:space="0" w:color="auto"/>
        <w:bottom w:val="none" w:sz="0" w:space="0" w:color="auto"/>
        <w:right w:val="none" w:sz="0" w:space="0" w:color="auto"/>
      </w:divBdr>
    </w:div>
    <w:div w:id="2039432105">
      <w:bodyDiv w:val="1"/>
      <w:marLeft w:val="0"/>
      <w:marRight w:val="0"/>
      <w:marTop w:val="0"/>
      <w:marBottom w:val="0"/>
      <w:divBdr>
        <w:top w:val="none" w:sz="0" w:space="0" w:color="auto"/>
        <w:left w:val="none" w:sz="0" w:space="0" w:color="auto"/>
        <w:bottom w:val="none" w:sz="0" w:space="0" w:color="auto"/>
        <w:right w:val="none" w:sz="0" w:space="0" w:color="auto"/>
      </w:divBdr>
    </w:div>
    <w:div w:id="2045523523">
      <w:bodyDiv w:val="1"/>
      <w:marLeft w:val="0"/>
      <w:marRight w:val="0"/>
      <w:marTop w:val="0"/>
      <w:marBottom w:val="0"/>
      <w:divBdr>
        <w:top w:val="none" w:sz="0" w:space="0" w:color="auto"/>
        <w:left w:val="none" w:sz="0" w:space="0" w:color="auto"/>
        <w:bottom w:val="none" w:sz="0" w:space="0" w:color="auto"/>
        <w:right w:val="none" w:sz="0" w:space="0" w:color="auto"/>
      </w:divBdr>
    </w:div>
    <w:div w:id="20883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428F-DA59-4024-9BE6-D81B3B9D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662</Words>
  <Characters>3777</Characters>
  <Application>Microsoft Office Word</Application>
  <DocSecurity>0</DocSecurity>
  <Lines>31</Lines>
  <Paragraphs>8</Paragraphs>
  <ScaleCrop>false</ScaleCrop>
  <Company>微软中国</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席长友</dc:creator>
  <cp:lastModifiedBy>席长友</cp:lastModifiedBy>
  <cp:revision>2</cp:revision>
  <cp:lastPrinted>2020-09-14T07:47:00Z</cp:lastPrinted>
  <dcterms:created xsi:type="dcterms:W3CDTF">2020-09-14T07:50:00Z</dcterms:created>
  <dcterms:modified xsi:type="dcterms:W3CDTF">2020-09-14T07:50:00Z</dcterms:modified>
</cp:coreProperties>
</file>