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84EE" w14:textId="0C15E202" w:rsidR="00A77BC3" w:rsidRDefault="00133119">
      <w:pPr>
        <w:adjustRightInd w:val="0"/>
        <w:snapToGrid w:val="0"/>
        <w:spacing w:line="900" w:lineRule="exact"/>
        <w:ind w:rightChars="-150" w:right="-315" w:firstLineChars="83" w:firstLine="703"/>
        <w:rPr>
          <w:rFonts w:ascii="公文小标宋简" w:eastAsia="公文小标宋简"/>
          <w:b/>
          <w:color w:val="FF0000"/>
          <w:kern w:val="0"/>
          <w:sz w:val="70"/>
          <w:szCs w:val="70"/>
        </w:rPr>
      </w:pPr>
      <w:r w:rsidRPr="009518C3">
        <w:rPr>
          <w:rFonts w:ascii="公文小标宋简" w:eastAsia="公文小标宋简" w:hint="eastAsia"/>
          <w:b/>
          <w:color w:val="FF0000"/>
          <w:spacing w:val="72"/>
          <w:kern w:val="0"/>
          <w:sz w:val="70"/>
          <w:szCs w:val="70"/>
          <w:fitText w:val="8334" w:id="-1278588160"/>
        </w:rPr>
        <w:t>中核战略规划研究总</w:t>
      </w:r>
      <w:r w:rsidRPr="009518C3">
        <w:rPr>
          <w:rFonts w:ascii="公文小标宋简" w:eastAsia="公文小标宋简" w:hint="eastAsia"/>
          <w:b/>
          <w:color w:val="FF0000"/>
          <w:spacing w:val="5"/>
          <w:kern w:val="0"/>
          <w:sz w:val="70"/>
          <w:szCs w:val="70"/>
          <w:fitText w:val="8334" w:id="-1278588160"/>
        </w:rPr>
        <w:t>院</w:t>
      </w:r>
    </w:p>
    <w:p w14:paraId="21705623" w14:textId="77777777" w:rsidR="00A77BC3" w:rsidRDefault="00133119">
      <w:pPr>
        <w:adjustRightInd w:val="0"/>
        <w:snapToGrid w:val="0"/>
        <w:spacing w:line="900" w:lineRule="exact"/>
        <w:ind w:rightChars="-150" w:right="-315" w:firstLineChars="56" w:firstLine="713"/>
        <w:rPr>
          <w:rFonts w:ascii="公文小标宋简" w:eastAsia="公文小标宋简"/>
          <w:b/>
          <w:color w:val="FF0000"/>
          <w:spacing w:val="49"/>
          <w:w w:val="98"/>
          <w:kern w:val="0"/>
          <w:sz w:val="70"/>
          <w:szCs w:val="70"/>
        </w:rPr>
      </w:pPr>
      <w:r w:rsidRPr="00D70829">
        <w:rPr>
          <w:rFonts w:ascii="公文小标宋简" w:eastAsia="公文小标宋简" w:hint="eastAsia"/>
          <w:b/>
          <w:color w:val="FF0000"/>
          <w:spacing w:val="285"/>
          <w:kern w:val="0"/>
          <w:sz w:val="70"/>
          <w:szCs w:val="70"/>
          <w:fitText w:val="8333" w:id="-1278588159"/>
        </w:rPr>
        <w:t>中国电力科技</w:t>
      </w:r>
      <w:r w:rsidRPr="00D70829">
        <w:rPr>
          <w:rFonts w:ascii="公文小标宋简" w:eastAsia="公文小标宋简" w:hint="eastAsia"/>
          <w:b/>
          <w:color w:val="FF0000"/>
          <w:spacing w:val="-3"/>
          <w:kern w:val="0"/>
          <w:sz w:val="70"/>
          <w:szCs w:val="70"/>
          <w:fitText w:val="8333" w:id="-1278588159"/>
        </w:rPr>
        <w:t>网</w:t>
      </w:r>
    </w:p>
    <w:p w14:paraId="6DA52E9D" w14:textId="77777777" w:rsidR="00A77BC3" w:rsidRDefault="00133119">
      <w:pPr>
        <w:spacing w:line="1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BD5F" wp14:editId="4208D7A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152515" cy="0"/>
                <wp:effectExtent l="0" t="19050" r="3873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id="_x0000_s1026" o:spid="_x0000_s1026" o:spt="20" style="position:absolute;left:0pt;margin-top:2.8pt;height:0pt;width:484.45pt;mso-position-horizontal:left;mso-position-horizontal-relative:margin;z-index:251659264;mso-width-relative:page;mso-height-relative:page;" filled="f" stroked="t" coordsize="21600,21600" o:gfxdata="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7S7&#10;m9EAAAAEAQAADwAAAAAAAAABACAAAAAiAAAAZHJzL2Rvd25yZXYueG1sUEsBAhQAFAAAAAgAh07i&#10;QJQifprwAQAAvAMAAA4AAAAAAAAAAQAgAAAAIAEAAGRycy9lMm9Eb2MueG1sUEsFBgAAAAAGAAYA&#10;WQEAAII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14:paraId="74FA3C30" w14:textId="77777777" w:rsidR="00A77BC3" w:rsidRDefault="00133119">
      <w:pPr>
        <w:spacing w:line="520" w:lineRule="exact"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楷体_GB2312" w:eastAsia="楷体_GB2312" w:hAnsi="仿宋" w:hint="eastAsia"/>
          <w:sz w:val="32"/>
          <w:szCs w:val="32"/>
        </w:rPr>
        <w:t xml:space="preserve">  </w:t>
      </w:r>
      <w:r>
        <w:rPr>
          <w:rFonts w:ascii="楷体_GB2312" w:eastAsia="楷体_GB2312" w:hAnsi="仿宋"/>
          <w:sz w:val="32"/>
          <w:szCs w:val="32"/>
        </w:rPr>
        <w:t xml:space="preserve">  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科技学[202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]</w:t>
      </w:r>
      <w:r>
        <w:rPr>
          <w:rFonts w:ascii="仿宋_GB2312" w:eastAsia="仿宋_GB2312" w:cs="仿宋_GB2312"/>
          <w:sz w:val="32"/>
          <w:szCs w:val="32"/>
        </w:rPr>
        <w:t>04</w:t>
      </w:r>
      <w:r>
        <w:rPr>
          <w:rFonts w:asciiTheme="majorEastAsia" w:eastAsiaTheme="majorEastAsia" w:hAnsiTheme="majorEastAsia" w:hint="eastAsia"/>
          <w:sz w:val="30"/>
          <w:szCs w:val="30"/>
        </w:rPr>
        <w:t>号</w:t>
      </w:r>
    </w:p>
    <w:p w14:paraId="3EE3E0B8" w14:textId="77777777" w:rsidR="00A77BC3" w:rsidRDefault="00133119">
      <w:pPr>
        <w:spacing w:beforeLines="50" w:before="120" w:afterLines="100" w:after="240" w:line="52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关于2023年核能</w:t>
      </w:r>
      <w:r>
        <w:rPr>
          <w:rFonts w:asciiTheme="majorEastAsia" w:eastAsiaTheme="majorEastAsia" w:hAnsiTheme="majorEastAsia"/>
          <w:b/>
          <w:sz w:val="36"/>
        </w:rPr>
        <w:t>发电</w:t>
      </w:r>
      <w:r>
        <w:rPr>
          <w:rFonts w:asciiTheme="majorEastAsia" w:eastAsiaTheme="majorEastAsia" w:hAnsiTheme="majorEastAsia" w:hint="eastAsia"/>
          <w:b/>
          <w:sz w:val="36"/>
        </w:rPr>
        <w:t>暨</w:t>
      </w:r>
      <w:r>
        <w:rPr>
          <w:rFonts w:asciiTheme="majorEastAsia" w:eastAsiaTheme="majorEastAsia" w:hAnsiTheme="majorEastAsia"/>
          <w:b/>
          <w:sz w:val="36"/>
        </w:rPr>
        <w:t>综合利用</w:t>
      </w:r>
      <w:r>
        <w:rPr>
          <w:rFonts w:asciiTheme="majorEastAsia" w:eastAsiaTheme="majorEastAsia" w:hAnsiTheme="majorEastAsia" w:hint="eastAsia"/>
          <w:b/>
          <w:sz w:val="36"/>
        </w:rPr>
        <w:t>技术创新发展论坛的</w:t>
      </w:r>
      <w:r>
        <w:rPr>
          <w:rFonts w:asciiTheme="majorEastAsia" w:eastAsiaTheme="majorEastAsia" w:hAnsiTheme="majorEastAsia"/>
          <w:b/>
          <w:sz w:val="36"/>
        </w:rPr>
        <w:t>通知</w:t>
      </w:r>
    </w:p>
    <w:p w14:paraId="4730C03F" w14:textId="77777777" w:rsidR="00A77BC3" w:rsidRDefault="00133119">
      <w:pPr>
        <w:spacing w:line="436" w:lineRule="exac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各有关单位：</w:t>
      </w:r>
    </w:p>
    <w:p w14:paraId="344BFCB7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党的二十大报告明确提出“积极安全有序发展核电”。核电是生命周期碳排放极低且具有稳定高效特征的能源形式，既可作为基</w:t>
      </w:r>
      <w:proofErr w:type="gramStart"/>
      <w:r>
        <w:rPr>
          <w:rFonts w:asciiTheme="minorEastAsia" w:hAnsiTheme="minorEastAsia" w:hint="eastAsia"/>
          <w:sz w:val="30"/>
          <w:szCs w:val="30"/>
        </w:rPr>
        <w:t>荷供应</w:t>
      </w:r>
      <w:proofErr w:type="gramEnd"/>
      <w:r>
        <w:rPr>
          <w:rFonts w:asciiTheme="minorEastAsia" w:hAnsiTheme="minorEastAsia" w:hint="eastAsia"/>
          <w:sz w:val="30"/>
          <w:szCs w:val="30"/>
        </w:rPr>
        <w:t>调度电力，又可部分参与调峰响应电能需求，与可再生能源发展形成协同效应，是实现多能互补，共同构建清洁低碳、安全高效的新型能源供应体系的重要战略选择。</w:t>
      </w:r>
    </w:p>
    <w:p w14:paraId="622ACB6D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中国始终坚持硬“核”力量，“华龙一号”首批四台机组如期建成投运，</w:t>
      </w:r>
      <w:proofErr w:type="gramStart"/>
      <w:r>
        <w:rPr>
          <w:rFonts w:asciiTheme="minorEastAsia" w:hAnsiTheme="minorEastAsia" w:hint="eastAsia"/>
          <w:sz w:val="30"/>
          <w:szCs w:val="30"/>
        </w:rPr>
        <w:t>海外首堆成功</w:t>
      </w:r>
      <w:proofErr w:type="gramEnd"/>
      <w:r>
        <w:rPr>
          <w:rFonts w:asciiTheme="minorEastAsia" w:hAnsiTheme="minorEastAsia" w:hint="eastAsia"/>
          <w:sz w:val="30"/>
          <w:szCs w:val="30"/>
        </w:rPr>
        <w:t>交付，“国和一号”示范工程建设按计划推进，全球首座高温气冷堆核电站实现双堆初始满功率，模块化多用途小</w:t>
      </w:r>
      <w:proofErr w:type="gramStart"/>
      <w:r>
        <w:rPr>
          <w:rFonts w:asciiTheme="minorEastAsia" w:hAnsiTheme="minorEastAsia" w:hint="eastAsia"/>
          <w:sz w:val="30"/>
          <w:szCs w:val="30"/>
        </w:rPr>
        <w:t>堆成</w:t>
      </w:r>
      <w:proofErr w:type="gramEnd"/>
      <w:r>
        <w:rPr>
          <w:rFonts w:asciiTheme="minorEastAsia" w:hAnsiTheme="minorEastAsia" w:hint="eastAsia"/>
          <w:sz w:val="30"/>
          <w:szCs w:val="30"/>
        </w:rPr>
        <w:t>功研发并启动建设，示范快堆工程建设安全高效推进，“一体化闭式循环先进快堆核能系统”启动实施，新一代“人造太阳”可控核聚变研究装置</w:t>
      </w:r>
      <w:proofErr w:type="gramStart"/>
      <w:r>
        <w:rPr>
          <w:rFonts w:asciiTheme="minorEastAsia" w:hAnsiTheme="minorEastAsia" w:hint="eastAsia"/>
          <w:sz w:val="30"/>
          <w:szCs w:val="30"/>
        </w:rPr>
        <w:t>创运</w:t>
      </w:r>
      <w:proofErr w:type="gramEnd"/>
      <w:r>
        <w:rPr>
          <w:rFonts w:asciiTheme="minorEastAsia" w:hAnsiTheme="minorEastAsia" w:hint="eastAsia"/>
          <w:sz w:val="30"/>
          <w:szCs w:val="30"/>
        </w:rPr>
        <w:t>行新纪录，核能综合利用场景不断拓展，</w:t>
      </w:r>
      <w:proofErr w:type="gramStart"/>
      <w:r>
        <w:rPr>
          <w:rFonts w:asciiTheme="minorEastAsia" w:hAnsiTheme="minorEastAsia" w:hint="eastAsia"/>
          <w:sz w:val="30"/>
          <w:szCs w:val="30"/>
        </w:rPr>
        <w:t>热堆</w:t>
      </w:r>
      <w:proofErr w:type="gramEnd"/>
      <w:r>
        <w:rPr>
          <w:rFonts w:asciiTheme="minorEastAsia" w:hAnsiTheme="minorEastAsia" w:hint="eastAsia"/>
          <w:sz w:val="30"/>
          <w:szCs w:val="30"/>
        </w:rPr>
        <w:t>—快堆—聚变堆“三步走”发展战略扎实推进。新时期，中国核电呈现蓬勃发展良好态势，有望凭借“核电装备技术</w:t>
      </w:r>
      <w:r>
        <w:rPr>
          <w:rFonts w:asciiTheme="minorEastAsia" w:hAnsiTheme="minorEastAsia"/>
          <w:sz w:val="30"/>
          <w:szCs w:val="30"/>
        </w:rPr>
        <w:t>+基建能力”引领全球核电发展与能源变革。</w:t>
      </w:r>
    </w:p>
    <w:p w14:paraId="1ECAF15C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为探讨“双碳”</w:t>
      </w:r>
      <w:r>
        <w:rPr>
          <w:rFonts w:asciiTheme="minorEastAsia" w:hAnsiTheme="minorEastAsia"/>
          <w:sz w:val="30"/>
          <w:szCs w:val="30"/>
        </w:rPr>
        <w:t>目标下</w:t>
      </w:r>
      <w:r>
        <w:rPr>
          <w:rFonts w:asciiTheme="minorEastAsia" w:hAnsiTheme="minorEastAsia" w:hint="eastAsia"/>
          <w:sz w:val="30"/>
          <w:szCs w:val="30"/>
        </w:rPr>
        <w:t>核能地位与作用，总结核能创新技术成果，展望核能发展前景，5月1</w:t>
      </w:r>
      <w:r>
        <w:rPr>
          <w:rFonts w:asciiTheme="minorEastAsia" w:hAnsiTheme="minor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～1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日将在</w:t>
      </w:r>
      <w:r>
        <w:rPr>
          <w:rFonts w:asciiTheme="minorEastAsia" w:hAnsiTheme="minorEastAsia"/>
          <w:sz w:val="30"/>
          <w:szCs w:val="30"/>
        </w:rPr>
        <w:t>青岛召开</w:t>
      </w:r>
      <w:r>
        <w:rPr>
          <w:rFonts w:asciiTheme="minorEastAsia" w:hAnsiTheme="minorEastAsia" w:hint="eastAsia"/>
          <w:sz w:val="30"/>
          <w:szCs w:val="30"/>
        </w:rPr>
        <w:t>核能技术创新发展论坛。</w:t>
      </w:r>
    </w:p>
    <w:p w14:paraId="6A9A2B50" w14:textId="77777777" w:rsidR="00A77BC3" w:rsidRDefault="00133119">
      <w:pPr>
        <w:spacing w:line="436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一、论坛主题</w:t>
      </w:r>
    </w:p>
    <w:p w14:paraId="377C948C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安全新高度</w:t>
      </w:r>
      <w:r>
        <w:rPr>
          <w:rFonts w:asciiTheme="minorEastAsia" w:hAnsiTheme="minorEastAsia"/>
          <w:sz w:val="30"/>
          <w:szCs w:val="30"/>
        </w:rPr>
        <w:t>·</w:t>
      </w:r>
      <w:r>
        <w:rPr>
          <w:rFonts w:asciiTheme="minorEastAsia" w:hAnsiTheme="minorEastAsia" w:hint="eastAsia"/>
          <w:sz w:val="30"/>
          <w:szCs w:val="30"/>
        </w:rPr>
        <w:t>产业</w:t>
      </w:r>
      <w:r>
        <w:rPr>
          <w:rFonts w:asciiTheme="minorEastAsia" w:hAnsiTheme="minorEastAsia"/>
          <w:sz w:val="30"/>
          <w:szCs w:val="30"/>
        </w:rPr>
        <w:t xml:space="preserve">新发展 </w:t>
      </w:r>
      <w:r>
        <w:rPr>
          <w:rFonts w:asciiTheme="minorEastAsia" w:hAnsiTheme="minorEastAsia" w:hint="eastAsia"/>
          <w:sz w:val="30"/>
          <w:szCs w:val="30"/>
        </w:rPr>
        <w:t>“</w:t>
      </w:r>
      <w:r>
        <w:rPr>
          <w:rFonts w:asciiTheme="minorEastAsia" w:hAnsiTheme="minorEastAsia"/>
          <w:sz w:val="30"/>
          <w:szCs w:val="30"/>
        </w:rPr>
        <w:t>核</w:t>
      </w:r>
      <w:r>
        <w:rPr>
          <w:rFonts w:asciiTheme="minorEastAsia" w:hAnsiTheme="minorEastAsia" w:hint="eastAsia"/>
          <w:sz w:val="30"/>
          <w:szCs w:val="30"/>
        </w:rPr>
        <w:t>”</w:t>
      </w:r>
      <w:r>
        <w:rPr>
          <w:rFonts w:asciiTheme="minorEastAsia" w:hAnsiTheme="minorEastAsia"/>
          <w:sz w:val="30"/>
          <w:szCs w:val="30"/>
        </w:rPr>
        <w:t>力</w:t>
      </w:r>
      <w:r>
        <w:rPr>
          <w:rFonts w:asciiTheme="minorEastAsia" w:hAnsiTheme="minorEastAsia" w:hint="eastAsia"/>
          <w:sz w:val="30"/>
          <w:szCs w:val="30"/>
        </w:rPr>
        <w:t>保障</w:t>
      </w:r>
      <w:r>
        <w:rPr>
          <w:rFonts w:asciiTheme="minorEastAsia" w:hAnsiTheme="minorEastAsia"/>
          <w:sz w:val="30"/>
          <w:szCs w:val="30"/>
        </w:rPr>
        <w:t>能源低碳转型</w:t>
      </w:r>
    </w:p>
    <w:p w14:paraId="415B9BB2" w14:textId="77777777" w:rsidR="00A77BC3" w:rsidRDefault="00133119">
      <w:pPr>
        <w:spacing w:line="436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二</w:t>
      </w:r>
      <w:r>
        <w:rPr>
          <w:rFonts w:asciiTheme="minorEastAsia" w:hAnsiTheme="minorEastAsia"/>
          <w:b/>
          <w:sz w:val="30"/>
          <w:szCs w:val="30"/>
        </w:rPr>
        <w:t>、</w:t>
      </w:r>
      <w:r>
        <w:rPr>
          <w:rFonts w:asciiTheme="minorEastAsia" w:hAnsiTheme="minorEastAsia" w:hint="eastAsia"/>
          <w:b/>
          <w:sz w:val="30"/>
          <w:szCs w:val="30"/>
        </w:rPr>
        <w:t>论坛组织</w:t>
      </w:r>
    </w:p>
    <w:p w14:paraId="7270D786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会议主席：IEEE Fellow，中国科学院</w:t>
      </w:r>
      <w:r>
        <w:rPr>
          <w:rFonts w:asciiTheme="minorEastAsia" w:hAnsiTheme="minorEastAsia"/>
          <w:sz w:val="30"/>
          <w:szCs w:val="30"/>
        </w:rPr>
        <w:t>院士</w:t>
      </w:r>
      <w:r>
        <w:rPr>
          <w:rFonts w:asciiTheme="minorEastAsia" w:hAnsiTheme="minorEastAsia" w:hint="eastAsia"/>
          <w:sz w:val="30"/>
          <w:szCs w:val="30"/>
        </w:rPr>
        <w:t>周孝信</w:t>
      </w:r>
    </w:p>
    <w:p w14:paraId="6E09240A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名誉主席：中国工程院院士叶奇</w:t>
      </w:r>
      <w:proofErr w:type="gramStart"/>
      <w:r>
        <w:rPr>
          <w:rFonts w:asciiTheme="minorEastAsia" w:hAnsiTheme="minorEastAsia" w:hint="eastAsia"/>
          <w:sz w:val="30"/>
          <w:szCs w:val="30"/>
        </w:rPr>
        <w:t>蓁</w:t>
      </w:r>
      <w:proofErr w:type="gramEnd"/>
      <w:r>
        <w:rPr>
          <w:rFonts w:asciiTheme="minorEastAsia" w:hAnsiTheme="minorEastAsia"/>
          <w:sz w:val="30"/>
          <w:szCs w:val="30"/>
        </w:rPr>
        <w:t>、于俊崇</w:t>
      </w:r>
    </w:p>
    <w:p w14:paraId="6FB89747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执行主席：第十届、十一届全国政协常委杨岐</w:t>
      </w:r>
    </w:p>
    <w:p w14:paraId="1790848B" w14:textId="77777777" w:rsidR="00A77BC3" w:rsidRDefault="00133119">
      <w:pPr>
        <w:spacing w:line="436" w:lineRule="exact"/>
        <w:ind w:firstLineChars="700" w:firstLine="2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中国核动力研究设计院</w:t>
      </w:r>
      <w:r>
        <w:rPr>
          <w:rFonts w:asciiTheme="minorEastAsia" w:hAnsiTheme="minorEastAsia"/>
          <w:sz w:val="30"/>
          <w:szCs w:val="30"/>
        </w:rPr>
        <w:t>副院长</w:t>
      </w:r>
      <w:r>
        <w:rPr>
          <w:rFonts w:asciiTheme="minorEastAsia" w:hAnsiTheme="minorEastAsia" w:hint="eastAsia"/>
          <w:sz w:val="30"/>
          <w:szCs w:val="30"/>
        </w:rPr>
        <w:t>唐传宝</w:t>
      </w:r>
    </w:p>
    <w:p w14:paraId="1E3984D1" w14:textId="77777777" w:rsidR="00A77BC3" w:rsidRDefault="00133119">
      <w:pPr>
        <w:spacing w:line="436" w:lineRule="exact"/>
        <w:ind w:firstLineChars="700" w:firstLine="2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中核战略规划研究总院院长、党委副书记白云生</w:t>
      </w:r>
    </w:p>
    <w:p w14:paraId="1FA901DF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cs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45078A" wp14:editId="3B3F20FC">
                <wp:simplePos x="0" y="0"/>
                <wp:positionH relativeFrom="margin">
                  <wp:posOffset>79375</wp:posOffset>
                </wp:positionH>
                <wp:positionV relativeFrom="paragraph">
                  <wp:posOffset>538480</wp:posOffset>
                </wp:positionV>
                <wp:extent cx="6137910" cy="46990"/>
                <wp:effectExtent l="0" t="0" r="34290" b="292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46990"/>
                          <a:chOff x="0" y="0"/>
                          <a:chExt cx="9666" cy="74"/>
                        </a:xfrm>
                      </wpg:grpSpPr>
                      <wps:wsp>
                        <wps:cNvPr id="3" name="直线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" y="0"/>
                            <a:ext cx="965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直线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74"/>
                            <a:ext cx="96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id="_x0000_s1026" o:spid="_x0000_s1026" o:spt="203" style="position:absolute;left:0pt;margin-left:6.25pt;margin-top:42.4pt;height:3.7pt;width:483.3pt;mso-position-horizontal-relative:margin;z-index:251660288;mso-width-relative:page;mso-height-relative:page;" coordsize="9666,74" o:gfxdata="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bXPC7YAAAACAEAAA8AAAAAAAAAAQAgAAAAIgAAAGRycy9k&#10;b3ducmV2LnhtbFBLAQIUABQAAAAIAIdO4kARoKZ1dAIAAJ4GAAAOAAAAAAAAAAEAIAAAACcBAABk&#10;cnMvZTJvRG9jLnhtbFBLBQYAAAAABgAGAFkBAAANBgAAAAA=&#10;">
                <o:lock v:ext="edit" aspectratio="f"/>
                <v:line id="直线 20" o:spid="_x0000_s1026" o:spt="20" style="position:absolute;left:1;top:0;flip:y;height:1;width:9659;" filled="f" stroked="t" coordsize="21600,21600" o:gfxdata="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4hN6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FF0000" joinstyle="round"/>
                  <v:imagedata o:title=""/>
                  <o:lock v:ext="edit" aspectratio="f"/>
                </v:line>
                <v:line id="直线 21" o:spid="_x0000_s1026" o:spt="20" style="position:absolute;left:0;top:74;flip:y;height:1;width:9666;" filled="f" stroked="t" coordsize="21600,21600" o:gfxdata="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aihz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Theme="minorEastAsia" w:hAnsiTheme="minorEastAsia" w:hint="eastAsia"/>
          <w:sz w:val="30"/>
          <w:szCs w:val="30"/>
        </w:rPr>
        <w:t>主办单位</w:t>
      </w:r>
      <w:r>
        <w:rPr>
          <w:rFonts w:asciiTheme="minorEastAsia" w:hAnsiTheme="minorEastAsia"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</w:rPr>
        <w:t>中核战略规划研究总院、中国电力科技网</w:t>
      </w:r>
    </w:p>
    <w:p w14:paraId="31B9877A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协办</w:t>
      </w:r>
      <w:r>
        <w:rPr>
          <w:rFonts w:asciiTheme="minorEastAsia" w:hAnsiTheme="minorEastAsia"/>
          <w:sz w:val="30"/>
          <w:szCs w:val="30"/>
        </w:rPr>
        <w:t>单位：</w:t>
      </w:r>
      <w:r>
        <w:rPr>
          <w:rFonts w:asciiTheme="minorEastAsia" w:hAnsiTheme="minorEastAsia" w:hint="eastAsia"/>
          <w:sz w:val="30"/>
          <w:szCs w:val="30"/>
        </w:rPr>
        <w:t>中国核动力研究设计院</w:t>
      </w:r>
    </w:p>
    <w:p w14:paraId="358F2764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承办单位：北京</w:t>
      </w:r>
      <w:proofErr w:type="gramStart"/>
      <w:r>
        <w:rPr>
          <w:rFonts w:asciiTheme="minorEastAsia" w:hAnsiTheme="minorEastAsia" w:hint="eastAsia"/>
          <w:sz w:val="30"/>
          <w:szCs w:val="30"/>
        </w:rPr>
        <w:t>中电科能</w:t>
      </w:r>
      <w:proofErr w:type="gramEnd"/>
      <w:r>
        <w:rPr>
          <w:rFonts w:asciiTheme="minorEastAsia" w:hAnsiTheme="minorEastAsia" w:hint="eastAsia"/>
          <w:sz w:val="30"/>
          <w:szCs w:val="30"/>
        </w:rPr>
        <w:t>会展服务有限公司</w:t>
      </w:r>
    </w:p>
    <w:p w14:paraId="4FE6F986" w14:textId="77777777" w:rsidR="00A77BC3" w:rsidRDefault="00133119">
      <w:pPr>
        <w:spacing w:line="436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三、论坛议题</w:t>
      </w:r>
    </w:p>
    <w:p w14:paraId="6AFF6D7B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1</w:t>
      </w:r>
      <w:r>
        <w:rPr>
          <w:rFonts w:asciiTheme="minorEastAsia" w:hAnsiTheme="minorEastAsia" w:hint="eastAsia"/>
          <w:sz w:val="30"/>
          <w:szCs w:val="30"/>
        </w:rPr>
        <w:t>、“双碳”战略目标下</w:t>
      </w:r>
      <w:r>
        <w:rPr>
          <w:rFonts w:asciiTheme="minorEastAsia" w:hAnsiTheme="minorEastAsia"/>
          <w:sz w:val="30"/>
          <w:szCs w:val="30"/>
        </w:rPr>
        <w:t>核能发电</w:t>
      </w:r>
      <w:r>
        <w:rPr>
          <w:rFonts w:asciiTheme="minorEastAsia" w:hAnsiTheme="minorEastAsia" w:hint="eastAsia"/>
          <w:sz w:val="30"/>
          <w:szCs w:val="30"/>
        </w:rPr>
        <w:t>创新技术</w:t>
      </w:r>
      <w:r>
        <w:rPr>
          <w:rFonts w:asciiTheme="minorEastAsia" w:hAnsiTheme="minorEastAsia"/>
          <w:sz w:val="30"/>
          <w:szCs w:val="30"/>
        </w:rPr>
        <w:t>研究</w:t>
      </w:r>
      <w:r>
        <w:rPr>
          <w:rFonts w:asciiTheme="minorEastAsia" w:hAnsiTheme="minorEastAsia" w:hint="eastAsia"/>
          <w:sz w:val="30"/>
          <w:szCs w:val="30"/>
        </w:rPr>
        <w:t>；</w:t>
      </w:r>
    </w:p>
    <w:p w14:paraId="641805C9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、</w:t>
      </w:r>
      <w:r>
        <w:rPr>
          <w:rFonts w:asciiTheme="minorEastAsia" w:hAnsiTheme="minorEastAsia"/>
          <w:sz w:val="30"/>
          <w:szCs w:val="30"/>
        </w:rPr>
        <w:t>核电</w:t>
      </w:r>
      <w:r>
        <w:rPr>
          <w:rFonts w:asciiTheme="minorEastAsia" w:hAnsiTheme="minorEastAsia" w:hint="eastAsia"/>
          <w:sz w:val="30"/>
          <w:szCs w:val="30"/>
        </w:rPr>
        <w:t>站</w:t>
      </w:r>
      <w:r>
        <w:rPr>
          <w:rFonts w:asciiTheme="minorEastAsia" w:hAnsiTheme="minorEastAsia"/>
          <w:sz w:val="30"/>
          <w:szCs w:val="30"/>
        </w:rPr>
        <w:t>智能化</w:t>
      </w:r>
      <w:r>
        <w:rPr>
          <w:rFonts w:asciiTheme="minorEastAsia" w:hAnsiTheme="minorEastAsia" w:hint="eastAsia"/>
          <w:sz w:val="30"/>
          <w:szCs w:val="30"/>
        </w:rPr>
        <w:t>与可靠性</w:t>
      </w:r>
      <w:r>
        <w:rPr>
          <w:rFonts w:asciiTheme="minorEastAsia" w:hAnsiTheme="minorEastAsia"/>
          <w:sz w:val="30"/>
          <w:szCs w:val="30"/>
        </w:rPr>
        <w:t>运行管理</w:t>
      </w:r>
      <w:r>
        <w:rPr>
          <w:rFonts w:asciiTheme="minorEastAsia" w:hAnsiTheme="minorEastAsia" w:hint="eastAsia"/>
          <w:sz w:val="30"/>
          <w:szCs w:val="30"/>
        </w:rPr>
        <w:t>；</w:t>
      </w:r>
    </w:p>
    <w:p w14:paraId="08A2E4D6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、新型核燃料研发</w:t>
      </w:r>
      <w:r>
        <w:rPr>
          <w:rFonts w:asciiTheme="minorEastAsia" w:hAnsiTheme="minorEastAsia"/>
          <w:sz w:val="30"/>
          <w:szCs w:val="30"/>
        </w:rPr>
        <w:t>进展</w:t>
      </w:r>
      <w:r>
        <w:rPr>
          <w:rFonts w:asciiTheme="minorEastAsia" w:hAnsiTheme="minorEastAsia" w:hint="eastAsia"/>
          <w:sz w:val="30"/>
          <w:szCs w:val="30"/>
        </w:rPr>
        <w:t>与</w:t>
      </w:r>
      <w:r>
        <w:rPr>
          <w:rFonts w:asciiTheme="minorEastAsia" w:hAnsiTheme="minorEastAsia"/>
          <w:sz w:val="30"/>
          <w:szCs w:val="30"/>
        </w:rPr>
        <w:t>应用展望；</w:t>
      </w:r>
    </w:p>
    <w:p w14:paraId="6C31A009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、中国核电海外发展战略；</w:t>
      </w:r>
    </w:p>
    <w:p w14:paraId="46D55F3F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5</w:t>
      </w:r>
      <w:r>
        <w:rPr>
          <w:rFonts w:asciiTheme="minorEastAsia" w:hAnsiTheme="minorEastAsia" w:hint="eastAsia"/>
          <w:sz w:val="30"/>
          <w:szCs w:val="30"/>
        </w:rPr>
        <w:t>、热堆、快堆、聚变</w:t>
      </w:r>
      <w:proofErr w:type="gramStart"/>
      <w:r>
        <w:rPr>
          <w:rFonts w:asciiTheme="minorEastAsia" w:hAnsiTheme="minorEastAsia" w:hint="eastAsia"/>
          <w:sz w:val="30"/>
          <w:szCs w:val="30"/>
        </w:rPr>
        <w:t>堆发展</w:t>
      </w:r>
      <w:proofErr w:type="gramEnd"/>
      <w:r>
        <w:rPr>
          <w:rFonts w:asciiTheme="minorEastAsia" w:hAnsiTheme="minorEastAsia" w:hint="eastAsia"/>
          <w:sz w:val="30"/>
          <w:szCs w:val="30"/>
        </w:rPr>
        <w:t>成果及创新技术；</w:t>
      </w:r>
    </w:p>
    <w:p w14:paraId="02B3D5F9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6</w:t>
      </w:r>
      <w:r>
        <w:rPr>
          <w:rFonts w:asciiTheme="minorEastAsia" w:hAnsiTheme="minorEastAsia" w:hint="eastAsia"/>
          <w:sz w:val="30"/>
          <w:szCs w:val="30"/>
        </w:rPr>
        <w:t>、“华龙一号</w:t>
      </w:r>
      <w:r>
        <w:rPr>
          <w:rFonts w:asciiTheme="minorEastAsia" w:hAnsiTheme="minorEastAsia"/>
          <w:sz w:val="30"/>
          <w:szCs w:val="30"/>
        </w:rPr>
        <w:t>”“</w:t>
      </w:r>
      <w:r>
        <w:rPr>
          <w:rFonts w:asciiTheme="minorEastAsia" w:hAnsiTheme="minorEastAsia" w:hint="eastAsia"/>
          <w:sz w:val="30"/>
          <w:szCs w:val="30"/>
        </w:rPr>
        <w:t>国和一号</w:t>
      </w:r>
      <w:r>
        <w:rPr>
          <w:rFonts w:asciiTheme="minorEastAsia" w:hAnsiTheme="minorEastAsia"/>
          <w:sz w:val="30"/>
          <w:szCs w:val="30"/>
        </w:rPr>
        <w:t>”“</w:t>
      </w:r>
      <w:r>
        <w:rPr>
          <w:rFonts w:asciiTheme="minorEastAsia" w:hAnsiTheme="minorEastAsia" w:hint="eastAsia"/>
          <w:sz w:val="30"/>
          <w:szCs w:val="30"/>
        </w:rPr>
        <w:t>玲龙一号</w:t>
      </w:r>
      <w:r>
        <w:rPr>
          <w:rFonts w:asciiTheme="minorEastAsia" w:hAnsiTheme="minorEastAsia"/>
          <w:sz w:val="30"/>
          <w:szCs w:val="30"/>
        </w:rPr>
        <w:t>”</w:t>
      </w:r>
      <w:r>
        <w:rPr>
          <w:rFonts w:asciiTheme="minorEastAsia" w:hAnsiTheme="minorEastAsia" w:hint="eastAsia"/>
          <w:sz w:val="30"/>
          <w:szCs w:val="30"/>
        </w:rPr>
        <w:t>应用</w:t>
      </w:r>
      <w:r>
        <w:rPr>
          <w:rFonts w:asciiTheme="minorEastAsia" w:hAnsiTheme="minorEastAsia"/>
          <w:sz w:val="30"/>
          <w:szCs w:val="30"/>
        </w:rPr>
        <w:t>与</w:t>
      </w:r>
      <w:r>
        <w:rPr>
          <w:rFonts w:asciiTheme="minorEastAsia" w:hAnsiTheme="minorEastAsia" w:hint="eastAsia"/>
          <w:sz w:val="30"/>
          <w:szCs w:val="30"/>
        </w:rPr>
        <w:t>研究；</w:t>
      </w:r>
    </w:p>
    <w:p w14:paraId="48245C04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7</w:t>
      </w:r>
      <w:r>
        <w:rPr>
          <w:rFonts w:asciiTheme="minorEastAsia" w:hAnsiTheme="minorEastAsia" w:hint="eastAsia"/>
          <w:sz w:val="30"/>
          <w:szCs w:val="30"/>
        </w:rPr>
        <w:t>、海水淡化</w:t>
      </w:r>
      <w:r>
        <w:rPr>
          <w:rFonts w:asciiTheme="minorEastAsia" w:hAnsiTheme="minorEastAsia"/>
          <w:sz w:val="30"/>
          <w:szCs w:val="30"/>
        </w:rPr>
        <w:t>、</w:t>
      </w:r>
      <w:r>
        <w:rPr>
          <w:rFonts w:asciiTheme="minorEastAsia" w:hAnsiTheme="minorEastAsia" w:hint="eastAsia"/>
          <w:sz w:val="30"/>
          <w:szCs w:val="30"/>
        </w:rPr>
        <w:t>区域及工艺供热</w:t>
      </w:r>
      <w:r>
        <w:rPr>
          <w:rFonts w:asciiTheme="minorEastAsia" w:hAnsiTheme="minorEastAsia"/>
          <w:sz w:val="30"/>
          <w:szCs w:val="30"/>
        </w:rPr>
        <w:t>/制冷、</w:t>
      </w:r>
      <w:r>
        <w:rPr>
          <w:rFonts w:asciiTheme="minorEastAsia" w:hAnsiTheme="minorEastAsia" w:hint="eastAsia"/>
          <w:sz w:val="30"/>
          <w:szCs w:val="30"/>
        </w:rPr>
        <w:t>制氢</w:t>
      </w:r>
      <w:r>
        <w:rPr>
          <w:rFonts w:asciiTheme="minorEastAsia" w:hAnsiTheme="minorEastAsia"/>
          <w:sz w:val="30"/>
          <w:szCs w:val="30"/>
        </w:rPr>
        <w:t>等</w:t>
      </w:r>
      <w:r>
        <w:rPr>
          <w:rFonts w:asciiTheme="minorEastAsia" w:hAnsiTheme="minorEastAsia" w:hint="eastAsia"/>
          <w:sz w:val="30"/>
          <w:szCs w:val="30"/>
        </w:rPr>
        <w:t>综合利用</w:t>
      </w:r>
      <w:r>
        <w:rPr>
          <w:rFonts w:asciiTheme="minorEastAsia" w:hAnsiTheme="minorEastAsia"/>
          <w:sz w:val="30"/>
          <w:szCs w:val="30"/>
        </w:rPr>
        <w:t>；</w:t>
      </w:r>
    </w:p>
    <w:p w14:paraId="35EAE5E4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8、</w:t>
      </w:r>
      <w:proofErr w:type="gramStart"/>
      <w:r>
        <w:rPr>
          <w:rFonts w:asciiTheme="minorEastAsia" w:hAnsiTheme="minorEastAsia" w:hint="eastAsia"/>
          <w:sz w:val="30"/>
          <w:szCs w:val="30"/>
        </w:rPr>
        <w:t>涉核公众</w:t>
      </w:r>
      <w:proofErr w:type="gramEnd"/>
      <w:r>
        <w:rPr>
          <w:rFonts w:asciiTheme="minorEastAsia" w:hAnsiTheme="minorEastAsia" w:hint="eastAsia"/>
          <w:sz w:val="30"/>
          <w:szCs w:val="30"/>
        </w:rPr>
        <w:t>沟通及</w:t>
      </w:r>
      <w:proofErr w:type="gramStart"/>
      <w:r>
        <w:rPr>
          <w:rFonts w:asciiTheme="minorEastAsia" w:hAnsiTheme="minorEastAsia" w:hint="eastAsia"/>
          <w:sz w:val="30"/>
          <w:szCs w:val="30"/>
        </w:rPr>
        <w:t>核文</w:t>
      </w:r>
      <w:proofErr w:type="gramEnd"/>
      <w:r>
        <w:rPr>
          <w:rFonts w:asciiTheme="minorEastAsia" w:hAnsiTheme="minorEastAsia" w:hint="eastAsia"/>
          <w:sz w:val="30"/>
          <w:szCs w:val="30"/>
        </w:rPr>
        <w:t>化研讨。</w:t>
      </w:r>
    </w:p>
    <w:p w14:paraId="0F821D8B" w14:textId="77777777" w:rsidR="00A77BC3" w:rsidRDefault="00133119">
      <w:pPr>
        <w:spacing w:line="436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四、日程安排</w:t>
      </w:r>
    </w:p>
    <w:p w14:paraId="0DB41C70" w14:textId="06AEFFDB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5月10日报到；11日：主旨演讲，院士、专家对话，主题演讲，颁发证书；12日上午专题报告，</w:t>
      </w:r>
      <w:r>
        <w:rPr>
          <w:rFonts w:asciiTheme="minorEastAsia" w:hAnsiTheme="minorEastAsia"/>
          <w:sz w:val="30"/>
          <w:szCs w:val="30"/>
        </w:rPr>
        <w:t>下午</w:t>
      </w:r>
      <w:r>
        <w:rPr>
          <w:rFonts w:asciiTheme="minorEastAsia" w:hAnsiTheme="minorEastAsia" w:hint="eastAsia"/>
          <w:sz w:val="30"/>
          <w:szCs w:val="30"/>
        </w:rPr>
        <w:t>综合演讲，案例分析，互动交流。</w:t>
      </w:r>
    </w:p>
    <w:p w14:paraId="51B3BE57" w14:textId="77777777" w:rsidR="00A77BC3" w:rsidRDefault="00133119">
      <w:pPr>
        <w:spacing w:line="436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五、论坛事项</w:t>
      </w:r>
    </w:p>
    <w:p w14:paraId="7799FEA5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提交问题：为提高效率和质量，可将本单位亟待解决的疑难问题及热点、焦点发至邮箱，以便专家提前准备、重点解答。</w:t>
      </w:r>
    </w:p>
    <w:p w14:paraId="69CB077C" w14:textId="77777777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报名注册：登录中国电力科技网下载“参会回执”，填写完整加盖单位公章尽快发至会务组，以待“报到通知”。</w:t>
      </w:r>
    </w:p>
    <w:p w14:paraId="2CEB1084" w14:textId="061553AB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会议指南：鉴于《会议指南》定稿印刷和代表证（姓名</w:t>
      </w:r>
      <w:r>
        <w:rPr>
          <w:rFonts w:asciiTheme="minorEastAsia" w:hAnsiTheme="minorEastAsia"/>
          <w:sz w:val="30"/>
          <w:szCs w:val="30"/>
        </w:rPr>
        <w:t>+单位+编号）制作，“参会回执”请按要求填写完整回复。</w:t>
      </w:r>
    </w:p>
    <w:p w14:paraId="50E56414" w14:textId="22C7F9EE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会务住宿：核电站、科研院所、高等学校</w:t>
      </w:r>
      <w:r>
        <w:rPr>
          <w:rFonts w:asciiTheme="minorEastAsia" w:hAnsiTheme="minorEastAsia"/>
          <w:sz w:val="30"/>
          <w:szCs w:val="30"/>
        </w:rPr>
        <w:t>1700元/人；学生持学生证1000元/人；制造厂商2700元/人。</w:t>
      </w:r>
      <w:r>
        <w:rPr>
          <w:rFonts w:asciiTheme="minorEastAsia" w:hAnsiTheme="minorEastAsia" w:hint="eastAsia"/>
          <w:sz w:val="30"/>
          <w:szCs w:val="30"/>
        </w:rPr>
        <w:t>食宿统一安排，宿费自理：</w:t>
      </w:r>
      <w:r w:rsidR="007808CA">
        <w:rPr>
          <w:rFonts w:asciiTheme="minorEastAsia" w:hAnsiTheme="minorEastAsia"/>
          <w:sz w:val="30"/>
          <w:szCs w:val="30"/>
        </w:rPr>
        <w:t>230</w:t>
      </w:r>
      <w:r>
        <w:rPr>
          <w:rFonts w:asciiTheme="minorEastAsia" w:hAnsiTheme="minorEastAsia" w:hint="eastAsia"/>
          <w:sz w:val="30"/>
          <w:szCs w:val="30"/>
        </w:rPr>
        <w:t>元/床/天；</w:t>
      </w:r>
      <w:r w:rsidR="00B42F1E">
        <w:rPr>
          <w:rFonts w:asciiTheme="minorEastAsia" w:hAnsiTheme="minorEastAsia" w:hint="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30元/间/天。</w:t>
      </w:r>
    </w:p>
    <w:p w14:paraId="0B3D4217" w14:textId="17AFD782" w:rsidR="00A77BC3" w:rsidRDefault="00133119">
      <w:pPr>
        <w:spacing w:line="436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六、联系方式</w:t>
      </w:r>
    </w:p>
    <w:p w14:paraId="481D1245" w14:textId="71C032B0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周丽</w:t>
      </w:r>
      <w:r>
        <w:rPr>
          <w:rFonts w:asciiTheme="minorEastAsia" w:hAnsiTheme="minorEastAsia"/>
          <w:sz w:val="30"/>
          <w:szCs w:val="30"/>
        </w:rPr>
        <w:t>15010503361；</w:t>
      </w:r>
      <w:proofErr w:type="gramStart"/>
      <w:r>
        <w:rPr>
          <w:rFonts w:asciiTheme="minorEastAsia" w:hAnsiTheme="minorEastAsia" w:hint="eastAsia"/>
          <w:sz w:val="30"/>
          <w:szCs w:val="30"/>
        </w:rPr>
        <w:t>杨晓容</w:t>
      </w:r>
      <w:proofErr w:type="gramEnd"/>
      <w:r>
        <w:rPr>
          <w:rFonts w:asciiTheme="minorEastAsia" w:hAnsiTheme="minorEastAsia"/>
          <w:sz w:val="30"/>
          <w:szCs w:val="30"/>
        </w:rPr>
        <w:t>18001252968</w:t>
      </w:r>
      <w:r>
        <w:rPr>
          <w:rFonts w:asciiTheme="minorEastAsia" w:hAnsiTheme="minorEastAsia" w:hint="eastAsia"/>
          <w:sz w:val="30"/>
          <w:szCs w:val="30"/>
        </w:rPr>
        <w:t>（</w:t>
      </w:r>
      <w:proofErr w:type="gramStart"/>
      <w:r>
        <w:rPr>
          <w:rFonts w:asciiTheme="minorEastAsia" w:hAnsiTheme="minorEastAsia" w:hint="eastAsia"/>
          <w:sz w:val="30"/>
          <w:szCs w:val="30"/>
        </w:rPr>
        <w:t>同微</w:t>
      </w:r>
      <w:proofErr w:type="gramEnd"/>
      <w:r>
        <w:rPr>
          <w:rFonts w:asciiTheme="minorEastAsia" w:hAnsiTheme="minorEastAsia" w:hint="eastAsia"/>
          <w:sz w:val="30"/>
          <w:szCs w:val="30"/>
        </w:rPr>
        <w:t>信）</w:t>
      </w:r>
      <w:r>
        <w:rPr>
          <w:rFonts w:asciiTheme="minorEastAsia" w:hAnsiTheme="minorEastAsia"/>
          <w:sz w:val="30"/>
          <w:szCs w:val="30"/>
        </w:rPr>
        <w:t>；邮箱hd8856@188.com</w:t>
      </w:r>
    </w:p>
    <w:p w14:paraId="1E52B776" w14:textId="122C0D9F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《会议指南》、参会回执、疑难问题调查表等附件可来电索取</w:t>
      </w:r>
    </w:p>
    <w:p w14:paraId="6654EDE6" w14:textId="249A086B" w:rsidR="00A77BC3" w:rsidRDefault="00133119">
      <w:pPr>
        <w:spacing w:line="436" w:lineRule="exact"/>
        <w:ind w:firstLineChars="200" w:firstLine="600"/>
        <w:rPr>
          <w:rFonts w:asciiTheme="minorEastAsia" w:hAnsiTheme="minorEastAsia"/>
          <w:color w:val="000000"/>
          <w:kern w:val="0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详情登录中国电力科技网：</w:t>
      </w:r>
      <w:r>
        <w:rPr>
          <w:rFonts w:asciiTheme="minorEastAsia" w:hAnsiTheme="minorEastAsia"/>
          <w:sz w:val="30"/>
          <w:szCs w:val="30"/>
        </w:rPr>
        <w:t>www.eptchina.com</w:t>
      </w:r>
    </w:p>
    <w:p w14:paraId="63378E0F" w14:textId="73CB16A1" w:rsidR="00A77BC3" w:rsidRDefault="00A77BC3">
      <w:pPr>
        <w:spacing w:line="420" w:lineRule="exact"/>
        <w:ind w:right="-28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14:paraId="6551B8CD" w14:textId="559C99F4" w:rsidR="00A77BC3" w:rsidRDefault="00AA6E28" w:rsidP="00AA6E28">
      <w:pPr>
        <w:tabs>
          <w:tab w:val="left" w:pos="7458"/>
        </w:tabs>
        <w:spacing w:line="420" w:lineRule="exact"/>
        <w:ind w:right="-29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ab/>
      </w:r>
    </w:p>
    <w:p w14:paraId="0B2B8B22" w14:textId="1DDAB140" w:rsidR="00A77BC3" w:rsidRDefault="00AA6E28" w:rsidP="00AA6E28">
      <w:pPr>
        <w:tabs>
          <w:tab w:val="left" w:pos="6794"/>
        </w:tabs>
        <w:spacing w:line="420" w:lineRule="exact"/>
        <w:ind w:right="-29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ab/>
      </w:r>
    </w:p>
    <w:p w14:paraId="20855818" w14:textId="77777777" w:rsidR="00DC0343" w:rsidRDefault="00133119">
      <w:pPr>
        <w:spacing w:line="420" w:lineRule="exact"/>
        <w:ind w:right="-29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中核战略规划研究总院</w:t>
      </w:r>
      <w:r w:rsidR="000E14A8">
        <w:rPr>
          <w:rFonts w:asciiTheme="minorEastAsia" w:hAnsiTheme="minorEastAsia" w:hint="eastAsia"/>
          <w:sz w:val="30"/>
          <w:szCs w:val="30"/>
        </w:rPr>
        <w:t>有限公司</w:t>
      </w:r>
      <w:r>
        <w:rPr>
          <w:rFonts w:asciiTheme="minorEastAsia" w:hAnsiTheme="minorEastAsia" w:hint="eastAsia"/>
          <w:sz w:val="30"/>
          <w:szCs w:val="30"/>
        </w:rPr>
        <w:t xml:space="preserve">   中国电力科技网</w:t>
      </w:r>
    </w:p>
    <w:p w14:paraId="369141CC" w14:textId="77777777" w:rsidR="00A77BC3" w:rsidRDefault="00DC0343" w:rsidP="00D70829">
      <w:pPr>
        <w:spacing w:line="420" w:lineRule="exact"/>
        <w:ind w:right="-29"/>
        <w:jc w:val="center"/>
        <w:rPr>
          <w:rFonts w:ascii="楷体" w:eastAsia="楷体" w:hAnsi="楷体"/>
          <w:color w:val="000000"/>
          <w:kern w:val="0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 xml:space="preserve">                       </w:t>
      </w:r>
      <w:r w:rsidR="000E14A8">
        <w:rPr>
          <w:rFonts w:asciiTheme="minorEastAsia" w:hAnsiTheme="minorEastAsia" w:hint="eastAsia"/>
          <w:sz w:val="30"/>
          <w:szCs w:val="30"/>
        </w:rPr>
        <w:t>二</w:t>
      </w:r>
      <w:r w:rsidR="000E14A8">
        <w:rPr>
          <w:rFonts w:asciiTheme="minorEastAsia" w:hAnsiTheme="minorEastAsia" w:cs="微软雅黑" w:hint="eastAsia"/>
          <w:sz w:val="30"/>
          <w:szCs w:val="30"/>
        </w:rPr>
        <w:t>〇</w:t>
      </w:r>
      <w:r w:rsidR="000E14A8">
        <w:rPr>
          <w:rFonts w:asciiTheme="minorEastAsia" w:hAnsiTheme="minorEastAsia" w:cs="楷体_GB2312" w:hint="eastAsia"/>
          <w:sz w:val="30"/>
          <w:szCs w:val="30"/>
        </w:rPr>
        <w:t>二三年三</w:t>
      </w:r>
      <w:r>
        <w:rPr>
          <w:rFonts w:asciiTheme="minorEastAsia" w:hAnsiTheme="minorEastAsia" w:cs="楷体_GB2312" w:hint="eastAsia"/>
          <w:sz w:val="30"/>
          <w:szCs w:val="30"/>
        </w:rPr>
        <w:t>月二十四</w:t>
      </w:r>
      <w:r w:rsidR="000E14A8">
        <w:rPr>
          <w:rFonts w:asciiTheme="minorEastAsia" w:hAnsiTheme="minorEastAsia" w:cs="楷体_GB2312" w:hint="eastAsia"/>
          <w:sz w:val="30"/>
          <w:szCs w:val="30"/>
        </w:rPr>
        <w:t>日</w:t>
      </w:r>
    </w:p>
    <w:p w14:paraId="7D9607F9" w14:textId="77777777" w:rsidR="00A77BC3" w:rsidRDefault="00133119">
      <w:pPr>
        <w:spacing w:line="800" w:lineRule="exact"/>
        <w:jc w:val="left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1：</w:t>
      </w:r>
    </w:p>
    <w:p w14:paraId="7FBCC5A0" w14:textId="77777777" w:rsidR="00A77BC3" w:rsidRDefault="00133119">
      <w:pPr>
        <w:spacing w:line="580" w:lineRule="exact"/>
        <w:jc w:val="center"/>
        <w:rPr>
          <w:rFonts w:ascii="楷体" w:eastAsia="楷体" w:hAnsi="楷体" w:cs="宋体"/>
          <w:color w:val="000000"/>
          <w:spacing w:val="15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spacing w:val="15"/>
          <w:kern w:val="0"/>
          <w:sz w:val="32"/>
          <w:szCs w:val="32"/>
        </w:rPr>
        <w:t>演讲信息——</w:t>
      </w:r>
      <w:r w:rsidR="00F3149D" w:rsidRPr="00F3149D">
        <w:rPr>
          <w:rFonts w:ascii="楷体" w:eastAsia="楷体" w:hAnsi="楷体" w:cs="宋体" w:hint="eastAsia"/>
          <w:b/>
          <w:color w:val="000000"/>
          <w:spacing w:val="15"/>
          <w:kern w:val="0"/>
          <w:sz w:val="32"/>
          <w:szCs w:val="32"/>
        </w:rPr>
        <w:t>2023年核能发电暨综合利用技术创新发展论坛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2977"/>
      </w:tblGrid>
      <w:tr w:rsidR="00A77BC3" w14:paraId="6ADDBD9D" w14:textId="77777777">
        <w:trPr>
          <w:trHeight w:val="457"/>
          <w:jc w:val="center"/>
        </w:trPr>
        <w:tc>
          <w:tcPr>
            <w:tcW w:w="562" w:type="dxa"/>
            <w:vAlign w:val="center"/>
          </w:tcPr>
          <w:p w14:paraId="07F69A2B" w14:textId="77777777" w:rsidR="00A77BC3" w:rsidRDefault="00133119" w:rsidP="00C10CF9">
            <w:pPr>
              <w:spacing w:line="332" w:lineRule="exact"/>
              <w:jc w:val="left"/>
              <w:rPr>
                <w:rFonts w:ascii="楷体" w:eastAsia="楷体" w:hAnsi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</w:rPr>
              <w:t>序</w:t>
            </w:r>
          </w:p>
        </w:tc>
        <w:tc>
          <w:tcPr>
            <w:tcW w:w="5812" w:type="dxa"/>
            <w:vAlign w:val="center"/>
          </w:tcPr>
          <w:p w14:paraId="1A850DA9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</w:rPr>
              <w:t>演讲内容</w:t>
            </w:r>
          </w:p>
        </w:tc>
        <w:tc>
          <w:tcPr>
            <w:tcW w:w="992" w:type="dxa"/>
            <w:vAlign w:val="center"/>
          </w:tcPr>
          <w:p w14:paraId="7D69BC0C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</w:rPr>
              <w:t>专家</w:t>
            </w:r>
          </w:p>
        </w:tc>
        <w:tc>
          <w:tcPr>
            <w:tcW w:w="2977" w:type="dxa"/>
            <w:vAlign w:val="center"/>
          </w:tcPr>
          <w:p w14:paraId="5C600647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</w:rPr>
              <w:t>单位</w:t>
            </w:r>
            <w:r>
              <w:rPr>
                <w:rFonts w:ascii="楷体" w:eastAsia="楷体" w:hAnsi="楷体"/>
                <w:bCs/>
                <w:color w:val="000000"/>
                <w:sz w:val="24"/>
              </w:rPr>
              <w:t>/职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</w:rPr>
              <w:t>务</w:t>
            </w:r>
            <w:r>
              <w:rPr>
                <w:rFonts w:ascii="楷体" w:eastAsia="楷体" w:hAnsi="楷体"/>
                <w:bCs/>
                <w:color w:val="000000"/>
                <w:sz w:val="24"/>
              </w:rPr>
              <w:t>/职</w:t>
            </w:r>
            <w:r>
              <w:rPr>
                <w:rFonts w:ascii="楷体" w:eastAsia="楷体" w:hAnsi="楷体" w:hint="eastAsia"/>
                <w:bCs/>
                <w:color w:val="000000"/>
                <w:sz w:val="24"/>
              </w:rPr>
              <w:t>称</w:t>
            </w:r>
          </w:p>
        </w:tc>
      </w:tr>
      <w:tr w:rsidR="00A77BC3" w14:paraId="4737EBAC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57C0187C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F782EF9" w14:textId="438D19AF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特邀嘉宾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致主持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词</w:t>
            </w:r>
            <w:r w:rsidR="00E22B5A">
              <w:rPr>
                <w:rFonts w:ascii="楷体" w:eastAsia="楷体" w:hAnsi="楷体" w:cs="仿宋_GB2312" w:hint="eastAsia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0AF162B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李若梅</w:t>
            </w:r>
          </w:p>
        </w:tc>
        <w:tc>
          <w:tcPr>
            <w:tcW w:w="2977" w:type="dxa"/>
            <w:vAlign w:val="center"/>
          </w:tcPr>
          <w:p w14:paraId="17F25873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中国电机工程学会原秘书长</w:t>
            </w:r>
          </w:p>
        </w:tc>
      </w:tr>
      <w:tr w:rsidR="00A77BC3" w14:paraId="38B033A9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475912A8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3F2D8375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执行主席致开幕辞。</w:t>
            </w:r>
          </w:p>
        </w:tc>
        <w:tc>
          <w:tcPr>
            <w:tcW w:w="992" w:type="dxa"/>
            <w:vAlign w:val="center"/>
          </w:tcPr>
          <w:p w14:paraId="501903D5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/>
                <w:sz w:val="24"/>
              </w:rPr>
              <w:t>唐传宝</w:t>
            </w:r>
          </w:p>
        </w:tc>
        <w:tc>
          <w:tcPr>
            <w:tcW w:w="2977" w:type="dxa"/>
            <w:vAlign w:val="center"/>
          </w:tcPr>
          <w:p w14:paraId="6AB4E488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中国核动力研究设计院副院长/研究员级高级工程师</w:t>
            </w:r>
          </w:p>
        </w:tc>
      </w:tr>
      <w:tr w:rsidR="00A77BC3" w14:paraId="71815ADB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5ABAB6B4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48000F33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执行主席致主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题辞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5540260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杨岐</w:t>
            </w:r>
          </w:p>
        </w:tc>
        <w:tc>
          <w:tcPr>
            <w:tcW w:w="2977" w:type="dxa"/>
            <w:vAlign w:val="center"/>
          </w:tcPr>
          <w:p w14:paraId="42EBF777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全国政协第十届十一届常委，中西部核学会联合体顾问/研究员</w:t>
            </w:r>
          </w:p>
        </w:tc>
      </w:tr>
      <w:tr w:rsidR="00A77BC3" w14:paraId="4081A1DD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0A878078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0B582748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主办单位致辞。</w:t>
            </w:r>
          </w:p>
        </w:tc>
        <w:tc>
          <w:tcPr>
            <w:tcW w:w="992" w:type="dxa"/>
            <w:vAlign w:val="center"/>
          </w:tcPr>
          <w:p w14:paraId="4FE7A4A9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魏毓璞</w:t>
            </w:r>
          </w:p>
        </w:tc>
        <w:tc>
          <w:tcPr>
            <w:tcW w:w="2977" w:type="dxa"/>
            <w:vAlign w:val="center"/>
          </w:tcPr>
          <w:p w14:paraId="04A4C762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中国电力科技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网</w:t>
            </w:r>
            <w:r>
              <w:rPr>
                <w:rFonts w:ascii="楷体" w:eastAsia="楷体" w:hAnsi="楷体" w:cs="仿宋_GB2312"/>
                <w:sz w:val="24"/>
              </w:rPr>
              <w:t>主任</w:t>
            </w:r>
            <w:proofErr w:type="gramEnd"/>
          </w:p>
        </w:tc>
      </w:tr>
      <w:tr w:rsidR="00A77BC3" w14:paraId="1DBC33C6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482B7C04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47419266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名誉主席致辞。</w:t>
            </w:r>
          </w:p>
        </w:tc>
        <w:tc>
          <w:tcPr>
            <w:tcW w:w="992" w:type="dxa"/>
            <w:vAlign w:val="center"/>
          </w:tcPr>
          <w:p w14:paraId="399A30F1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于俊崇</w:t>
            </w:r>
          </w:p>
        </w:tc>
        <w:tc>
          <w:tcPr>
            <w:tcW w:w="2977" w:type="dxa"/>
            <w:vAlign w:val="center"/>
          </w:tcPr>
          <w:p w14:paraId="6B5457E1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中国工程院院士</w:t>
            </w:r>
          </w:p>
        </w:tc>
      </w:tr>
      <w:tr w:rsidR="00A77BC3" w14:paraId="22DFD869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581AEF19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1C536674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执行主席致辞</w:t>
            </w:r>
            <w:r>
              <w:rPr>
                <w:rFonts w:ascii="楷体" w:eastAsia="楷体" w:hAnsi="楷体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68E37D9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白云生</w:t>
            </w:r>
          </w:p>
        </w:tc>
        <w:tc>
          <w:tcPr>
            <w:tcW w:w="2977" w:type="dxa"/>
            <w:vAlign w:val="center"/>
          </w:tcPr>
          <w:p w14:paraId="59015327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中核战略规划研究总院院长、党委副书记/研究员级高级工程师</w:t>
            </w:r>
          </w:p>
        </w:tc>
      </w:tr>
      <w:tr w:rsidR="00A77BC3" w14:paraId="49D9E8B0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007DF470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B171A51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会议主席主旨演讲</w:t>
            </w:r>
            <w:r>
              <w:rPr>
                <w:rFonts w:ascii="楷体" w:eastAsia="楷体" w:hAnsi="楷体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0598705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周孝信</w:t>
            </w:r>
          </w:p>
        </w:tc>
        <w:tc>
          <w:tcPr>
            <w:tcW w:w="2977" w:type="dxa"/>
            <w:vAlign w:val="center"/>
          </w:tcPr>
          <w:p w14:paraId="459D97EB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IEEE Fellow，中国科学院院士</w:t>
            </w:r>
          </w:p>
        </w:tc>
      </w:tr>
      <w:tr w:rsidR="00A77BC3" w14:paraId="3D810265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47C08B5E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40AF7069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名誉主席主旨演讲</w:t>
            </w:r>
            <w:r>
              <w:rPr>
                <w:rFonts w:ascii="楷体" w:eastAsia="楷体" w:hAnsi="楷体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25784F20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叶奇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蓁</w:t>
            </w:r>
            <w:proofErr w:type="gramEnd"/>
          </w:p>
        </w:tc>
        <w:tc>
          <w:tcPr>
            <w:tcW w:w="2977" w:type="dxa"/>
            <w:vAlign w:val="center"/>
          </w:tcPr>
          <w:p w14:paraId="13805672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</w:t>
            </w:r>
            <w:r>
              <w:rPr>
                <w:rFonts w:ascii="楷体" w:eastAsia="楷体" w:hAnsi="楷体" w:cs="仿宋_GB2312"/>
                <w:sz w:val="24"/>
              </w:rPr>
              <w:t>工程院院士</w:t>
            </w:r>
          </w:p>
        </w:tc>
      </w:tr>
      <w:tr w:rsidR="00A77BC3" w14:paraId="29DF17C6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1945B243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1D47874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中核在建“华龙一号”核电机组情况：a.在建机组情况介绍；b.在建机组较已建机组在技术上的改进；c.在建机组在施工、建造、管理、数字交付等方面的亮点。</w:t>
            </w:r>
          </w:p>
        </w:tc>
        <w:tc>
          <w:tcPr>
            <w:tcW w:w="992" w:type="dxa"/>
            <w:vAlign w:val="center"/>
          </w:tcPr>
          <w:p w14:paraId="6F1DB1E2" w14:textId="77777777" w:rsidR="00A77BC3" w:rsidRDefault="00133119" w:rsidP="00C10CF9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刘巍</w:t>
            </w:r>
          </w:p>
        </w:tc>
        <w:tc>
          <w:tcPr>
            <w:tcW w:w="2977" w:type="dxa"/>
            <w:vAlign w:val="center"/>
          </w:tcPr>
          <w:p w14:paraId="613E30B2" w14:textId="77777777" w:rsidR="00A77BC3" w:rsidRDefault="0013311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第十三届全国人大代表，中核集团战略与管理咨询委员会委员/研究员级高级工程师</w:t>
            </w:r>
          </w:p>
        </w:tc>
      </w:tr>
      <w:tr w:rsidR="00A77BC3" w14:paraId="2A1D71C9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6E9FCB1D" w14:textId="77777777" w:rsidR="00A77BC3" w:rsidRDefault="00A77BC3" w:rsidP="00C10CF9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033FFC9E" w14:textId="55896AA1" w:rsidR="00A77BC3" w:rsidRDefault="00C10CF9" w:rsidP="00C10CF9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 w:rsidRPr="00C10CF9">
              <w:rPr>
                <w:rFonts w:ascii="楷体" w:eastAsia="楷体" w:hAnsi="楷体" w:cs="仿宋_GB2312" w:hint="eastAsia"/>
                <w:sz w:val="24"/>
              </w:rPr>
              <w:t>关于国家核电重大专项接续专项的思考及其它</w:t>
            </w:r>
            <w:r>
              <w:rPr>
                <w:rFonts w:ascii="楷体" w:eastAsia="楷体" w:hAnsi="楷体" w:cs="仿宋_GB2312"/>
                <w:sz w:val="24"/>
              </w:rPr>
              <w:t>：</w:t>
            </w:r>
            <w:r w:rsidRPr="00C10CF9">
              <w:rPr>
                <w:rFonts w:ascii="楷体" w:eastAsia="楷体" w:hAnsi="楷体" w:cs="仿宋_GB2312" w:hint="eastAsia"/>
                <w:sz w:val="24"/>
              </w:rPr>
              <w:t>a.关于3.1.1接续专项的思考；</w:t>
            </w:r>
            <w:proofErr w:type="gramStart"/>
            <w:r w:rsidRPr="00C10CF9">
              <w:rPr>
                <w:rFonts w:ascii="楷体" w:eastAsia="楷体" w:hAnsi="楷体" w:cs="仿宋_GB2312" w:hint="eastAsia"/>
                <w:sz w:val="24"/>
              </w:rPr>
              <w:t>b.“</w:t>
            </w:r>
            <w:proofErr w:type="gramEnd"/>
            <w:r w:rsidRPr="00C10CF9">
              <w:rPr>
                <w:rFonts w:ascii="楷体" w:eastAsia="楷体" w:hAnsi="楷体" w:cs="仿宋_GB2312" w:hint="eastAsia"/>
                <w:sz w:val="24"/>
              </w:rPr>
              <w:t>3.1.1”中“1.1”的含义及方案遴选原则；c.国际核能院关于放射性剂量安全标准的建议</w:t>
            </w:r>
            <w:r>
              <w:rPr>
                <w:rFonts w:ascii="楷体" w:eastAsia="楷体" w:hAnsi="楷体" w:cs="仿宋_GB2312" w:hint="eastAsia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48CAEE39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张勤</w:t>
            </w:r>
          </w:p>
        </w:tc>
        <w:tc>
          <w:tcPr>
            <w:tcW w:w="2977" w:type="dxa"/>
            <w:vAlign w:val="center"/>
          </w:tcPr>
          <w:p w14:paraId="2C21DCB9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第十三届全国政协常委，国际核能院副院长/院士</w:t>
            </w:r>
          </w:p>
        </w:tc>
      </w:tr>
      <w:tr w:rsidR="00A77BC3" w14:paraId="060BE0B3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2617BEF9" w14:textId="77777777" w:rsidR="00A77BC3" w:rsidRDefault="00A77BC3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8060E33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小型堆发电供热海水淡化方面的综合应用：a.国内外小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堆发展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情况；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b.“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玲龙一号”设计研发；c.科技示范工程最新进展；d.小堆推广与碳达峰、碳中和。</w:t>
            </w:r>
          </w:p>
        </w:tc>
        <w:tc>
          <w:tcPr>
            <w:tcW w:w="992" w:type="dxa"/>
            <w:vAlign w:val="center"/>
          </w:tcPr>
          <w:p w14:paraId="1B5BC021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宋丹戎</w:t>
            </w:r>
          </w:p>
        </w:tc>
        <w:tc>
          <w:tcPr>
            <w:tcW w:w="2977" w:type="dxa"/>
            <w:vAlign w:val="center"/>
          </w:tcPr>
          <w:p w14:paraId="29E6605F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中国核动力研究设计院设计总师、“玲龙一号”总设计师/研究员级高级工程师</w:t>
            </w:r>
          </w:p>
        </w:tc>
      </w:tr>
      <w:tr w:rsidR="00A77BC3" w14:paraId="4F16763C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10B7F1BF" w14:textId="77777777" w:rsidR="00A77BC3" w:rsidRDefault="00A77BC3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BC1E122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我国高温气冷堆技术发展与应用：a.高温气冷堆原理和特点；b.国际研发和应用现状；c.我国技术发展水平；d.未来展望。</w:t>
            </w:r>
          </w:p>
        </w:tc>
        <w:tc>
          <w:tcPr>
            <w:tcW w:w="992" w:type="dxa"/>
            <w:vAlign w:val="center"/>
          </w:tcPr>
          <w:p w14:paraId="57E6D0C2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石磊</w:t>
            </w:r>
          </w:p>
        </w:tc>
        <w:tc>
          <w:tcPr>
            <w:tcW w:w="2977" w:type="dxa"/>
            <w:vAlign w:val="center"/>
          </w:tcPr>
          <w:p w14:paraId="4CE3829C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清华大学核能与新能源技术研究院常务副院长/教授</w:t>
            </w:r>
          </w:p>
        </w:tc>
      </w:tr>
      <w:tr w:rsidR="00A77BC3" w14:paraId="07F00922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2BC2B44A" w14:textId="77777777" w:rsidR="00A77BC3" w:rsidRDefault="00A77BC3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678B4236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“华龙一号”蒸汽发生器研究设计与创新技术：a.目前国内核电蒸汽发生器(SG)概况，开展技术攻关研究设计“华龙一号”ZH-65型SG的必要性；b.突破的关键设计技术和取得技术创新成果；c.介绍ZH-65型SG使用情况,说明该项研究设计获得成功；d.对国内核电蒸汽发生器技术发展的建议。</w:t>
            </w:r>
          </w:p>
        </w:tc>
        <w:tc>
          <w:tcPr>
            <w:tcW w:w="992" w:type="dxa"/>
            <w:vAlign w:val="center"/>
          </w:tcPr>
          <w:p w14:paraId="64780ED2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张富源</w:t>
            </w:r>
          </w:p>
        </w:tc>
        <w:tc>
          <w:tcPr>
            <w:tcW w:w="2977" w:type="dxa"/>
            <w:vAlign w:val="center"/>
          </w:tcPr>
          <w:p w14:paraId="6CDD7C22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中国核动力研究设计院核电事业部核电项目总设计师/研究员级高级工程师</w:t>
            </w:r>
          </w:p>
        </w:tc>
      </w:tr>
      <w:tr w:rsidR="00A77BC3" w14:paraId="7C774413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1E9B1CAB" w14:textId="77777777" w:rsidR="00A77BC3" w:rsidRDefault="00A77BC3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3FA79241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核燃料产业特点研究：a.世界主要国家核燃料产业发</w:t>
            </w:r>
            <w:r>
              <w:rPr>
                <w:rFonts w:ascii="楷体" w:eastAsia="楷体" w:hAnsi="楷体" w:cs="仿宋_GB2312" w:hint="eastAsia"/>
                <w:sz w:val="24"/>
              </w:rPr>
              <w:lastRenderedPageBreak/>
              <w:t>展经验；b.我国核燃料产业发展简要回顾与政策梳理；c.核燃料产业特点分析；d</w:t>
            </w:r>
            <w:r w:rsidR="000E14A8">
              <w:rPr>
                <w:rFonts w:ascii="楷体" w:eastAsia="楷体" w:hAnsi="楷体" w:cs="仿宋_GB2312"/>
                <w:sz w:val="24"/>
              </w:rPr>
              <w:t>.</w:t>
            </w:r>
            <w:r>
              <w:rPr>
                <w:rFonts w:ascii="楷体" w:eastAsia="楷体" w:hAnsi="楷体" w:cs="仿宋_GB2312" w:hint="eastAsia"/>
                <w:sz w:val="24"/>
              </w:rPr>
              <w:t>核燃料发展展望。</w:t>
            </w:r>
          </w:p>
        </w:tc>
        <w:tc>
          <w:tcPr>
            <w:tcW w:w="992" w:type="dxa"/>
            <w:vAlign w:val="center"/>
          </w:tcPr>
          <w:p w14:paraId="1AA2A20E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lastRenderedPageBreak/>
              <w:t>石磊</w:t>
            </w:r>
          </w:p>
        </w:tc>
        <w:tc>
          <w:tcPr>
            <w:tcW w:w="2977" w:type="dxa"/>
            <w:vAlign w:val="center"/>
          </w:tcPr>
          <w:p w14:paraId="6C2FAFC7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中核战略规划研究总院规</w:t>
            </w:r>
            <w:r>
              <w:rPr>
                <w:rFonts w:ascii="楷体" w:eastAsia="楷体" w:hAnsi="楷体" w:cs="仿宋_GB2312" w:hint="eastAsia"/>
                <w:sz w:val="24"/>
              </w:rPr>
              <w:lastRenderedPageBreak/>
              <w:t>划所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核能室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主任</w:t>
            </w:r>
          </w:p>
        </w:tc>
      </w:tr>
      <w:tr w:rsidR="00A77BC3" w14:paraId="6984C6E0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067B8491" w14:textId="77777777" w:rsidR="00A77BC3" w:rsidRDefault="00A77BC3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4B99654C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红沿河核电厂核能供暖示范项目建设运行：a.核能供暖项目背景；</w:t>
            </w:r>
            <w:r>
              <w:rPr>
                <w:rFonts w:ascii="楷体" w:eastAsia="楷体" w:hAnsi="楷体" w:cs="仿宋_GB2312"/>
                <w:sz w:val="24"/>
              </w:rPr>
              <w:t>b</w:t>
            </w:r>
            <w:r>
              <w:rPr>
                <w:rFonts w:ascii="楷体" w:eastAsia="楷体" w:hAnsi="楷体" w:cs="仿宋_GB2312" w:hint="eastAsia"/>
                <w:sz w:val="24"/>
              </w:rPr>
              <w:t>.项目建设；</w:t>
            </w:r>
            <w:r>
              <w:rPr>
                <w:rFonts w:ascii="楷体" w:eastAsia="楷体" w:hAnsi="楷体" w:cs="仿宋_GB2312"/>
                <w:sz w:val="24"/>
              </w:rPr>
              <w:t>c</w:t>
            </w:r>
            <w:r>
              <w:rPr>
                <w:rFonts w:ascii="楷体" w:eastAsia="楷体" w:hAnsi="楷体" w:cs="仿宋_GB2312" w:hint="eastAsia"/>
                <w:sz w:val="24"/>
              </w:rPr>
              <w:t>.项目运行；</w:t>
            </w:r>
            <w:r>
              <w:rPr>
                <w:rFonts w:ascii="楷体" w:eastAsia="楷体" w:hAnsi="楷体" w:cs="仿宋_GB2312"/>
                <w:sz w:val="24"/>
              </w:rPr>
              <w:t>d</w:t>
            </w:r>
            <w:r>
              <w:rPr>
                <w:rFonts w:ascii="楷体" w:eastAsia="楷体" w:hAnsi="楷体" w:cs="仿宋_GB2312" w:hint="eastAsia"/>
                <w:sz w:val="24"/>
              </w:rPr>
              <w:t>.红沿河核电厂供暖面临的问题；e.后续建议。</w:t>
            </w:r>
          </w:p>
        </w:tc>
        <w:tc>
          <w:tcPr>
            <w:tcW w:w="992" w:type="dxa"/>
            <w:vAlign w:val="center"/>
          </w:tcPr>
          <w:p w14:paraId="56CFFE68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胡汝平</w:t>
            </w:r>
          </w:p>
        </w:tc>
        <w:tc>
          <w:tcPr>
            <w:tcW w:w="2977" w:type="dxa"/>
            <w:vAlign w:val="center"/>
          </w:tcPr>
          <w:p w14:paraId="045FC7E8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辽宁红沿河核电有限公司技术支持部经理、副总工程师</w:t>
            </w:r>
          </w:p>
        </w:tc>
      </w:tr>
      <w:tr w:rsidR="00A77BC3" w14:paraId="3C21FA68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25CE770A" w14:textId="77777777" w:rsidR="00A77BC3" w:rsidRDefault="00A77BC3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CB9712D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“燕龙”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泳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池式供热堆纵深防御层次设置的考虑：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a.“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燕龙”总体方案；b.纵深防御层次设置；c.需解决问题；d.结论。</w:t>
            </w:r>
          </w:p>
        </w:tc>
        <w:tc>
          <w:tcPr>
            <w:tcW w:w="992" w:type="dxa"/>
            <w:vAlign w:val="center"/>
          </w:tcPr>
          <w:p w14:paraId="7137D48A" w14:textId="77777777" w:rsidR="00A77BC3" w:rsidRDefault="00133119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刘兴民</w:t>
            </w:r>
          </w:p>
        </w:tc>
        <w:tc>
          <w:tcPr>
            <w:tcW w:w="2977" w:type="dxa"/>
            <w:vAlign w:val="center"/>
          </w:tcPr>
          <w:p w14:paraId="05E1A274" w14:textId="77777777" w:rsidR="00A77BC3" w:rsidRDefault="0013311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中国原子能科学研究院反应堆工程技术研究部堆芯设计室主任/研究员级高级工程师</w:t>
            </w:r>
          </w:p>
        </w:tc>
      </w:tr>
      <w:tr w:rsidR="008C7020" w14:paraId="1007DBA2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713E1495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5A8884B" w14:textId="7348887D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加大核能综合利用助推绿色转型：a.核能综合利用国内外发展现状；b.遇到的问题分析；c.重要主要实施路径分析；d.措施建议。</w:t>
            </w:r>
          </w:p>
        </w:tc>
        <w:tc>
          <w:tcPr>
            <w:tcW w:w="992" w:type="dxa"/>
            <w:vAlign w:val="center"/>
          </w:tcPr>
          <w:p w14:paraId="5D81A24D" w14:textId="40A921F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李言瑞</w:t>
            </w:r>
          </w:p>
        </w:tc>
        <w:tc>
          <w:tcPr>
            <w:tcW w:w="2977" w:type="dxa"/>
            <w:vAlign w:val="center"/>
          </w:tcPr>
          <w:p w14:paraId="513C43F4" w14:textId="3388D2A1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中核战略规划研究总院科技带头人、副研究员</w:t>
            </w:r>
          </w:p>
        </w:tc>
      </w:tr>
      <w:tr w:rsidR="008C7020" w14:paraId="17F1BE92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7E903F72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EDEE62E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中核集团田湾核电站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核热光储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综合利用探索与实践：a.首个工业用途核能供汽工程；b.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中核田湾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200万千瓦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滩涂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光伏示范项目；c.核电厂温排水余热利用；d.展望与探索。</w:t>
            </w:r>
          </w:p>
        </w:tc>
        <w:tc>
          <w:tcPr>
            <w:tcW w:w="992" w:type="dxa"/>
            <w:vAlign w:val="center"/>
          </w:tcPr>
          <w:p w14:paraId="483176F6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谢江红</w:t>
            </w:r>
          </w:p>
        </w:tc>
        <w:tc>
          <w:tcPr>
            <w:tcW w:w="2977" w:type="dxa"/>
            <w:vAlign w:val="center"/>
          </w:tcPr>
          <w:p w14:paraId="2CAD85C6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中国核电江苏核电有限公司专家咨询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组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组长/研究员级高级工程师</w:t>
            </w:r>
          </w:p>
        </w:tc>
      </w:tr>
      <w:tr w:rsidR="008C7020" w14:paraId="47D80A9A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30289F03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16903DE" w14:textId="39C4D526" w:rsidR="008C7020" w:rsidRDefault="00C10CF9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 w:rsidRPr="00C10CF9">
              <w:rPr>
                <w:rFonts w:ascii="楷体" w:eastAsia="楷体" w:hAnsi="楷体" w:cs="仿宋_GB2312" w:hint="eastAsia"/>
                <w:sz w:val="24"/>
              </w:rPr>
              <w:t>我国核电技术发展态势分析</w:t>
            </w:r>
            <w:r>
              <w:rPr>
                <w:rFonts w:ascii="楷体" w:eastAsia="楷体" w:hAnsi="楷体" w:cs="仿宋_GB2312"/>
                <w:sz w:val="24"/>
              </w:rPr>
              <w:t>：</w:t>
            </w:r>
            <w:r w:rsidRPr="00C10CF9">
              <w:rPr>
                <w:rFonts w:ascii="楷体" w:eastAsia="楷体" w:hAnsi="楷体" w:cs="仿宋_GB2312" w:hint="eastAsia"/>
                <w:sz w:val="24"/>
              </w:rPr>
              <w:t>a.我国核电技术发展形势；b.我国核电技术发展现状与挑战；c.我国核电技术发展建议</w:t>
            </w:r>
            <w:r>
              <w:rPr>
                <w:rFonts w:ascii="楷体" w:eastAsia="楷体" w:hAnsi="楷体" w:cs="仿宋_GB2312" w:hint="eastAsia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54C623F4" w14:textId="7E32813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宿吉强</w:t>
            </w:r>
            <w:proofErr w:type="gramEnd"/>
          </w:p>
        </w:tc>
        <w:tc>
          <w:tcPr>
            <w:tcW w:w="2977" w:type="dxa"/>
            <w:vAlign w:val="center"/>
          </w:tcPr>
          <w:p w14:paraId="505E2C58" w14:textId="729422AC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中核战略规划研究总院高级工程师</w:t>
            </w:r>
          </w:p>
        </w:tc>
      </w:tr>
      <w:tr w:rsidR="008C7020" w14:paraId="1FE013A8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461B9F98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CC66868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核电软件再提升与拓展应用：a.概况，说明核电软件研发阶段；b.核电软件再提升主要内容，通过补充实验、数据增补、代码共享等手段不断提升软件质量；c.拓展应用，包括用于核电站模拟机、核应急以及新堆型研发等；d.总结与展望。</w:t>
            </w:r>
          </w:p>
        </w:tc>
        <w:tc>
          <w:tcPr>
            <w:tcW w:w="992" w:type="dxa"/>
            <w:vAlign w:val="center"/>
          </w:tcPr>
          <w:p w14:paraId="52A01D9F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沈峰</w:t>
            </w:r>
          </w:p>
        </w:tc>
        <w:tc>
          <w:tcPr>
            <w:tcW w:w="2977" w:type="dxa"/>
            <w:vAlign w:val="center"/>
          </w:tcPr>
          <w:p w14:paraId="639D2D4F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国家电投集团科学技术研究院副总经理/教授</w:t>
            </w:r>
          </w:p>
        </w:tc>
      </w:tr>
      <w:tr w:rsidR="008C7020" w14:paraId="14992245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25176B93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0E86BC59" w14:textId="2F2D191D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国际热核聚变实验堆（ITER）最新进展：</w:t>
            </w:r>
            <w:proofErr w:type="spellStart"/>
            <w:r>
              <w:rPr>
                <w:rFonts w:ascii="楷体" w:eastAsia="楷体" w:hAnsi="楷体" w:cs="仿宋_GB2312" w:hint="eastAsia"/>
                <w:sz w:val="24"/>
              </w:rPr>
              <w:t>a.ITER</w:t>
            </w:r>
            <w:proofErr w:type="spellEnd"/>
            <w:r>
              <w:rPr>
                <w:rFonts w:ascii="楷体" w:eastAsia="楷体" w:hAnsi="楷体" w:cs="仿宋_GB2312" w:hint="eastAsia"/>
                <w:sz w:val="24"/>
              </w:rPr>
              <w:t>（国际热核聚变实验堆）总体概述；</w:t>
            </w:r>
            <w:proofErr w:type="spellStart"/>
            <w:r>
              <w:rPr>
                <w:rFonts w:ascii="楷体" w:eastAsia="楷体" w:hAnsi="楷体" w:cs="仿宋_GB2312" w:hint="eastAsia"/>
                <w:sz w:val="24"/>
              </w:rPr>
              <w:t>b.ITER</w:t>
            </w:r>
            <w:proofErr w:type="spellEnd"/>
            <w:r>
              <w:rPr>
                <w:rFonts w:ascii="楷体" w:eastAsia="楷体" w:hAnsi="楷体" w:cs="仿宋_GB2312" w:hint="eastAsia"/>
                <w:sz w:val="24"/>
              </w:rPr>
              <w:t>工程建造进展；</w:t>
            </w:r>
            <w:proofErr w:type="spellStart"/>
            <w:r>
              <w:rPr>
                <w:rFonts w:ascii="楷体" w:eastAsia="楷体" w:hAnsi="楷体" w:cs="仿宋_GB2312" w:hint="eastAsia"/>
                <w:sz w:val="24"/>
              </w:rPr>
              <w:t>c.ITER</w:t>
            </w:r>
            <w:proofErr w:type="spellEnd"/>
            <w:r>
              <w:rPr>
                <w:rFonts w:ascii="楷体" w:eastAsia="楷体" w:hAnsi="楷体" w:cs="仿宋_GB2312" w:hint="eastAsia"/>
                <w:sz w:val="24"/>
              </w:rPr>
              <w:t>对国际聚变研究发展促进；</w:t>
            </w:r>
            <w:proofErr w:type="spellStart"/>
            <w:r>
              <w:rPr>
                <w:rFonts w:ascii="楷体" w:eastAsia="楷体" w:hAnsi="楷体" w:cs="仿宋_GB2312" w:hint="eastAsia"/>
                <w:sz w:val="24"/>
              </w:rPr>
              <w:t>d.ITER</w:t>
            </w:r>
            <w:proofErr w:type="spellEnd"/>
            <w:r>
              <w:rPr>
                <w:rFonts w:ascii="楷体" w:eastAsia="楷体" w:hAnsi="楷体" w:cs="仿宋_GB2312" w:hint="eastAsia"/>
                <w:sz w:val="24"/>
              </w:rPr>
              <w:t>之后的聚变研究方向探索。</w:t>
            </w:r>
          </w:p>
        </w:tc>
        <w:tc>
          <w:tcPr>
            <w:tcW w:w="992" w:type="dxa"/>
            <w:vAlign w:val="center"/>
          </w:tcPr>
          <w:p w14:paraId="61F462EB" w14:textId="70294473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杨</w:t>
            </w:r>
            <w:r>
              <w:rPr>
                <w:rFonts w:ascii="楷体" w:eastAsia="楷体" w:hAnsi="楷体" w:cs="仿宋_GB2312"/>
                <w:sz w:val="24"/>
              </w:rPr>
              <w:t>青巍</w:t>
            </w:r>
          </w:p>
        </w:tc>
        <w:tc>
          <w:tcPr>
            <w:tcW w:w="2977" w:type="dxa"/>
            <w:vAlign w:val="center"/>
          </w:tcPr>
          <w:p w14:paraId="7783C13C" w14:textId="7A33E496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中核集团核工业西南物理研究院HL-2M托卡马克项目总工程师/研究员</w:t>
            </w:r>
          </w:p>
        </w:tc>
      </w:tr>
      <w:tr w:rsidR="008C7020" w14:paraId="27B02DCD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51C47420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8A7DF44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核电用高熵合金研究进展：a.高熵合金概述；b.低活化高熵合金；c.中子低吸收截面高熵合金的设计；d.高熵合金的加工成形；e.总结和展望。</w:t>
            </w:r>
          </w:p>
        </w:tc>
        <w:tc>
          <w:tcPr>
            <w:tcW w:w="992" w:type="dxa"/>
            <w:vAlign w:val="center"/>
          </w:tcPr>
          <w:p w14:paraId="5B2D2644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张勇</w:t>
            </w:r>
          </w:p>
        </w:tc>
        <w:tc>
          <w:tcPr>
            <w:tcW w:w="2977" w:type="dxa"/>
            <w:vAlign w:val="center"/>
          </w:tcPr>
          <w:p w14:paraId="6E21F490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北京科技大学新金属材料国家重点实验室教授</w:t>
            </w:r>
          </w:p>
        </w:tc>
      </w:tr>
      <w:tr w:rsidR="008C7020" w14:paraId="0199D797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2CD9E41F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3E113A26" w14:textId="4AD350F6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浅谈核电站智能化进程中的机遇、挑战与应对措施：a.核电站智能化概念与内涵；b.核电站智能化发展历程与趋势；c.我国核电站智能化发展面临的机遇与挑战；d.措施与建议。</w:t>
            </w:r>
          </w:p>
        </w:tc>
        <w:tc>
          <w:tcPr>
            <w:tcW w:w="992" w:type="dxa"/>
            <w:vAlign w:val="center"/>
          </w:tcPr>
          <w:p w14:paraId="35F0A92F" w14:textId="4D7942BF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何正熙</w:t>
            </w:r>
          </w:p>
        </w:tc>
        <w:tc>
          <w:tcPr>
            <w:tcW w:w="2977" w:type="dxa"/>
            <w:vAlign w:val="center"/>
          </w:tcPr>
          <w:p w14:paraId="6C9740B2" w14:textId="140AB3A2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中国核动力研究设计院设计所四部主任/正高级工程师</w:t>
            </w:r>
          </w:p>
        </w:tc>
      </w:tr>
      <w:tr w:rsidR="008C7020" w14:paraId="0D39C1E6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05F07721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516D419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快堆-压水堆二元体系发展战略研究：a.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双碳目标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下核能发展分析；b.有限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铀资源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条件下压水堆、快堆匹配发展路线图；c.水法及干法后处理任务及目标；d.高放废物管控策略。</w:t>
            </w:r>
          </w:p>
        </w:tc>
        <w:tc>
          <w:tcPr>
            <w:tcW w:w="992" w:type="dxa"/>
            <w:vAlign w:val="center"/>
          </w:tcPr>
          <w:p w14:paraId="07D3C7BE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张东辉</w:t>
            </w:r>
          </w:p>
        </w:tc>
        <w:tc>
          <w:tcPr>
            <w:tcW w:w="2977" w:type="dxa"/>
            <w:vAlign w:val="center"/>
          </w:tcPr>
          <w:p w14:paraId="62A2739A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中核集团快堆首席专家、中国示范快堆总设计师、中核霞浦核电有限公司总工程师</w:t>
            </w:r>
          </w:p>
        </w:tc>
      </w:tr>
      <w:tr w:rsidR="008C7020" w14:paraId="6411ABB6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7BD05E0E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03B5468F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智能制造引领核能设备制造转型升级：a.核电装备企业智能制造发展与趋势；b.核电装备制造全生命周期管理思路；c.智能制造技术发展面临的机遇与挑战；d.</w:t>
            </w:r>
            <w:r>
              <w:rPr>
                <w:rFonts w:ascii="楷体" w:eastAsia="楷体" w:hAnsi="楷体" w:cs="仿宋_GB2312" w:hint="eastAsia"/>
                <w:sz w:val="24"/>
              </w:rPr>
              <w:lastRenderedPageBreak/>
              <w:t>东方电气智能制造车间技术分享与展望。</w:t>
            </w:r>
          </w:p>
        </w:tc>
        <w:tc>
          <w:tcPr>
            <w:tcW w:w="992" w:type="dxa"/>
            <w:vAlign w:val="center"/>
          </w:tcPr>
          <w:p w14:paraId="5C609F02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lastRenderedPageBreak/>
              <w:t>唐洪驹</w:t>
            </w:r>
          </w:p>
        </w:tc>
        <w:tc>
          <w:tcPr>
            <w:tcW w:w="2977" w:type="dxa"/>
            <w:vAlign w:val="center"/>
          </w:tcPr>
          <w:p w14:paraId="01C0FF60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东方电气战略咨询委员会委员/教授级高级工程师 </w:t>
            </w:r>
          </w:p>
        </w:tc>
      </w:tr>
      <w:tr w:rsidR="008C7020" w14:paraId="072F339C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4322A852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3A027E2" w14:textId="19B46BD3" w:rsidR="008C7020" w:rsidRPr="003F31D9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 w:rsidRPr="00460C42">
              <w:rPr>
                <w:rFonts w:ascii="楷体" w:eastAsia="楷体" w:hAnsi="楷体" w:cs="仿宋_GB2312" w:hint="eastAsia"/>
                <w:sz w:val="24"/>
              </w:rPr>
              <w:t>新形势下核能公众沟通特点与规律：a.俄乌冲突、能源危机、“双碳”目标多重因素影响下核能公众沟通面临的挑战；b.新形势下做好核能公众沟通的特点与规律；c.新形势下做好核能公众沟通的相关建议。</w:t>
            </w:r>
          </w:p>
        </w:tc>
        <w:tc>
          <w:tcPr>
            <w:tcW w:w="992" w:type="dxa"/>
            <w:vAlign w:val="center"/>
          </w:tcPr>
          <w:p w14:paraId="5226D7A0" w14:textId="39994A28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陈亮</w:t>
            </w:r>
          </w:p>
        </w:tc>
        <w:tc>
          <w:tcPr>
            <w:tcW w:w="2977" w:type="dxa"/>
            <w:vAlign w:val="center"/>
          </w:tcPr>
          <w:p w14:paraId="372AFCC0" w14:textId="4D0EA1AF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中核战略规划研究总院战略研究所</w:t>
            </w:r>
            <w:r w:rsidRPr="00460C42">
              <w:rPr>
                <w:rFonts w:ascii="楷体" w:eastAsia="楷体" w:hAnsi="楷体" w:cs="仿宋_GB2312" w:hint="eastAsia"/>
                <w:sz w:val="24"/>
              </w:rPr>
              <w:t>副研究员</w:t>
            </w:r>
          </w:p>
        </w:tc>
      </w:tr>
      <w:tr w:rsidR="008C7020" w14:paraId="56DF429A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14F55AE9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3AD5571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托卡马克高约束模及其台基结构研究：a.背景，说明磁约束聚变装置中高约束模等离子体放电和台基结构研究意义；b.针对国内聚变装置发展的台基预测模型；c.台基结构预测模型应用和优化；</w:t>
            </w:r>
            <w:r>
              <w:rPr>
                <w:rFonts w:ascii="楷体" w:eastAsia="楷体" w:hAnsi="楷体" w:cs="仿宋_GB2312"/>
                <w:sz w:val="24"/>
              </w:rPr>
              <w:t>d.</w:t>
            </w:r>
            <w:r>
              <w:rPr>
                <w:rFonts w:ascii="楷体" w:eastAsia="楷体" w:hAnsi="楷体" w:cs="仿宋_GB2312" w:hint="eastAsia"/>
                <w:sz w:val="24"/>
              </w:rPr>
              <w:t>总结与展望。</w:t>
            </w:r>
          </w:p>
        </w:tc>
        <w:tc>
          <w:tcPr>
            <w:tcW w:w="992" w:type="dxa"/>
            <w:vAlign w:val="center"/>
          </w:tcPr>
          <w:p w14:paraId="4BB39DC0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李凯</w:t>
            </w:r>
          </w:p>
        </w:tc>
        <w:tc>
          <w:tcPr>
            <w:tcW w:w="2977" w:type="dxa"/>
            <w:vAlign w:val="center"/>
          </w:tcPr>
          <w:p w14:paraId="44B7B673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青岛大学物理科学学院讲师</w:t>
            </w:r>
          </w:p>
        </w:tc>
      </w:tr>
      <w:tr w:rsidR="008C7020" w14:paraId="772F0BA3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4E0AEC34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14147410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商用重水堆机组批量化生产放射性核素：a.重水堆机组生产放射性同位素优势；b.技术路线；c.研发进展；d.结束语。</w:t>
            </w:r>
          </w:p>
        </w:tc>
        <w:tc>
          <w:tcPr>
            <w:tcW w:w="992" w:type="dxa"/>
            <w:vAlign w:val="center"/>
          </w:tcPr>
          <w:p w14:paraId="6FB5563D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樊申</w:t>
            </w:r>
          </w:p>
        </w:tc>
        <w:tc>
          <w:tcPr>
            <w:tcW w:w="2977" w:type="dxa"/>
            <w:vAlign w:val="center"/>
          </w:tcPr>
          <w:p w14:paraId="1ABA467E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秦山核电站专项工程处重水堆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研发科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教授级高级工程师</w:t>
            </w:r>
          </w:p>
        </w:tc>
      </w:tr>
      <w:tr w:rsidR="008C7020" w14:paraId="631ADD2E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62DE7170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0AB2AE08" w14:textId="030D66D4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复杂产品全生命周期价值链协同平台研发：a.核电装备全生命周期价值链协同技术研究及创新应用（1.价值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链数据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协同治理；2.研发设计协同及应用；3.建造质量协同及应用；4.运行维护协同及应用）；b.核电装备全生命周期价值链协同模式研究及平台研发（1.价值链协同模式创新；2.价值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链数据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空间构建；3.价值链协同平台研发；4.价值链协同场景示范）。</w:t>
            </w:r>
          </w:p>
        </w:tc>
        <w:tc>
          <w:tcPr>
            <w:tcW w:w="992" w:type="dxa"/>
            <w:vAlign w:val="center"/>
          </w:tcPr>
          <w:p w14:paraId="03CB224E" w14:textId="342E849F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冯毅雄</w:t>
            </w:r>
          </w:p>
        </w:tc>
        <w:tc>
          <w:tcPr>
            <w:tcW w:w="2977" w:type="dxa"/>
            <w:vAlign w:val="center"/>
          </w:tcPr>
          <w:p w14:paraId="22EFC30F" w14:textId="2700EF5E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浙江大学流体动力与机电系统国家重点实验室副主任/教授</w:t>
            </w:r>
          </w:p>
        </w:tc>
      </w:tr>
      <w:tr w:rsidR="008C7020" w14:paraId="64321C5E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18A41989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6A745EDB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积跬步，挂云帆，推进小型堆核能综合利用：a.趋势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研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判：核电向核能；b.NHR200-II设计研发进展；c.小型堆核能综合利用机遇、挑战与应对；d.小结与展望。</w:t>
            </w:r>
          </w:p>
        </w:tc>
        <w:tc>
          <w:tcPr>
            <w:tcW w:w="992" w:type="dxa"/>
            <w:vAlign w:val="center"/>
          </w:tcPr>
          <w:p w14:paraId="0D67D958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袁其斌</w:t>
            </w:r>
          </w:p>
        </w:tc>
        <w:tc>
          <w:tcPr>
            <w:tcW w:w="2977" w:type="dxa"/>
            <w:vAlign w:val="center"/>
          </w:tcPr>
          <w:p w14:paraId="6409BA04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中广核贵州玉屏清洁热能有限公司技术管理部经理</w:t>
            </w:r>
            <w:r>
              <w:rPr>
                <w:rFonts w:ascii="楷体" w:eastAsia="楷体" w:hAnsi="楷体" w:cs="仿宋_GB2312"/>
                <w:sz w:val="24"/>
              </w:rPr>
              <w:t>/</w:t>
            </w:r>
            <w:r>
              <w:rPr>
                <w:rFonts w:ascii="楷体" w:eastAsia="楷体" w:hAnsi="楷体" w:cs="仿宋_GB2312" w:hint="eastAsia"/>
                <w:sz w:val="24"/>
              </w:rPr>
              <w:t>高级工程师</w:t>
            </w:r>
          </w:p>
        </w:tc>
      </w:tr>
      <w:tr w:rsidR="008C7020" w14:paraId="268C6A6A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353CFC59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7FA9A53D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核电参与电力市场现状及对策思考：a.电力市场改革进展；b.电力市场结构体系；c.核电参与电力市场交易现状分析；d.核电的市场竞争力分析；e.核电参与电力市场的策略建议。</w:t>
            </w:r>
          </w:p>
        </w:tc>
        <w:tc>
          <w:tcPr>
            <w:tcW w:w="992" w:type="dxa"/>
            <w:vAlign w:val="center"/>
          </w:tcPr>
          <w:p w14:paraId="2A351D3B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胡健</w:t>
            </w:r>
          </w:p>
        </w:tc>
        <w:tc>
          <w:tcPr>
            <w:tcW w:w="2977" w:type="dxa"/>
            <w:vAlign w:val="center"/>
          </w:tcPr>
          <w:p w14:paraId="52AF34E1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中核战略规划研究总院有限公司高级工程师</w:t>
            </w:r>
          </w:p>
        </w:tc>
      </w:tr>
      <w:tr w:rsidR="008C7020" w14:paraId="0ED08DF7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73DB33B4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3B5B805E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以科技创新为引领，推动上海电气核电产业高质量发展：a.上海电气技术；b.核电产业；c.核电产业创新体系；d.核电技术发展路径。</w:t>
            </w:r>
          </w:p>
        </w:tc>
        <w:tc>
          <w:tcPr>
            <w:tcW w:w="992" w:type="dxa"/>
            <w:vAlign w:val="center"/>
          </w:tcPr>
          <w:p w14:paraId="40587947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唐伟宝</w:t>
            </w:r>
          </w:p>
        </w:tc>
        <w:tc>
          <w:tcPr>
            <w:tcW w:w="2977" w:type="dxa"/>
            <w:vAlign w:val="center"/>
          </w:tcPr>
          <w:p w14:paraId="1D317E8C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上海电气核电集团有限公司首席科技专家/教授级高级工程师</w:t>
            </w:r>
          </w:p>
        </w:tc>
      </w:tr>
      <w:tr w:rsidR="008C7020" w14:paraId="391E9C84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71E2ECAF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99ED901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核电厂取水安全综合解决技术研究：a.背景，问题的引出；b.风险分析研究、识别方法；c.预警技术研究，装置研发及试验成果；d.防控技术研究，试验成果。</w:t>
            </w:r>
          </w:p>
        </w:tc>
        <w:tc>
          <w:tcPr>
            <w:tcW w:w="992" w:type="dxa"/>
            <w:vAlign w:val="center"/>
          </w:tcPr>
          <w:p w14:paraId="4DF7D6B3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张正楼</w:t>
            </w:r>
          </w:p>
        </w:tc>
        <w:tc>
          <w:tcPr>
            <w:tcW w:w="2977" w:type="dxa"/>
            <w:vAlign w:val="center"/>
          </w:tcPr>
          <w:p w14:paraId="37F47AFA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上海核工程研究设计院股份有限公司土建公用设施所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</w:rPr>
              <w:t>水工室</w:t>
            </w:r>
            <w:proofErr w:type="gramEnd"/>
            <w:r>
              <w:rPr>
                <w:rFonts w:ascii="楷体" w:eastAsia="楷体" w:hAnsi="楷体" w:cs="仿宋_GB2312" w:hint="eastAsia"/>
                <w:sz w:val="24"/>
              </w:rPr>
              <w:t>主任助理/高级工程师</w:t>
            </w:r>
          </w:p>
        </w:tc>
      </w:tr>
      <w:tr w:rsidR="008C7020" w14:paraId="05493923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666749AB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23821D88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微型核反应堆动力系统发展现状及关键技术挑战：a.概述；b.国内外发展现状；c.关键技术挑战；d.结束语。</w:t>
            </w:r>
          </w:p>
        </w:tc>
        <w:tc>
          <w:tcPr>
            <w:tcW w:w="992" w:type="dxa"/>
            <w:vAlign w:val="center"/>
          </w:tcPr>
          <w:p w14:paraId="51B3C046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徐建军</w:t>
            </w:r>
          </w:p>
        </w:tc>
        <w:tc>
          <w:tcPr>
            <w:tcW w:w="2977" w:type="dxa"/>
            <w:vAlign w:val="center"/>
          </w:tcPr>
          <w:p w14:paraId="77E41D69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中国核动力研究设计院二所所长助理，中核集团核能软件与数字化反应堆工程技术中心副主任</w:t>
            </w:r>
          </w:p>
        </w:tc>
      </w:tr>
      <w:tr w:rsidR="008C7020" w14:paraId="23D25876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1B45D440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60EC4A01" w14:textId="6AAA5530" w:rsidR="008C7020" w:rsidRPr="003F31D9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 w:rsidRPr="00460C42">
              <w:rPr>
                <w:rFonts w:ascii="楷体" w:eastAsia="楷体" w:hAnsi="楷体" w:cs="仿宋_GB2312" w:hint="eastAsia"/>
                <w:sz w:val="24"/>
              </w:rPr>
              <w:t>新格局下我国核电海外发展探析：a.世界核电发展新态势；b.</w:t>
            </w:r>
            <w:r>
              <w:rPr>
                <w:rFonts w:ascii="楷体" w:eastAsia="楷体" w:hAnsi="楷体" w:cs="仿宋_GB2312" w:hint="eastAsia"/>
                <w:sz w:val="24"/>
              </w:rPr>
              <w:t>全球核电发展</w:t>
            </w:r>
            <w:r w:rsidRPr="00460C42">
              <w:rPr>
                <w:rFonts w:ascii="楷体" w:eastAsia="楷体" w:hAnsi="楷体" w:cs="仿宋_GB2312" w:hint="eastAsia"/>
                <w:sz w:val="24"/>
              </w:rPr>
              <w:t>新特点；c.</w:t>
            </w:r>
            <w:r>
              <w:rPr>
                <w:rFonts w:ascii="楷体" w:eastAsia="楷体" w:hAnsi="楷体" w:cs="仿宋_GB2312" w:hint="eastAsia"/>
                <w:sz w:val="24"/>
              </w:rPr>
              <w:t>我国核电发展</w:t>
            </w:r>
            <w:r w:rsidRPr="00460C42">
              <w:rPr>
                <w:rFonts w:ascii="楷体" w:eastAsia="楷体" w:hAnsi="楷体" w:cs="仿宋_GB2312" w:hint="eastAsia"/>
                <w:sz w:val="24"/>
              </w:rPr>
              <w:t>思考。</w:t>
            </w:r>
          </w:p>
        </w:tc>
        <w:tc>
          <w:tcPr>
            <w:tcW w:w="992" w:type="dxa"/>
            <w:vAlign w:val="center"/>
          </w:tcPr>
          <w:p w14:paraId="63DFEF63" w14:textId="67C27A82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王</w:t>
            </w:r>
            <w:r>
              <w:rPr>
                <w:rFonts w:ascii="楷体" w:eastAsia="楷体" w:hAnsi="楷体" w:cs="仿宋_GB2312"/>
                <w:sz w:val="24"/>
              </w:rPr>
              <w:t>峥</w:t>
            </w:r>
          </w:p>
        </w:tc>
        <w:tc>
          <w:tcPr>
            <w:tcW w:w="2977" w:type="dxa"/>
            <w:vAlign w:val="center"/>
          </w:tcPr>
          <w:p w14:paraId="20EF9FCE" w14:textId="5454478D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中核战略规划研究总院战略研究所</w:t>
            </w:r>
            <w:r w:rsidRPr="00460C42">
              <w:rPr>
                <w:rFonts w:ascii="楷体" w:eastAsia="楷体" w:hAnsi="楷体" w:cs="仿宋_GB2312" w:hint="eastAsia"/>
                <w:sz w:val="24"/>
              </w:rPr>
              <w:t>副研究员</w:t>
            </w:r>
          </w:p>
        </w:tc>
      </w:tr>
      <w:tr w:rsidR="008C7020" w14:paraId="337FEAA7" w14:textId="77777777">
        <w:trPr>
          <w:trHeight w:val="422"/>
          <w:jc w:val="center"/>
        </w:trPr>
        <w:tc>
          <w:tcPr>
            <w:tcW w:w="562" w:type="dxa"/>
            <w:vAlign w:val="center"/>
          </w:tcPr>
          <w:p w14:paraId="6521AE15" w14:textId="77777777" w:rsidR="008C7020" w:rsidRDefault="008C7020" w:rsidP="00BB7543">
            <w:pPr>
              <w:numPr>
                <w:ilvl w:val="0"/>
                <w:numId w:val="1"/>
              </w:numPr>
              <w:spacing w:line="332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58204893" w14:textId="77777777" w:rsidR="008C7020" w:rsidRDefault="008C7020" w:rsidP="00BB7543">
            <w:pPr>
              <w:spacing w:line="332" w:lineRule="exact"/>
              <w:ind w:left="105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数字化赋能新一代智能核电——基于工业互联网的边云协同系统：a.技术背景；b.核电工业互联网边云协同解决方案；c.典型应用场景；d.小结。</w:t>
            </w:r>
          </w:p>
        </w:tc>
        <w:tc>
          <w:tcPr>
            <w:tcW w:w="992" w:type="dxa"/>
            <w:vAlign w:val="center"/>
          </w:tcPr>
          <w:p w14:paraId="698D0D49" w14:textId="77777777" w:rsidR="008C7020" w:rsidRDefault="008C7020" w:rsidP="00BB7543">
            <w:pPr>
              <w:spacing w:line="332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郭景任</w:t>
            </w:r>
          </w:p>
        </w:tc>
        <w:tc>
          <w:tcPr>
            <w:tcW w:w="2977" w:type="dxa"/>
            <w:vAlign w:val="center"/>
          </w:tcPr>
          <w:p w14:paraId="63439A36" w14:textId="77777777" w:rsidR="008C7020" w:rsidRDefault="008C7020" w:rsidP="00BB7543">
            <w:pPr>
              <w:spacing w:line="332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深圳中广核工程设计有限公司副总工程师/研究员级高级工程师</w:t>
            </w:r>
          </w:p>
        </w:tc>
      </w:tr>
    </w:tbl>
    <w:p w14:paraId="4D59C4C3" w14:textId="77777777" w:rsidR="00A77BC3" w:rsidRDefault="00A77BC3">
      <w:pPr>
        <w:spacing w:line="372" w:lineRule="exact"/>
        <w:sectPr w:rsidR="00A77BC3">
          <w:footerReference w:type="even" r:id="rId9"/>
          <w:footerReference w:type="default" r:id="rId10"/>
          <w:pgSz w:w="11906" w:h="16838"/>
          <w:pgMar w:top="964" w:right="1077" w:bottom="1191" w:left="1077" w:header="851" w:footer="992" w:gutter="0"/>
          <w:cols w:space="425"/>
          <w:docGrid w:linePitch="312"/>
        </w:sectPr>
      </w:pPr>
    </w:p>
    <w:p w14:paraId="07DE3A3F" w14:textId="77777777" w:rsidR="00A77BC3" w:rsidRDefault="00133119">
      <w:pPr>
        <w:pStyle w:val="af1"/>
        <w:rPr>
          <w:rFonts w:ascii="楷体" w:eastAsia="楷体" w:hAnsi="楷体"/>
          <w:b w:val="0"/>
          <w:kern w:val="0"/>
        </w:rPr>
      </w:pPr>
      <w:r>
        <w:rPr>
          <w:rFonts w:ascii="楷体" w:eastAsia="楷体" w:hAnsi="楷体" w:hint="eastAsia"/>
          <w:b w:val="0"/>
          <w:kern w:val="0"/>
        </w:rPr>
        <w:lastRenderedPageBreak/>
        <w:t>附件</w:t>
      </w:r>
      <w:r>
        <w:rPr>
          <w:rFonts w:ascii="楷体" w:eastAsia="楷体" w:hAnsi="楷体"/>
          <w:b w:val="0"/>
          <w:kern w:val="0"/>
        </w:rPr>
        <w:t>2：</w:t>
      </w:r>
    </w:p>
    <w:p w14:paraId="736D2859" w14:textId="77777777" w:rsidR="00A77BC3" w:rsidRDefault="00133119">
      <w:pPr>
        <w:pStyle w:val="p0"/>
        <w:spacing w:line="40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发言回执</w:t>
      </w:r>
    </w:p>
    <w:p w14:paraId="3DB1D7A4" w14:textId="77777777" w:rsidR="00A77BC3" w:rsidRDefault="00F3149D">
      <w:pPr>
        <w:widowControl/>
        <w:spacing w:line="375" w:lineRule="atLeast"/>
        <w:jc w:val="center"/>
        <w:rPr>
          <w:rFonts w:ascii="楷体" w:eastAsia="楷体" w:hAnsi="楷体"/>
          <w:b/>
          <w:sz w:val="32"/>
          <w:szCs w:val="32"/>
        </w:rPr>
      </w:pPr>
      <w:r w:rsidRPr="00F3149D">
        <w:rPr>
          <w:rFonts w:ascii="楷体" w:eastAsia="楷体" w:hAnsi="楷体" w:hint="eastAsia"/>
          <w:b/>
          <w:sz w:val="32"/>
          <w:szCs w:val="32"/>
        </w:rPr>
        <w:t>2023年核能发电暨综合利用技术创新发展论坛</w:t>
      </w:r>
    </w:p>
    <w:p w14:paraId="6AAA8B69" w14:textId="77777777" w:rsidR="00A77BC3" w:rsidRDefault="00133119">
      <w:pPr>
        <w:widowControl/>
        <w:spacing w:line="375" w:lineRule="atLeast"/>
        <w:jc w:val="left"/>
        <w:rPr>
          <w:rFonts w:ascii="楷体" w:eastAsia="楷体" w:hAnsi="楷体" w:cs="宋体"/>
          <w:color w:val="000000"/>
          <w:spacing w:val="15"/>
          <w:kern w:val="0"/>
        </w:rPr>
      </w:pPr>
      <w:r>
        <w:rPr>
          <w:rFonts w:ascii="楷体" w:eastAsia="楷体" w:hAnsi="楷体" w:cs="宋体" w:hint="eastAsia"/>
          <w:b/>
          <w:bCs/>
          <w:color w:val="000000"/>
          <w:spacing w:val="15"/>
          <w:kern w:val="0"/>
          <w:sz w:val="32"/>
          <w:szCs w:val="32"/>
        </w:rPr>
        <w:t>单位名称：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547"/>
        <w:gridCol w:w="1028"/>
        <w:gridCol w:w="670"/>
        <w:gridCol w:w="2079"/>
        <w:gridCol w:w="1241"/>
        <w:gridCol w:w="1617"/>
        <w:gridCol w:w="1198"/>
        <w:gridCol w:w="621"/>
        <w:gridCol w:w="1574"/>
      </w:tblGrid>
      <w:tr w:rsidR="00A77BC3" w14:paraId="18A0B7F9" w14:textId="77777777">
        <w:trPr>
          <w:trHeight w:val="729"/>
        </w:trPr>
        <w:tc>
          <w:tcPr>
            <w:tcW w:w="645" w:type="pct"/>
            <w:vAlign w:val="center"/>
          </w:tcPr>
          <w:p w14:paraId="2BB33D5F" w14:textId="77777777" w:rsidR="00A77BC3" w:rsidRDefault="00133119">
            <w:pPr>
              <w:widowControl/>
              <w:spacing w:line="375" w:lineRule="atLeast"/>
              <w:ind w:firstLineChars="32" w:firstLine="112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882" w:type="pct"/>
            <w:vAlign w:val="center"/>
          </w:tcPr>
          <w:p w14:paraId="16463384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1E3305CE" w14:textId="77777777" w:rsidR="00A77BC3" w:rsidRDefault="00133119">
            <w:pPr>
              <w:widowControl/>
              <w:spacing w:line="375" w:lineRule="atLeast"/>
              <w:ind w:firstLineChars="36" w:firstLine="126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职称</w:t>
            </w:r>
          </w:p>
          <w:p w14:paraId="267261D1" w14:textId="77777777" w:rsidR="00A77BC3" w:rsidRDefault="00133119">
            <w:pPr>
              <w:widowControl/>
              <w:spacing w:line="375" w:lineRule="atLeast"/>
              <w:ind w:firstLineChars="36" w:firstLine="126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职务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4853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50E1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9681B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BFA2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6BF1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A77BC3" w14:paraId="3307013C" w14:textId="77777777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8081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C5C7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593B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02AD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8350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28"/>
                <w:szCs w:val="28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4D14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A77BC3" w14:paraId="2994B027" w14:textId="77777777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3623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A04D" w14:textId="77777777" w:rsidR="00A77BC3" w:rsidRDefault="00133119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</w:rPr>
              <w:t>大题目……：小提纲a.……；b.……；c.……；d.……。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7DAB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DED7" w14:textId="77777777" w:rsidR="00A77BC3" w:rsidRDefault="00133119">
            <w:pPr>
              <w:widowControl/>
              <w:spacing w:line="375" w:lineRule="atLeast"/>
              <w:ind w:firstLineChars="150" w:firstLine="525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分钟</w:t>
            </w:r>
          </w:p>
        </w:tc>
      </w:tr>
      <w:tr w:rsidR="00A77BC3" w14:paraId="733F4E3C" w14:textId="77777777">
        <w:trPr>
          <w:trHeight w:val="199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9E09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9F40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A77BC3" w14:paraId="791C6EAF" w14:textId="77777777">
        <w:trPr>
          <w:trHeight w:val="200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5AE4" w14:textId="77777777" w:rsidR="00A77BC3" w:rsidRDefault="00133119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C9DA" w14:textId="77777777" w:rsidR="00A77BC3" w:rsidRDefault="00A77BC3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</w:tbl>
    <w:p w14:paraId="52CF1C25" w14:textId="77777777" w:rsidR="00A77BC3" w:rsidRDefault="00133119">
      <w:pPr>
        <w:widowControl/>
        <w:spacing w:line="375" w:lineRule="atLeast"/>
        <w:jc w:val="left"/>
        <w:rPr>
          <w:rFonts w:ascii="楷体" w:eastAsia="楷体" w:hAnsi="楷体" w:cs="宋体"/>
          <w:color w:val="000000"/>
          <w:spacing w:val="15"/>
          <w:kern w:val="0"/>
        </w:rPr>
      </w:pPr>
      <w:r>
        <w:rPr>
          <w:rFonts w:ascii="楷体" w:eastAsia="楷体" w:hAnsi="楷体" w:cs="宋体" w:hint="eastAsia"/>
          <w:color w:val="000000"/>
          <w:spacing w:val="15"/>
          <w:kern w:val="0"/>
          <w:sz w:val="32"/>
          <w:szCs w:val="32"/>
        </w:rPr>
        <w:t>注：请将此表发至邮箱</w:t>
      </w:r>
      <w:r>
        <w:rPr>
          <w:rFonts w:ascii="楷体" w:eastAsia="楷体" w:hAnsi="楷体" w:cs="宋体"/>
          <w:color w:val="000000"/>
          <w:spacing w:val="15"/>
          <w:kern w:val="0"/>
          <w:sz w:val="32"/>
          <w:szCs w:val="32"/>
        </w:rPr>
        <w:t>hd8856@188.com。</w:t>
      </w:r>
    </w:p>
    <w:p w14:paraId="6E7798EC" w14:textId="77777777" w:rsidR="00A77BC3" w:rsidRDefault="00A77BC3">
      <w:pPr>
        <w:pStyle w:val="p0"/>
        <w:spacing w:line="400" w:lineRule="exact"/>
        <w:rPr>
          <w:rFonts w:ascii="楷体" w:eastAsia="楷体" w:hAnsi="楷体"/>
          <w:bCs/>
          <w:color w:val="000000"/>
          <w:sz w:val="32"/>
          <w:szCs w:val="32"/>
        </w:rPr>
        <w:sectPr w:rsidR="00A77BC3">
          <w:pgSz w:w="16838" w:h="11906" w:orient="landscape"/>
          <w:pgMar w:top="1191" w:right="1191" w:bottom="1191" w:left="1191" w:header="851" w:footer="992" w:gutter="0"/>
          <w:cols w:space="425"/>
          <w:docGrid w:linePitch="312"/>
        </w:sectPr>
      </w:pPr>
    </w:p>
    <w:p w14:paraId="7D327BA2" w14:textId="77777777" w:rsidR="00A77BC3" w:rsidRDefault="00133119">
      <w:pPr>
        <w:pStyle w:val="af1"/>
        <w:rPr>
          <w:rFonts w:ascii="楷体" w:eastAsia="楷体" w:hAnsi="楷体"/>
          <w:b w:val="0"/>
          <w:kern w:val="0"/>
        </w:rPr>
      </w:pPr>
      <w:r>
        <w:rPr>
          <w:rFonts w:ascii="楷体" w:eastAsia="楷体" w:hAnsi="楷体" w:hint="eastAsia"/>
          <w:b w:val="0"/>
          <w:kern w:val="0"/>
        </w:rPr>
        <w:lastRenderedPageBreak/>
        <w:t>附件</w:t>
      </w:r>
      <w:r>
        <w:rPr>
          <w:rFonts w:ascii="楷体" w:eastAsia="楷体" w:hAnsi="楷体"/>
          <w:b w:val="0"/>
          <w:kern w:val="0"/>
        </w:rPr>
        <w:t>3：</w:t>
      </w:r>
    </w:p>
    <w:p w14:paraId="14BDF741" w14:textId="77777777" w:rsidR="00A77BC3" w:rsidRDefault="00133119">
      <w:pPr>
        <w:pStyle w:val="af1"/>
        <w:jc w:val="center"/>
        <w:rPr>
          <w:rFonts w:ascii="楷体" w:eastAsia="楷体" w:hAnsi="楷体"/>
          <w:kern w:val="0"/>
        </w:rPr>
      </w:pPr>
      <w:r>
        <w:rPr>
          <w:rFonts w:ascii="楷体" w:eastAsia="楷体" w:hAnsi="楷体" w:hint="eastAsia"/>
        </w:rPr>
        <w:t>参会回执</w:t>
      </w:r>
    </w:p>
    <w:p w14:paraId="56C346C3" w14:textId="77777777" w:rsidR="00A77BC3" w:rsidRDefault="00F3149D">
      <w:pPr>
        <w:pStyle w:val="p0"/>
        <w:spacing w:afterLines="100" w:after="240"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F3149D">
        <w:rPr>
          <w:rFonts w:ascii="楷体" w:eastAsia="楷体" w:hAnsi="楷体" w:hint="eastAsia"/>
          <w:b/>
          <w:sz w:val="32"/>
          <w:szCs w:val="32"/>
        </w:rPr>
        <w:t>2023年核能发电暨综合利用技术创新发展论坛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1628"/>
        <w:gridCol w:w="1196"/>
        <w:gridCol w:w="2037"/>
        <w:gridCol w:w="1357"/>
        <w:gridCol w:w="1598"/>
        <w:gridCol w:w="1719"/>
        <w:gridCol w:w="1841"/>
        <w:gridCol w:w="1016"/>
        <w:gridCol w:w="1016"/>
      </w:tblGrid>
      <w:tr w:rsidR="00A77BC3" w14:paraId="3AB5D8B1" w14:textId="77777777">
        <w:trPr>
          <w:cantSplit/>
          <w:trHeight w:val="342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91FD" w14:textId="77777777" w:rsidR="00A77BC3" w:rsidRDefault="00133119">
            <w:pPr>
              <w:pStyle w:val="p0"/>
              <w:spacing w:line="4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702" w14:textId="77777777" w:rsidR="00A77BC3" w:rsidRDefault="00133119">
            <w:pPr>
              <w:pStyle w:val="p0"/>
              <w:spacing w:line="400" w:lineRule="exact"/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姓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名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983D" w14:textId="77777777" w:rsidR="00A77BC3" w:rsidRDefault="00133119">
            <w:pPr>
              <w:pStyle w:val="p0"/>
              <w:spacing w:line="40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职称</w:t>
            </w:r>
          </w:p>
          <w:p w14:paraId="6A740DD6" w14:textId="77777777" w:rsidR="00A77BC3" w:rsidRDefault="00133119">
            <w:pPr>
              <w:pStyle w:val="p0"/>
              <w:spacing w:line="40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职务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4FF" w14:textId="77777777" w:rsidR="00A77BC3" w:rsidRDefault="00133119">
            <w:pPr>
              <w:pStyle w:val="p0"/>
              <w:spacing w:line="400" w:lineRule="exact"/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工作单位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D7B" w14:textId="77777777" w:rsidR="00A77BC3" w:rsidRDefault="00133119">
            <w:pPr>
              <w:pStyle w:val="p0"/>
              <w:spacing w:line="400" w:lineRule="exact"/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电话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CEB" w14:textId="77777777" w:rsidR="00A77BC3" w:rsidRDefault="00133119">
            <w:pPr>
              <w:pStyle w:val="p0"/>
              <w:spacing w:line="400" w:lineRule="exact"/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传真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26B" w14:textId="77777777" w:rsidR="00A77BC3" w:rsidRDefault="00133119">
            <w:pPr>
              <w:pStyle w:val="p0"/>
              <w:spacing w:line="400" w:lineRule="exact"/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手机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71956" w14:textId="77777777" w:rsidR="00A77BC3" w:rsidRDefault="00133119">
            <w:pPr>
              <w:pStyle w:val="p0"/>
              <w:spacing w:line="40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电子邮件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99B" w14:textId="77777777" w:rsidR="00A77BC3" w:rsidRDefault="00133119">
            <w:pPr>
              <w:pStyle w:val="p0"/>
              <w:spacing w:line="400" w:lineRule="exact"/>
              <w:ind w:firstLineChars="100" w:firstLine="32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住房要求</w:t>
            </w:r>
          </w:p>
        </w:tc>
      </w:tr>
      <w:tr w:rsidR="00A77BC3" w14:paraId="69BC1E49" w14:textId="77777777">
        <w:trPr>
          <w:cantSplit/>
          <w:trHeight w:val="324"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207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1DAE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EDB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AECF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095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E63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6E3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419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08E" w14:textId="77777777" w:rsidR="00A77BC3" w:rsidRDefault="00133119">
            <w:pPr>
              <w:pStyle w:val="p0"/>
              <w:spacing w:line="40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包房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0C0" w14:textId="77777777" w:rsidR="00A77BC3" w:rsidRDefault="00133119">
            <w:pPr>
              <w:pStyle w:val="p0"/>
              <w:spacing w:line="400" w:lineRule="exact"/>
              <w:ind w:firstLineChars="50" w:firstLine="16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合住</w:t>
            </w:r>
          </w:p>
        </w:tc>
      </w:tr>
      <w:tr w:rsidR="00A77BC3" w14:paraId="647F5C14" w14:textId="77777777">
        <w:trPr>
          <w:cantSplit/>
          <w:trHeight w:val="9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BA9F" w14:textId="77777777" w:rsidR="00A77BC3" w:rsidRDefault="00133119">
            <w:pPr>
              <w:pStyle w:val="p0"/>
              <w:spacing w:line="4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5960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C34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590D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F940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890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ADC3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652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08BE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2BBA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77BC3" w14:paraId="1956A613" w14:textId="77777777">
        <w:trPr>
          <w:cantSplit/>
          <w:trHeight w:val="93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5F7C" w14:textId="77777777" w:rsidR="00A77BC3" w:rsidRDefault="00133119">
            <w:pPr>
              <w:pStyle w:val="p0"/>
              <w:spacing w:line="4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C0F5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796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480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8A2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C212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E40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28E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B3E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235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77BC3" w14:paraId="47381689" w14:textId="77777777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0EF" w14:textId="77777777" w:rsidR="00A77BC3" w:rsidRDefault="00133119">
            <w:pPr>
              <w:pStyle w:val="p0"/>
              <w:spacing w:line="4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5FB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11F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4AD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98B4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B92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7A5B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AE4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0A89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FBF7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77BC3" w14:paraId="1EA729DB" w14:textId="77777777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D83" w14:textId="77777777" w:rsidR="00A77BC3" w:rsidRDefault="00133119">
            <w:pPr>
              <w:pStyle w:val="p0"/>
              <w:spacing w:line="4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38F7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56B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3F8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2BA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70B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A28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F6E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310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B06D" w14:textId="77777777" w:rsidR="00A77BC3" w:rsidRDefault="00A77BC3">
            <w:pPr>
              <w:pStyle w:val="p0"/>
              <w:spacing w:line="400" w:lineRule="exact"/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77BC3" w14:paraId="4E0D6A9D" w14:textId="77777777">
        <w:trPr>
          <w:cantSplit/>
          <w:trHeight w:val="902"/>
          <w:jc w:val="center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B63" w14:textId="77777777" w:rsidR="00A77BC3" w:rsidRDefault="00133119">
            <w:pPr>
              <w:pStyle w:val="p0"/>
              <w:spacing w:line="4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地址、邮编及其他内容：</w:t>
            </w:r>
          </w:p>
        </w:tc>
      </w:tr>
    </w:tbl>
    <w:p w14:paraId="73BFE4F8" w14:textId="77777777" w:rsidR="00A77BC3" w:rsidRDefault="00133119">
      <w:pPr>
        <w:pStyle w:val="p0"/>
        <w:wordWrap w:val="0"/>
        <w:spacing w:line="400" w:lineRule="exact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单位公章     </w:t>
      </w:r>
    </w:p>
    <w:p w14:paraId="23BFF96E" w14:textId="77777777" w:rsidR="00A77BC3" w:rsidRDefault="00133119">
      <w:pPr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备注：</w:t>
      </w:r>
    </w:p>
    <w:p w14:paraId="16D0A3D7" w14:textId="77777777" w:rsidR="00A77BC3" w:rsidRDefault="00133119">
      <w:pPr>
        <w:ind w:firstLineChars="200" w:firstLine="640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1、此表复印有效；请务必将各项内容填写完整并加盖单位公章。</w:t>
      </w:r>
    </w:p>
    <w:p w14:paraId="5D2A2F64" w14:textId="77777777" w:rsidR="00A77BC3" w:rsidRDefault="00133119">
      <w:pPr>
        <w:ind w:firstLineChars="200" w:firstLine="640"/>
        <w:rPr>
          <w:rFonts w:ascii="楷体" w:eastAsia="楷体" w:hAnsi="楷体" w:cs="宋体"/>
          <w:kern w:val="0"/>
          <w:sz w:val="30"/>
          <w:szCs w:val="30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2、回执表扫描发至邮箱</w:t>
      </w:r>
      <w:r>
        <w:rPr>
          <w:rFonts w:ascii="楷体" w:eastAsia="楷体" w:hAnsi="楷体" w:cs="Times New Roman"/>
          <w:kern w:val="0"/>
          <w:sz w:val="32"/>
          <w:szCs w:val="32"/>
        </w:rPr>
        <w:t>hd8856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@188.com。</w:t>
      </w:r>
    </w:p>
    <w:p w14:paraId="366909B0" w14:textId="77777777" w:rsidR="00A77BC3" w:rsidRDefault="00133119">
      <w:pPr>
        <w:pStyle w:val="af1"/>
        <w:rPr>
          <w:rFonts w:ascii="楷体" w:eastAsia="楷体" w:hAnsi="楷体"/>
          <w:b w:val="0"/>
          <w:kern w:val="0"/>
        </w:rPr>
      </w:pPr>
      <w:r>
        <w:rPr>
          <w:rFonts w:ascii="楷体" w:eastAsia="楷体" w:hAnsi="楷体" w:hint="eastAsia"/>
          <w:b w:val="0"/>
          <w:kern w:val="0"/>
        </w:rPr>
        <w:lastRenderedPageBreak/>
        <w:t>附件</w:t>
      </w:r>
      <w:r>
        <w:rPr>
          <w:rFonts w:ascii="楷体" w:eastAsia="楷体" w:hAnsi="楷体"/>
          <w:b w:val="0"/>
          <w:kern w:val="0"/>
        </w:rPr>
        <w:t>4：</w:t>
      </w:r>
    </w:p>
    <w:p w14:paraId="76A5702A" w14:textId="77777777" w:rsidR="00A77BC3" w:rsidRDefault="00133119">
      <w:pPr>
        <w:pStyle w:val="p0"/>
        <w:spacing w:afterLines="50" w:after="120" w:line="400" w:lineRule="exact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疑难问题及需求</w:t>
      </w:r>
    </w:p>
    <w:p w14:paraId="43CCE32F" w14:textId="77777777" w:rsidR="00A77BC3" w:rsidRDefault="00F3149D">
      <w:pPr>
        <w:pStyle w:val="p0"/>
        <w:spacing w:afterLines="100" w:after="240" w:line="400" w:lineRule="exact"/>
        <w:jc w:val="center"/>
        <w:rPr>
          <w:rFonts w:ascii="楷体" w:eastAsia="楷体" w:hAnsi="楷体"/>
          <w:bCs/>
          <w:color w:val="000000"/>
          <w:sz w:val="36"/>
          <w:szCs w:val="36"/>
        </w:rPr>
      </w:pPr>
      <w:r w:rsidRPr="00F3149D">
        <w:rPr>
          <w:rFonts w:ascii="楷体" w:eastAsia="楷体" w:hAnsi="楷体" w:hint="eastAsia"/>
          <w:b/>
          <w:sz w:val="32"/>
          <w:szCs w:val="32"/>
        </w:rPr>
        <w:t>2023年核能发电暨综合利用技术创新发展论坛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9325"/>
        <w:gridCol w:w="3612"/>
      </w:tblGrid>
      <w:tr w:rsidR="00A77BC3" w14:paraId="4D55D0AE" w14:textId="77777777">
        <w:tc>
          <w:tcPr>
            <w:tcW w:w="1526" w:type="dxa"/>
            <w:vAlign w:val="center"/>
          </w:tcPr>
          <w:p w14:paraId="26345984" w14:textId="77777777" w:rsidR="00A77BC3" w:rsidRDefault="00133119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14:paraId="415AF5D1" w14:textId="77777777" w:rsidR="00A77BC3" w:rsidRDefault="00133119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疑难问题、需求、</w:t>
            </w:r>
            <w:proofErr w:type="gramStart"/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预邀请</w:t>
            </w:r>
            <w:proofErr w:type="gramEnd"/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单位或专家</w:t>
            </w:r>
          </w:p>
        </w:tc>
        <w:tc>
          <w:tcPr>
            <w:tcW w:w="3668" w:type="dxa"/>
            <w:vAlign w:val="center"/>
          </w:tcPr>
          <w:p w14:paraId="59953D19" w14:textId="77777777" w:rsidR="00A77BC3" w:rsidRDefault="00133119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备注</w:t>
            </w:r>
          </w:p>
        </w:tc>
      </w:tr>
      <w:tr w:rsidR="00A77BC3" w14:paraId="31A90FCE" w14:textId="77777777">
        <w:tc>
          <w:tcPr>
            <w:tcW w:w="1526" w:type="dxa"/>
            <w:vAlign w:val="center"/>
          </w:tcPr>
          <w:p w14:paraId="703392ED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059887A3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47981D4E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A77BC3" w14:paraId="3BEE35E8" w14:textId="77777777">
        <w:tc>
          <w:tcPr>
            <w:tcW w:w="1526" w:type="dxa"/>
            <w:vAlign w:val="center"/>
          </w:tcPr>
          <w:p w14:paraId="3DD01CD7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73EF3720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3B22AA5B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A77BC3" w14:paraId="2D7F3E32" w14:textId="77777777">
        <w:tc>
          <w:tcPr>
            <w:tcW w:w="1526" w:type="dxa"/>
            <w:vAlign w:val="center"/>
          </w:tcPr>
          <w:p w14:paraId="3C96DEBF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02EC1A96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36C48DC3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A77BC3" w14:paraId="64E0D995" w14:textId="77777777">
        <w:tc>
          <w:tcPr>
            <w:tcW w:w="1526" w:type="dxa"/>
            <w:vAlign w:val="center"/>
          </w:tcPr>
          <w:p w14:paraId="0581D22B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60687278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21FC3DF0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A77BC3" w14:paraId="36ECF8A3" w14:textId="77777777">
        <w:tc>
          <w:tcPr>
            <w:tcW w:w="1526" w:type="dxa"/>
            <w:vAlign w:val="center"/>
          </w:tcPr>
          <w:p w14:paraId="21080837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4C2FECB6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6598EDF0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A77BC3" w14:paraId="42CC3C5E" w14:textId="77777777">
        <w:tc>
          <w:tcPr>
            <w:tcW w:w="1526" w:type="dxa"/>
            <w:vAlign w:val="center"/>
          </w:tcPr>
          <w:p w14:paraId="3C0B66FF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1C7B200D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3A895D47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A77BC3" w14:paraId="22B1E57B" w14:textId="77777777">
        <w:tc>
          <w:tcPr>
            <w:tcW w:w="1526" w:type="dxa"/>
            <w:vAlign w:val="center"/>
          </w:tcPr>
          <w:p w14:paraId="3034B83E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718CF10C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470840FC" w14:textId="77777777" w:rsidR="00A77BC3" w:rsidRDefault="00A77BC3">
            <w:pPr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</w:tbl>
    <w:p w14:paraId="1DBD62AC" w14:textId="77777777" w:rsidR="00A77BC3" w:rsidRDefault="00133119">
      <w:pPr>
        <w:spacing w:line="400" w:lineRule="exac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备注：</w:t>
      </w:r>
    </w:p>
    <w:p w14:paraId="057F22CD" w14:textId="77777777" w:rsidR="00A77BC3" w:rsidRDefault="00133119">
      <w:pPr>
        <w:spacing w:line="4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</w:rPr>
        <w:t>1、此表复印有效；可附加详细机组型号等具体表格。</w:t>
      </w:r>
    </w:p>
    <w:p w14:paraId="7966BC6E" w14:textId="77777777" w:rsidR="00A77BC3" w:rsidRDefault="00133119">
      <w:pPr>
        <w:spacing w:line="4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</w:rPr>
        <w:t>2、此表务必提供word版发至邮箱hd8856@188.com。</w:t>
      </w:r>
    </w:p>
    <w:sectPr w:rsidR="00A77BC3">
      <w:pgSz w:w="16838" w:h="11906" w:orient="landscape"/>
      <w:pgMar w:top="1191" w:right="1191" w:bottom="1191" w:left="119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BB32" w14:textId="77777777" w:rsidR="003D3FCD" w:rsidRDefault="003D3FCD">
      <w:r>
        <w:separator/>
      </w:r>
    </w:p>
  </w:endnote>
  <w:endnote w:type="continuationSeparator" w:id="0">
    <w:p w14:paraId="724B997B" w14:textId="77777777" w:rsidR="003D3FCD" w:rsidRDefault="003D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公文小标宋简">
    <w:altName w:val="宋体"/>
    <w:charset w:val="7A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E770" w14:textId="77777777" w:rsidR="00A77BC3" w:rsidRDefault="00133119">
    <w:pPr>
      <w:pStyle w:val="a9"/>
      <w:tabs>
        <w:tab w:val="clear" w:pos="4153"/>
        <w:tab w:val="clear" w:pos="8306"/>
        <w:tab w:val="left" w:pos="12765"/>
      </w:tabs>
      <w:ind w:firstLine="560"/>
      <w:rPr>
        <w:sz w:val="28"/>
        <w:szCs w:val="28"/>
      </w:rPr>
    </w:pP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zh-CN"/>
      </w:rPr>
      <w:id w:val="-1585456332"/>
      <w:docPartObj>
        <w:docPartGallery w:val="AutoText"/>
      </w:docPartObj>
    </w:sdtPr>
    <w:sdtEndPr/>
    <w:sdtContent>
      <w:p w14:paraId="4FF3EF9E" w14:textId="77777777" w:rsidR="00A77BC3" w:rsidRDefault="00133119">
        <w:pPr>
          <w:pStyle w:val="a9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808CA" w:rsidRPr="007808CA">
          <w:rPr>
            <w:rFonts w:asciiTheme="majorHAnsi" w:hAnsiTheme="majorHAnsi"/>
            <w:noProof/>
            <w:sz w:val="28"/>
            <w:szCs w:val="28"/>
            <w:lang w:val="zh-CN"/>
          </w:rPr>
          <w:t>3</w:t>
        </w:r>
        <w:r>
          <w:rPr>
            <w:rFonts w:asciiTheme="majorHAnsi" w:hAnsiTheme="majorHAnsi"/>
            <w:sz w:val="28"/>
            <w:szCs w:val="28"/>
            <w:lang w:val="zh-CN"/>
          </w:rPr>
          <w:fldChar w:fldCharType="end"/>
        </w:r>
      </w:p>
    </w:sdtContent>
  </w:sdt>
  <w:p w14:paraId="5C3C524B" w14:textId="77777777" w:rsidR="00A77BC3" w:rsidRDefault="00A77B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6BE2" w14:textId="77777777" w:rsidR="003D3FCD" w:rsidRDefault="003D3FCD">
      <w:r>
        <w:separator/>
      </w:r>
    </w:p>
  </w:footnote>
  <w:footnote w:type="continuationSeparator" w:id="0">
    <w:p w14:paraId="32EB7FE7" w14:textId="77777777" w:rsidR="003D3FCD" w:rsidRDefault="003D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205F"/>
    <w:multiLevelType w:val="multilevel"/>
    <w:tmpl w:val="51FD205F"/>
    <w:lvl w:ilvl="0">
      <w:start w:val="1"/>
      <w:numFmt w:val="decimal"/>
      <w:lvlText w:val="%1."/>
      <w:lvlJc w:val="left"/>
      <w:pPr>
        <w:ind w:left="525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mZWY1MzIxMjliMzI4MzM3NzBiMWRkOTBmZDQ1YTUifQ=="/>
  </w:docVars>
  <w:rsids>
    <w:rsidRoot w:val="00E73539"/>
    <w:rsid w:val="000004A1"/>
    <w:rsid w:val="00000D76"/>
    <w:rsid w:val="00001305"/>
    <w:rsid w:val="00003652"/>
    <w:rsid w:val="000047F3"/>
    <w:rsid w:val="00005B51"/>
    <w:rsid w:val="00005D91"/>
    <w:rsid w:val="0000617B"/>
    <w:rsid w:val="0000636B"/>
    <w:rsid w:val="0001070A"/>
    <w:rsid w:val="0001236D"/>
    <w:rsid w:val="00012CE7"/>
    <w:rsid w:val="00014290"/>
    <w:rsid w:val="0001576E"/>
    <w:rsid w:val="000171E5"/>
    <w:rsid w:val="000240F7"/>
    <w:rsid w:val="000258CF"/>
    <w:rsid w:val="00027675"/>
    <w:rsid w:val="00031E1B"/>
    <w:rsid w:val="000324EA"/>
    <w:rsid w:val="000333BD"/>
    <w:rsid w:val="0003538A"/>
    <w:rsid w:val="00037997"/>
    <w:rsid w:val="0004029D"/>
    <w:rsid w:val="000408FC"/>
    <w:rsid w:val="00041EC1"/>
    <w:rsid w:val="000436AD"/>
    <w:rsid w:val="00043D55"/>
    <w:rsid w:val="000447DE"/>
    <w:rsid w:val="00044B7E"/>
    <w:rsid w:val="00045E37"/>
    <w:rsid w:val="0004659E"/>
    <w:rsid w:val="00046D7C"/>
    <w:rsid w:val="0004723D"/>
    <w:rsid w:val="00047512"/>
    <w:rsid w:val="000503C2"/>
    <w:rsid w:val="000543F3"/>
    <w:rsid w:val="00056DCD"/>
    <w:rsid w:val="0005763E"/>
    <w:rsid w:val="000600E7"/>
    <w:rsid w:val="00060FE7"/>
    <w:rsid w:val="00062E0F"/>
    <w:rsid w:val="00062F1D"/>
    <w:rsid w:val="000647AF"/>
    <w:rsid w:val="000649FC"/>
    <w:rsid w:val="00065770"/>
    <w:rsid w:val="0006694C"/>
    <w:rsid w:val="00072F12"/>
    <w:rsid w:val="00073189"/>
    <w:rsid w:val="00073F61"/>
    <w:rsid w:val="00080C70"/>
    <w:rsid w:val="00080FDB"/>
    <w:rsid w:val="000839DC"/>
    <w:rsid w:val="00083E0B"/>
    <w:rsid w:val="00084875"/>
    <w:rsid w:val="000869C3"/>
    <w:rsid w:val="00086F54"/>
    <w:rsid w:val="00087CD9"/>
    <w:rsid w:val="00090AC6"/>
    <w:rsid w:val="000915AD"/>
    <w:rsid w:val="00091C3D"/>
    <w:rsid w:val="000945DA"/>
    <w:rsid w:val="00095594"/>
    <w:rsid w:val="0009660B"/>
    <w:rsid w:val="000A06AA"/>
    <w:rsid w:val="000A0B57"/>
    <w:rsid w:val="000A0DCF"/>
    <w:rsid w:val="000A1580"/>
    <w:rsid w:val="000A4D44"/>
    <w:rsid w:val="000A564F"/>
    <w:rsid w:val="000A5DD6"/>
    <w:rsid w:val="000A5F15"/>
    <w:rsid w:val="000A6510"/>
    <w:rsid w:val="000B15BA"/>
    <w:rsid w:val="000B1E1E"/>
    <w:rsid w:val="000B3112"/>
    <w:rsid w:val="000B3485"/>
    <w:rsid w:val="000B4C98"/>
    <w:rsid w:val="000B545A"/>
    <w:rsid w:val="000B5837"/>
    <w:rsid w:val="000B61E9"/>
    <w:rsid w:val="000B6ECF"/>
    <w:rsid w:val="000C0519"/>
    <w:rsid w:val="000C07D0"/>
    <w:rsid w:val="000C13CA"/>
    <w:rsid w:val="000C2A8A"/>
    <w:rsid w:val="000C2B34"/>
    <w:rsid w:val="000C342A"/>
    <w:rsid w:val="000C3C27"/>
    <w:rsid w:val="000C5B22"/>
    <w:rsid w:val="000D030B"/>
    <w:rsid w:val="000D0839"/>
    <w:rsid w:val="000D3662"/>
    <w:rsid w:val="000D41A8"/>
    <w:rsid w:val="000D4564"/>
    <w:rsid w:val="000D66D8"/>
    <w:rsid w:val="000E02E0"/>
    <w:rsid w:val="000E074F"/>
    <w:rsid w:val="000E14A8"/>
    <w:rsid w:val="000E22B2"/>
    <w:rsid w:val="000E2B17"/>
    <w:rsid w:val="000E2BEC"/>
    <w:rsid w:val="000E3AEB"/>
    <w:rsid w:val="000E3F6F"/>
    <w:rsid w:val="000E40BC"/>
    <w:rsid w:val="000E69BB"/>
    <w:rsid w:val="000E6D4A"/>
    <w:rsid w:val="000F0A09"/>
    <w:rsid w:val="000F12BD"/>
    <w:rsid w:val="000F16CB"/>
    <w:rsid w:val="000F2E1C"/>
    <w:rsid w:val="000F4227"/>
    <w:rsid w:val="000F4D4C"/>
    <w:rsid w:val="000F5A85"/>
    <w:rsid w:val="000F5E6D"/>
    <w:rsid w:val="000F74F6"/>
    <w:rsid w:val="000F768C"/>
    <w:rsid w:val="000F7D6B"/>
    <w:rsid w:val="00100014"/>
    <w:rsid w:val="00101D6D"/>
    <w:rsid w:val="00102D22"/>
    <w:rsid w:val="00102E65"/>
    <w:rsid w:val="00104BFF"/>
    <w:rsid w:val="00106174"/>
    <w:rsid w:val="0011184D"/>
    <w:rsid w:val="0011189C"/>
    <w:rsid w:val="00111D66"/>
    <w:rsid w:val="00113500"/>
    <w:rsid w:val="00113931"/>
    <w:rsid w:val="00115216"/>
    <w:rsid w:val="001159D7"/>
    <w:rsid w:val="00116284"/>
    <w:rsid w:val="001164A5"/>
    <w:rsid w:val="00116DFC"/>
    <w:rsid w:val="00116F53"/>
    <w:rsid w:val="001204DA"/>
    <w:rsid w:val="001206EC"/>
    <w:rsid w:val="0012169C"/>
    <w:rsid w:val="00122D04"/>
    <w:rsid w:val="00126D77"/>
    <w:rsid w:val="00127500"/>
    <w:rsid w:val="001276A6"/>
    <w:rsid w:val="00130DD3"/>
    <w:rsid w:val="001328FA"/>
    <w:rsid w:val="00133119"/>
    <w:rsid w:val="0013354B"/>
    <w:rsid w:val="001339F7"/>
    <w:rsid w:val="001354E3"/>
    <w:rsid w:val="0013580F"/>
    <w:rsid w:val="001366B0"/>
    <w:rsid w:val="00136DB6"/>
    <w:rsid w:val="00137094"/>
    <w:rsid w:val="001379E5"/>
    <w:rsid w:val="00143AA8"/>
    <w:rsid w:val="00145459"/>
    <w:rsid w:val="0015064E"/>
    <w:rsid w:val="00150948"/>
    <w:rsid w:val="00151116"/>
    <w:rsid w:val="00151F14"/>
    <w:rsid w:val="00152545"/>
    <w:rsid w:val="00152585"/>
    <w:rsid w:val="001559A4"/>
    <w:rsid w:val="00156FB9"/>
    <w:rsid w:val="00157F34"/>
    <w:rsid w:val="001632C5"/>
    <w:rsid w:val="001645A8"/>
    <w:rsid w:val="001645AF"/>
    <w:rsid w:val="0016506A"/>
    <w:rsid w:val="00165D48"/>
    <w:rsid w:val="001700FC"/>
    <w:rsid w:val="0017118B"/>
    <w:rsid w:val="001725E1"/>
    <w:rsid w:val="0017330C"/>
    <w:rsid w:val="001735D3"/>
    <w:rsid w:val="00173BC5"/>
    <w:rsid w:val="00173EAE"/>
    <w:rsid w:val="00176129"/>
    <w:rsid w:val="00177089"/>
    <w:rsid w:val="00181E3B"/>
    <w:rsid w:val="00185354"/>
    <w:rsid w:val="0018586B"/>
    <w:rsid w:val="00185ECF"/>
    <w:rsid w:val="0018601D"/>
    <w:rsid w:val="00187691"/>
    <w:rsid w:val="00190567"/>
    <w:rsid w:val="00190CBB"/>
    <w:rsid w:val="00192482"/>
    <w:rsid w:val="00193BE7"/>
    <w:rsid w:val="00194C34"/>
    <w:rsid w:val="001957B0"/>
    <w:rsid w:val="00195B48"/>
    <w:rsid w:val="001962FE"/>
    <w:rsid w:val="00197294"/>
    <w:rsid w:val="001A0A24"/>
    <w:rsid w:val="001A3777"/>
    <w:rsid w:val="001A4043"/>
    <w:rsid w:val="001A5D4E"/>
    <w:rsid w:val="001A6193"/>
    <w:rsid w:val="001A64CC"/>
    <w:rsid w:val="001B097B"/>
    <w:rsid w:val="001B0D53"/>
    <w:rsid w:val="001B2CEC"/>
    <w:rsid w:val="001B38FA"/>
    <w:rsid w:val="001B435A"/>
    <w:rsid w:val="001B568E"/>
    <w:rsid w:val="001B5C9E"/>
    <w:rsid w:val="001B7FB8"/>
    <w:rsid w:val="001C16F1"/>
    <w:rsid w:val="001C2248"/>
    <w:rsid w:val="001C487B"/>
    <w:rsid w:val="001C7620"/>
    <w:rsid w:val="001D04DC"/>
    <w:rsid w:val="001D09F3"/>
    <w:rsid w:val="001D1127"/>
    <w:rsid w:val="001D373E"/>
    <w:rsid w:val="001D5FD3"/>
    <w:rsid w:val="001D655F"/>
    <w:rsid w:val="001D76E1"/>
    <w:rsid w:val="001E1D07"/>
    <w:rsid w:val="001E1E97"/>
    <w:rsid w:val="001E2292"/>
    <w:rsid w:val="001E2E1B"/>
    <w:rsid w:val="001E2FC3"/>
    <w:rsid w:val="001E433C"/>
    <w:rsid w:val="001E47B8"/>
    <w:rsid w:val="001E5BF4"/>
    <w:rsid w:val="001E6C92"/>
    <w:rsid w:val="001F3359"/>
    <w:rsid w:val="001F3B1C"/>
    <w:rsid w:val="001F517B"/>
    <w:rsid w:val="001F5F5D"/>
    <w:rsid w:val="001F66A1"/>
    <w:rsid w:val="001F7CB9"/>
    <w:rsid w:val="001F7DB0"/>
    <w:rsid w:val="002004B8"/>
    <w:rsid w:val="00200C78"/>
    <w:rsid w:val="00201289"/>
    <w:rsid w:val="00201FA4"/>
    <w:rsid w:val="00205350"/>
    <w:rsid w:val="00205ACD"/>
    <w:rsid w:val="0020762C"/>
    <w:rsid w:val="002076FC"/>
    <w:rsid w:val="002107C2"/>
    <w:rsid w:val="00211A6C"/>
    <w:rsid w:val="002132E3"/>
    <w:rsid w:val="002132FB"/>
    <w:rsid w:val="00213B55"/>
    <w:rsid w:val="00214299"/>
    <w:rsid w:val="00215BED"/>
    <w:rsid w:val="00216FB4"/>
    <w:rsid w:val="00217AD1"/>
    <w:rsid w:val="00217B91"/>
    <w:rsid w:val="00223A64"/>
    <w:rsid w:val="002255ED"/>
    <w:rsid w:val="00225624"/>
    <w:rsid w:val="00225BFB"/>
    <w:rsid w:val="00227BB7"/>
    <w:rsid w:val="00230918"/>
    <w:rsid w:val="00231440"/>
    <w:rsid w:val="0023223A"/>
    <w:rsid w:val="002328C1"/>
    <w:rsid w:val="0023518E"/>
    <w:rsid w:val="00235965"/>
    <w:rsid w:val="00235FD1"/>
    <w:rsid w:val="00236590"/>
    <w:rsid w:val="00237757"/>
    <w:rsid w:val="00237DCE"/>
    <w:rsid w:val="00240716"/>
    <w:rsid w:val="00241625"/>
    <w:rsid w:val="002416A1"/>
    <w:rsid w:val="002420B9"/>
    <w:rsid w:val="002462EF"/>
    <w:rsid w:val="00246A66"/>
    <w:rsid w:val="00247A71"/>
    <w:rsid w:val="00250A31"/>
    <w:rsid w:val="00251913"/>
    <w:rsid w:val="00254124"/>
    <w:rsid w:val="002542B4"/>
    <w:rsid w:val="002569FE"/>
    <w:rsid w:val="0025728E"/>
    <w:rsid w:val="00257CB8"/>
    <w:rsid w:val="00257D72"/>
    <w:rsid w:val="00261F6A"/>
    <w:rsid w:val="00262F68"/>
    <w:rsid w:val="002645F5"/>
    <w:rsid w:val="00265066"/>
    <w:rsid w:val="002651C1"/>
    <w:rsid w:val="00265B02"/>
    <w:rsid w:val="00265F40"/>
    <w:rsid w:val="00266A5B"/>
    <w:rsid w:val="00266C78"/>
    <w:rsid w:val="00266FE0"/>
    <w:rsid w:val="00267F8C"/>
    <w:rsid w:val="00270277"/>
    <w:rsid w:val="00270B40"/>
    <w:rsid w:val="00271221"/>
    <w:rsid w:val="00271E6D"/>
    <w:rsid w:val="00276A6C"/>
    <w:rsid w:val="00277253"/>
    <w:rsid w:val="0027774E"/>
    <w:rsid w:val="00280C73"/>
    <w:rsid w:val="00281953"/>
    <w:rsid w:val="00282A62"/>
    <w:rsid w:val="00284DC7"/>
    <w:rsid w:val="00285C17"/>
    <w:rsid w:val="002865D2"/>
    <w:rsid w:val="00287E33"/>
    <w:rsid w:val="002907F6"/>
    <w:rsid w:val="0029112D"/>
    <w:rsid w:val="00291458"/>
    <w:rsid w:val="002915BE"/>
    <w:rsid w:val="002923BA"/>
    <w:rsid w:val="0029349D"/>
    <w:rsid w:val="00293AC7"/>
    <w:rsid w:val="0029443C"/>
    <w:rsid w:val="00295CBA"/>
    <w:rsid w:val="00297D4C"/>
    <w:rsid w:val="002A013F"/>
    <w:rsid w:val="002A08FA"/>
    <w:rsid w:val="002A2D08"/>
    <w:rsid w:val="002A2DF1"/>
    <w:rsid w:val="002A2EE0"/>
    <w:rsid w:val="002A3763"/>
    <w:rsid w:val="002A3B8D"/>
    <w:rsid w:val="002A4BD4"/>
    <w:rsid w:val="002A50F1"/>
    <w:rsid w:val="002A72F1"/>
    <w:rsid w:val="002A73DA"/>
    <w:rsid w:val="002B090B"/>
    <w:rsid w:val="002B0B5E"/>
    <w:rsid w:val="002B3CE7"/>
    <w:rsid w:val="002B4334"/>
    <w:rsid w:val="002B4ADF"/>
    <w:rsid w:val="002B4FC7"/>
    <w:rsid w:val="002B6950"/>
    <w:rsid w:val="002C0539"/>
    <w:rsid w:val="002C06E8"/>
    <w:rsid w:val="002C0F08"/>
    <w:rsid w:val="002C12B7"/>
    <w:rsid w:val="002C1912"/>
    <w:rsid w:val="002C1D28"/>
    <w:rsid w:val="002C1DFB"/>
    <w:rsid w:val="002C2971"/>
    <w:rsid w:val="002C422C"/>
    <w:rsid w:val="002C43DB"/>
    <w:rsid w:val="002C6C5C"/>
    <w:rsid w:val="002C75C0"/>
    <w:rsid w:val="002D1E34"/>
    <w:rsid w:val="002D2BED"/>
    <w:rsid w:val="002D2F76"/>
    <w:rsid w:val="002D3BF2"/>
    <w:rsid w:val="002D50DB"/>
    <w:rsid w:val="002D5139"/>
    <w:rsid w:val="002D5C4F"/>
    <w:rsid w:val="002D5D48"/>
    <w:rsid w:val="002D6F87"/>
    <w:rsid w:val="002E1480"/>
    <w:rsid w:val="002E1A77"/>
    <w:rsid w:val="002E3FFA"/>
    <w:rsid w:val="002E422E"/>
    <w:rsid w:val="002E4F75"/>
    <w:rsid w:val="002E7C56"/>
    <w:rsid w:val="002E7E29"/>
    <w:rsid w:val="002F07EC"/>
    <w:rsid w:val="002F0CD6"/>
    <w:rsid w:val="002F0FFD"/>
    <w:rsid w:val="002F1B16"/>
    <w:rsid w:val="002F2AD5"/>
    <w:rsid w:val="002F2E12"/>
    <w:rsid w:val="002F308F"/>
    <w:rsid w:val="002F3962"/>
    <w:rsid w:val="002F4884"/>
    <w:rsid w:val="002F639F"/>
    <w:rsid w:val="002F77F9"/>
    <w:rsid w:val="003063BB"/>
    <w:rsid w:val="00306DA2"/>
    <w:rsid w:val="0030789B"/>
    <w:rsid w:val="00307A4E"/>
    <w:rsid w:val="003122D7"/>
    <w:rsid w:val="003133AD"/>
    <w:rsid w:val="003169BB"/>
    <w:rsid w:val="00316E7A"/>
    <w:rsid w:val="00317A3B"/>
    <w:rsid w:val="003200DB"/>
    <w:rsid w:val="003211DB"/>
    <w:rsid w:val="0032300D"/>
    <w:rsid w:val="00323FDD"/>
    <w:rsid w:val="00325475"/>
    <w:rsid w:val="00326B34"/>
    <w:rsid w:val="00326F68"/>
    <w:rsid w:val="003273F3"/>
    <w:rsid w:val="003279C6"/>
    <w:rsid w:val="00327D6F"/>
    <w:rsid w:val="00330035"/>
    <w:rsid w:val="0033310D"/>
    <w:rsid w:val="00333A1F"/>
    <w:rsid w:val="0033541A"/>
    <w:rsid w:val="00335C25"/>
    <w:rsid w:val="00335CD4"/>
    <w:rsid w:val="00336013"/>
    <w:rsid w:val="00337CC2"/>
    <w:rsid w:val="00337FE0"/>
    <w:rsid w:val="0034591F"/>
    <w:rsid w:val="0035097C"/>
    <w:rsid w:val="00351985"/>
    <w:rsid w:val="00352BDD"/>
    <w:rsid w:val="003536F1"/>
    <w:rsid w:val="00355F0D"/>
    <w:rsid w:val="00356E9E"/>
    <w:rsid w:val="00357714"/>
    <w:rsid w:val="003578A8"/>
    <w:rsid w:val="003606F5"/>
    <w:rsid w:val="00360ED5"/>
    <w:rsid w:val="003617CA"/>
    <w:rsid w:val="00362B13"/>
    <w:rsid w:val="0036526A"/>
    <w:rsid w:val="00365493"/>
    <w:rsid w:val="00367B4E"/>
    <w:rsid w:val="00371865"/>
    <w:rsid w:val="003736C0"/>
    <w:rsid w:val="00375511"/>
    <w:rsid w:val="00375C93"/>
    <w:rsid w:val="0037674A"/>
    <w:rsid w:val="00376BAA"/>
    <w:rsid w:val="003778B7"/>
    <w:rsid w:val="00381F10"/>
    <w:rsid w:val="003847C2"/>
    <w:rsid w:val="0038484D"/>
    <w:rsid w:val="003860C1"/>
    <w:rsid w:val="00387766"/>
    <w:rsid w:val="00390A1C"/>
    <w:rsid w:val="003921AC"/>
    <w:rsid w:val="00392363"/>
    <w:rsid w:val="00393A5B"/>
    <w:rsid w:val="00394669"/>
    <w:rsid w:val="0039487D"/>
    <w:rsid w:val="00396CC0"/>
    <w:rsid w:val="003A0203"/>
    <w:rsid w:val="003A0989"/>
    <w:rsid w:val="003A09E7"/>
    <w:rsid w:val="003A11E7"/>
    <w:rsid w:val="003A1726"/>
    <w:rsid w:val="003A237D"/>
    <w:rsid w:val="003A4DE4"/>
    <w:rsid w:val="003A5339"/>
    <w:rsid w:val="003A71B9"/>
    <w:rsid w:val="003B0324"/>
    <w:rsid w:val="003B130A"/>
    <w:rsid w:val="003B16DC"/>
    <w:rsid w:val="003B24D3"/>
    <w:rsid w:val="003B3437"/>
    <w:rsid w:val="003B35D6"/>
    <w:rsid w:val="003B383C"/>
    <w:rsid w:val="003B3D77"/>
    <w:rsid w:val="003B45EC"/>
    <w:rsid w:val="003B6185"/>
    <w:rsid w:val="003B7052"/>
    <w:rsid w:val="003C026F"/>
    <w:rsid w:val="003C0889"/>
    <w:rsid w:val="003C3E36"/>
    <w:rsid w:val="003C42B3"/>
    <w:rsid w:val="003C451E"/>
    <w:rsid w:val="003C572A"/>
    <w:rsid w:val="003C5F95"/>
    <w:rsid w:val="003C6C4D"/>
    <w:rsid w:val="003D1A14"/>
    <w:rsid w:val="003D2BB6"/>
    <w:rsid w:val="003D3FCD"/>
    <w:rsid w:val="003D4D96"/>
    <w:rsid w:val="003D546A"/>
    <w:rsid w:val="003D5B43"/>
    <w:rsid w:val="003D5E49"/>
    <w:rsid w:val="003D6907"/>
    <w:rsid w:val="003D6B22"/>
    <w:rsid w:val="003D773D"/>
    <w:rsid w:val="003D7856"/>
    <w:rsid w:val="003E055C"/>
    <w:rsid w:val="003E4625"/>
    <w:rsid w:val="003E4A86"/>
    <w:rsid w:val="003E7A4C"/>
    <w:rsid w:val="003F31D9"/>
    <w:rsid w:val="003F3751"/>
    <w:rsid w:val="003F47A9"/>
    <w:rsid w:val="003F49CC"/>
    <w:rsid w:val="003F6433"/>
    <w:rsid w:val="003F71AC"/>
    <w:rsid w:val="003F7B90"/>
    <w:rsid w:val="0040081F"/>
    <w:rsid w:val="00402E14"/>
    <w:rsid w:val="0040353F"/>
    <w:rsid w:val="0040558C"/>
    <w:rsid w:val="004063BB"/>
    <w:rsid w:val="00410553"/>
    <w:rsid w:val="00410769"/>
    <w:rsid w:val="00411F5A"/>
    <w:rsid w:val="004123E3"/>
    <w:rsid w:val="00413651"/>
    <w:rsid w:val="004143D4"/>
    <w:rsid w:val="00415DC5"/>
    <w:rsid w:val="00417BE9"/>
    <w:rsid w:val="0042002F"/>
    <w:rsid w:val="004213BC"/>
    <w:rsid w:val="00421695"/>
    <w:rsid w:val="00422066"/>
    <w:rsid w:val="00422C63"/>
    <w:rsid w:val="004248BD"/>
    <w:rsid w:val="004263DB"/>
    <w:rsid w:val="0042725C"/>
    <w:rsid w:val="0043074B"/>
    <w:rsid w:val="00430EE5"/>
    <w:rsid w:val="00431514"/>
    <w:rsid w:val="004316CF"/>
    <w:rsid w:val="004327EC"/>
    <w:rsid w:val="00433D2E"/>
    <w:rsid w:val="00433E35"/>
    <w:rsid w:val="00437DC5"/>
    <w:rsid w:val="004409D1"/>
    <w:rsid w:val="004414A5"/>
    <w:rsid w:val="00442060"/>
    <w:rsid w:val="0044299B"/>
    <w:rsid w:val="00451CBD"/>
    <w:rsid w:val="00451E29"/>
    <w:rsid w:val="0045219D"/>
    <w:rsid w:val="00452913"/>
    <w:rsid w:val="00453E11"/>
    <w:rsid w:val="00454228"/>
    <w:rsid w:val="004548A1"/>
    <w:rsid w:val="00456251"/>
    <w:rsid w:val="00456527"/>
    <w:rsid w:val="004565FD"/>
    <w:rsid w:val="00456BF8"/>
    <w:rsid w:val="004600F0"/>
    <w:rsid w:val="00460C42"/>
    <w:rsid w:val="00463477"/>
    <w:rsid w:val="00464660"/>
    <w:rsid w:val="004654EA"/>
    <w:rsid w:val="004676EE"/>
    <w:rsid w:val="0047030D"/>
    <w:rsid w:val="004704D1"/>
    <w:rsid w:val="00470806"/>
    <w:rsid w:val="00472C84"/>
    <w:rsid w:val="00475280"/>
    <w:rsid w:val="00475310"/>
    <w:rsid w:val="00475F81"/>
    <w:rsid w:val="00476EC6"/>
    <w:rsid w:val="0047712B"/>
    <w:rsid w:val="00477460"/>
    <w:rsid w:val="0048010F"/>
    <w:rsid w:val="00480D5B"/>
    <w:rsid w:val="004858EE"/>
    <w:rsid w:val="004864AD"/>
    <w:rsid w:val="00486569"/>
    <w:rsid w:val="00487877"/>
    <w:rsid w:val="00490910"/>
    <w:rsid w:val="00491ED1"/>
    <w:rsid w:val="004928A9"/>
    <w:rsid w:val="00492E94"/>
    <w:rsid w:val="00492FE8"/>
    <w:rsid w:val="00495A4D"/>
    <w:rsid w:val="00496837"/>
    <w:rsid w:val="00496EED"/>
    <w:rsid w:val="004A0AB2"/>
    <w:rsid w:val="004A2F6B"/>
    <w:rsid w:val="004A62D8"/>
    <w:rsid w:val="004A67BA"/>
    <w:rsid w:val="004A76BD"/>
    <w:rsid w:val="004A7AE5"/>
    <w:rsid w:val="004B0707"/>
    <w:rsid w:val="004B171F"/>
    <w:rsid w:val="004B2640"/>
    <w:rsid w:val="004B2992"/>
    <w:rsid w:val="004B5B56"/>
    <w:rsid w:val="004B6C5F"/>
    <w:rsid w:val="004B6ED4"/>
    <w:rsid w:val="004B7F62"/>
    <w:rsid w:val="004C362B"/>
    <w:rsid w:val="004C3847"/>
    <w:rsid w:val="004C3AE2"/>
    <w:rsid w:val="004C4BC2"/>
    <w:rsid w:val="004C5686"/>
    <w:rsid w:val="004C7151"/>
    <w:rsid w:val="004D36F3"/>
    <w:rsid w:val="004D3D11"/>
    <w:rsid w:val="004D4B66"/>
    <w:rsid w:val="004D5733"/>
    <w:rsid w:val="004D7090"/>
    <w:rsid w:val="004D7749"/>
    <w:rsid w:val="004D7F9D"/>
    <w:rsid w:val="004E0914"/>
    <w:rsid w:val="004E0AF2"/>
    <w:rsid w:val="004E0E0A"/>
    <w:rsid w:val="004E1BF2"/>
    <w:rsid w:val="004E3396"/>
    <w:rsid w:val="004E3D10"/>
    <w:rsid w:val="004E5835"/>
    <w:rsid w:val="004E6003"/>
    <w:rsid w:val="004E7370"/>
    <w:rsid w:val="004F1F68"/>
    <w:rsid w:val="004F2400"/>
    <w:rsid w:val="004F4A5F"/>
    <w:rsid w:val="004F65DF"/>
    <w:rsid w:val="004F6A24"/>
    <w:rsid w:val="004F6EDE"/>
    <w:rsid w:val="004F76C9"/>
    <w:rsid w:val="00501531"/>
    <w:rsid w:val="00504EEC"/>
    <w:rsid w:val="005061EF"/>
    <w:rsid w:val="00506EDA"/>
    <w:rsid w:val="00507034"/>
    <w:rsid w:val="00507A60"/>
    <w:rsid w:val="005118C9"/>
    <w:rsid w:val="00511F54"/>
    <w:rsid w:val="00512280"/>
    <w:rsid w:val="00512B3E"/>
    <w:rsid w:val="00512FA0"/>
    <w:rsid w:val="005136F0"/>
    <w:rsid w:val="00515827"/>
    <w:rsid w:val="005169A6"/>
    <w:rsid w:val="005175DA"/>
    <w:rsid w:val="00520592"/>
    <w:rsid w:val="00520B2D"/>
    <w:rsid w:val="00520B66"/>
    <w:rsid w:val="00520BC2"/>
    <w:rsid w:val="0052160D"/>
    <w:rsid w:val="005230D0"/>
    <w:rsid w:val="00523762"/>
    <w:rsid w:val="005238AD"/>
    <w:rsid w:val="00524E6D"/>
    <w:rsid w:val="0052709B"/>
    <w:rsid w:val="005270E4"/>
    <w:rsid w:val="00527836"/>
    <w:rsid w:val="00530C4C"/>
    <w:rsid w:val="00530F2A"/>
    <w:rsid w:val="005351AD"/>
    <w:rsid w:val="00535DC5"/>
    <w:rsid w:val="005366D3"/>
    <w:rsid w:val="005370AB"/>
    <w:rsid w:val="00540C59"/>
    <w:rsid w:val="00541CCE"/>
    <w:rsid w:val="00542B65"/>
    <w:rsid w:val="00545552"/>
    <w:rsid w:val="00545FE0"/>
    <w:rsid w:val="00546C75"/>
    <w:rsid w:val="00547211"/>
    <w:rsid w:val="005506D6"/>
    <w:rsid w:val="00552AC5"/>
    <w:rsid w:val="00553641"/>
    <w:rsid w:val="00553D6A"/>
    <w:rsid w:val="0056224F"/>
    <w:rsid w:val="00562B21"/>
    <w:rsid w:val="00563B3C"/>
    <w:rsid w:val="0056703D"/>
    <w:rsid w:val="0056741C"/>
    <w:rsid w:val="00567938"/>
    <w:rsid w:val="00570871"/>
    <w:rsid w:val="00572F30"/>
    <w:rsid w:val="005748B1"/>
    <w:rsid w:val="0057699C"/>
    <w:rsid w:val="00577C01"/>
    <w:rsid w:val="00577C17"/>
    <w:rsid w:val="00580560"/>
    <w:rsid w:val="00581C06"/>
    <w:rsid w:val="005828A2"/>
    <w:rsid w:val="00585718"/>
    <w:rsid w:val="005870E1"/>
    <w:rsid w:val="00587AD3"/>
    <w:rsid w:val="005905C8"/>
    <w:rsid w:val="00590D40"/>
    <w:rsid w:val="00590F67"/>
    <w:rsid w:val="005913AA"/>
    <w:rsid w:val="00591EEF"/>
    <w:rsid w:val="00592F9F"/>
    <w:rsid w:val="005934AD"/>
    <w:rsid w:val="00593589"/>
    <w:rsid w:val="005939A8"/>
    <w:rsid w:val="00594BBB"/>
    <w:rsid w:val="005968D8"/>
    <w:rsid w:val="00596C05"/>
    <w:rsid w:val="005A0FA0"/>
    <w:rsid w:val="005A179B"/>
    <w:rsid w:val="005A2258"/>
    <w:rsid w:val="005A34A1"/>
    <w:rsid w:val="005A39E1"/>
    <w:rsid w:val="005A5305"/>
    <w:rsid w:val="005A5C0D"/>
    <w:rsid w:val="005A6D52"/>
    <w:rsid w:val="005A7102"/>
    <w:rsid w:val="005A76B8"/>
    <w:rsid w:val="005B0139"/>
    <w:rsid w:val="005B08B3"/>
    <w:rsid w:val="005B104B"/>
    <w:rsid w:val="005B2632"/>
    <w:rsid w:val="005B38E4"/>
    <w:rsid w:val="005B413A"/>
    <w:rsid w:val="005B4554"/>
    <w:rsid w:val="005C264A"/>
    <w:rsid w:val="005C26CC"/>
    <w:rsid w:val="005C2EF1"/>
    <w:rsid w:val="005C316B"/>
    <w:rsid w:val="005C4A4B"/>
    <w:rsid w:val="005C5D73"/>
    <w:rsid w:val="005C6526"/>
    <w:rsid w:val="005D0E1B"/>
    <w:rsid w:val="005D0F2C"/>
    <w:rsid w:val="005D2C65"/>
    <w:rsid w:val="005D3424"/>
    <w:rsid w:val="005D423D"/>
    <w:rsid w:val="005D75BE"/>
    <w:rsid w:val="005D78F8"/>
    <w:rsid w:val="005D7C52"/>
    <w:rsid w:val="005E0179"/>
    <w:rsid w:val="005E0AD3"/>
    <w:rsid w:val="005E1C9E"/>
    <w:rsid w:val="005E1D19"/>
    <w:rsid w:val="005E20C5"/>
    <w:rsid w:val="005E2F0E"/>
    <w:rsid w:val="005E4666"/>
    <w:rsid w:val="005F0521"/>
    <w:rsid w:val="005F1AA6"/>
    <w:rsid w:val="005F31F1"/>
    <w:rsid w:val="005F3C79"/>
    <w:rsid w:val="005F424B"/>
    <w:rsid w:val="005F7E9D"/>
    <w:rsid w:val="00601666"/>
    <w:rsid w:val="00601AAA"/>
    <w:rsid w:val="00602EA1"/>
    <w:rsid w:val="00604C92"/>
    <w:rsid w:val="00606238"/>
    <w:rsid w:val="00606736"/>
    <w:rsid w:val="006068E9"/>
    <w:rsid w:val="00607B69"/>
    <w:rsid w:val="00610195"/>
    <w:rsid w:val="00610A78"/>
    <w:rsid w:val="00610CF5"/>
    <w:rsid w:val="006113E4"/>
    <w:rsid w:val="00612528"/>
    <w:rsid w:val="00614042"/>
    <w:rsid w:val="006149DD"/>
    <w:rsid w:val="006158E6"/>
    <w:rsid w:val="00615D85"/>
    <w:rsid w:val="00616047"/>
    <w:rsid w:val="0062014F"/>
    <w:rsid w:val="00621644"/>
    <w:rsid w:val="0062318C"/>
    <w:rsid w:val="00625010"/>
    <w:rsid w:val="006264B1"/>
    <w:rsid w:val="00626FC7"/>
    <w:rsid w:val="006272B2"/>
    <w:rsid w:val="00627C65"/>
    <w:rsid w:val="00632B78"/>
    <w:rsid w:val="00632D6F"/>
    <w:rsid w:val="00633132"/>
    <w:rsid w:val="00634458"/>
    <w:rsid w:val="006401B0"/>
    <w:rsid w:val="00642485"/>
    <w:rsid w:val="00643BB3"/>
    <w:rsid w:val="00644F35"/>
    <w:rsid w:val="0064501B"/>
    <w:rsid w:val="006465A2"/>
    <w:rsid w:val="00650C09"/>
    <w:rsid w:val="00651760"/>
    <w:rsid w:val="00651AEA"/>
    <w:rsid w:val="00651F5C"/>
    <w:rsid w:val="0065230F"/>
    <w:rsid w:val="00652366"/>
    <w:rsid w:val="00652AD5"/>
    <w:rsid w:val="006543D7"/>
    <w:rsid w:val="00655974"/>
    <w:rsid w:val="00655A11"/>
    <w:rsid w:val="0065710C"/>
    <w:rsid w:val="006571BD"/>
    <w:rsid w:val="00657C09"/>
    <w:rsid w:val="00660905"/>
    <w:rsid w:val="00662233"/>
    <w:rsid w:val="0066363C"/>
    <w:rsid w:val="00664592"/>
    <w:rsid w:val="00664EC0"/>
    <w:rsid w:val="006655C8"/>
    <w:rsid w:val="00665B0F"/>
    <w:rsid w:val="00667A40"/>
    <w:rsid w:val="00667E21"/>
    <w:rsid w:val="00670679"/>
    <w:rsid w:val="00670CA0"/>
    <w:rsid w:val="00671304"/>
    <w:rsid w:val="0067146C"/>
    <w:rsid w:val="00671565"/>
    <w:rsid w:val="0067249C"/>
    <w:rsid w:val="0067277F"/>
    <w:rsid w:val="00681258"/>
    <w:rsid w:val="00683086"/>
    <w:rsid w:val="006832A5"/>
    <w:rsid w:val="00684801"/>
    <w:rsid w:val="00686340"/>
    <w:rsid w:val="00686605"/>
    <w:rsid w:val="00687291"/>
    <w:rsid w:val="0069013A"/>
    <w:rsid w:val="006924F0"/>
    <w:rsid w:val="0069433D"/>
    <w:rsid w:val="006950CB"/>
    <w:rsid w:val="006958B1"/>
    <w:rsid w:val="0069697C"/>
    <w:rsid w:val="00696B64"/>
    <w:rsid w:val="006A0079"/>
    <w:rsid w:val="006A2D9D"/>
    <w:rsid w:val="006A3835"/>
    <w:rsid w:val="006A4187"/>
    <w:rsid w:val="006A5117"/>
    <w:rsid w:val="006A54FD"/>
    <w:rsid w:val="006A664B"/>
    <w:rsid w:val="006A6ABD"/>
    <w:rsid w:val="006A78DB"/>
    <w:rsid w:val="006B04C5"/>
    <w:rsid w:val="006B0C21"/>
    <w:rsid w:val="006B1A41"/>
    <w:rsid w:val="006B2AA1"/>
    <w:rsid w:val="006B3348"/>
    <w:rsid w:val="006B4341"/>
    <w:rsid w:val="006C0E9D"/>
    <w:rsid w:val="006C10C0"/>
    <w:rsid w:val="006C1802"/>
    <w:rsid w:val="006C1861"/>
    <w:rsid w:val="006C43DD"/>
    <w:rsid w:val="006D0725"/>
    <w:rsid w:val="006D1120"/>
    <w:rsid w:val="006D45E5"/>
    <w:rsid w:val="006D4725"/>
    <w:rsid w:val="006D6B62"/>
    <w:rsid w:val="006D7BFF"/>
    <w:rsid w:val="006E06F5"/>
    <w:rsid w:val="006E0CF2"/>
    <w:rsid w:val="006E117A"/>
    <w:rsid w:val="006E1BE0"/>
    <w:rsid w:val="006E23CD"/>
    <w:rsid w:val="006E2542"/>
    <w:rsid w:val="006E2EC1"/>
    <w:rsid w:val="006E3CB1"/>
    <w:rsid w:val="006E42AD"/>
    <w:rsid w:val="006E78FB"/>
    <w:rsid w:val="006E7C28"/>
    <w:rsid w:val="006F02D5"/>
    <w:rsid w:val="006F0A49"/>
    <w:rsid w:val="006F165A"/>
    <w:rsid w:val="006F1A0A"/>
    <w:rsid w:val="006F241B"/>
    <w:rsid w:val="006F2BE0"/>
    <w:rsid w:val="006F3CEE"/>
    <w:rsid w:val="006F47EF"/>
    <w:rsid w:val="006F71B5"/>
    <w:rsid w:val="007001A0"/>
    <w:rsid w:val="007005F5"/>
    <w:rsid w:val="00701737"/>
    <w:rsid w:val="0070218E"/>
    <w:rsid w:val="007046D3"/>
    <w:rsid w:val="0070493E"/>
    <w:rsid w:val="0070570A"/>
    <w:rsid w:val="00711224"/>
    <w:rsid w:val="00711F61"/>
    <w:rsid w:val="00715CC4"/>
    <w:rsid w:val="0071656E"/>
    <w:rsid w:val="0071670D"/>
    <w:rsid w:val="00717BAD"/>
    <w:rsid w:val="007210B4"/>
    <w:rsid w:val="0072144E"/>
    <w:rsid w:val="007216B6"/>
    <w:rsid w:val="007227C8"/>
    <w:rsid w:val="00723D3A"/>
    <w:rsid w:val="0072463F"/>
    <w:rsid w:val="00725710"/>
    <w:rsid w:val="00726290"/>
    <w:rsid w:val="00726A96"/>
    <w:rsid w:val="00731472"/>
    <w:rsid w:val="007326E8"/>
    <w:rsid w:val="007327EF"/>
    <w:rsid w:val="00732EDA"/>
    <w:rsid w:val="007339A8"/>
    <w:rsid w:val="00733E73"/>
    <w:rsid w:val="00734E5C"/>
    <w:rsid w:val="007358FA"/>
    <w:rsid w:val="007363F9"/>
    <w:rsid w:val="00740004"/>
    <w:rsid w:val="0074020D"/>
    <w:rsid w:val="00740AEE"/>
    <w:rsid w:val="00740DA5"/>
    <w:rsid w:val="007417C3"/>
    <w:rsid w:val="00742556"/>
    <w:rsid w:val="007431F1"/>
    <w:rsid w:val="0074516C"/>
    <w:rsid w:val="007457A7"/>
    <w:rsid w:val="00746714"/>
    <w:rsid w:val="0074779E"/>
    <w:rsid w:val="007503D3"/>
    <w:rsid w:val="00750537"/>
    <w:rsid w:val="00750D18"/>
    <w:rsid w:val="00752ECD"/>
    <w:rsid w:val="00753C6A"/>
    <w:rsid w:val="007574CE"/>
    <w:rsid w:val="00760337"/>
    <w:rsid w:val="00761B85"/>
    <w:rsid w:val="00763508"/>
    <w:rsid w:val="00764888"/>
    <w:rsid w:val="007655C4"/>
    <w:rsid w:val="00765744"/>
    <w:rsid w:val="00765AE9"/>
    <w:rsid w:val="00765D91"/>
    <w:rsid w:val="00766280"/>
    <w:rsid w:val="007672A7"/>
    <w:rsid w:val="00767696"/>
    <w:rsid w:val="00770F8A"/>
    <w:rsid w:val="00771001"/>
    <w:rsid w:val="00772268"/>
    <w:rsid w:val="00773429"/>
    <w:rsid w:val="00776B9B"/>
    <w:rsid w:val="00777610"/>
    <w:rsid w:val="007808CA"/>
    <w:rsid w:val="00782DDB"/>
    <w:rsid w:val="007835FA"/>
    <w:rsid w:val="00783623"/>
    <w:rsid w:val="00783741"/>
    <w:rsid w:val="00787210"/>
    <w:rsid w:val="00793043"/>
    <w:rsid w:val="007941AA"/>
    <w:rsid w:val="007943F7"/>
    <w:rsid w:val="007948AC"/>
    <w:rsid w:val="007958A9"/>
    <w:rsid w:val="00797FB7"/>
    <w:rsid w:val="007A12EF"/>
    <w:rsid w:val="007A4025"/>
    <w:rsid w:val="007A6DBE"/>
    <w:rsid w:val="007B25E0"/>
    <w:rsid w:val="007B4372"/>
    <w:rsid w:val="007B4552"/>
    <w:rsid w:val="007B4A8F"/>
    <w:rsid w:val="007B4D22"/>
    <w:rsid w:val="007B5534"/>
    <w:rsid w:val="007B5D6F"/>
    <w:rsid w:val="007B724D"/>
    <w:rsid w:val="007C269A"/>
    <w:rsid w:val="007C2941"/>
    <w:rsid w:val="007C2C64"/>
    <w:rsid w:val="007C4510"/>
    <w:rsid w:val="007C4A73"/>
    <w:rsid w:val="007C4F63"/>
    <w:rsid w:val="007C643E"/>
    <w:rsid w:val="007C6A47"/>
    <w:rsid w:val="007C75D2"/>
    <w:rsid w:val="007D18B0"/>
    <w:rsid w:val="007D192C"/>
    <w:rsid w:val="007D1F17"/>
    <w:rsid w:val="007D2694"/>
    <w:rsid w:val="007D3B84"/>
    <w:rsid w:val="007D4B91"/>
    <w:rsid w:val="007D5FB2"/>
    <w:rsid w:val="007D6534"/>
    <w:rsid w:val="007E1C9A"/>
    <w:rsid w:val="007E37C8"/>
    <w:rsid w:val="007E4679"/>
    <w:rsid w:val="007E516C"/>
    <w:rsid w:val="007F0374"/>
    <w:rsid w:val="007F0A7B"/>
    <w:rsid w:val="007F15AB"/>
    <w:rsid w:val="007F19A6"/>
    <w:rsid w:val="007F228A"/>
    <w:rsid w:val="007F24ED"/>
    <w:rsid w:val="007F2E6D"/>
    <w:rsid w:val="007F2F82"/>
    <w:rsid w:val="007F30A9"/>
    <w:rsid w:val="007F397B"/>
    <w:rsid w:val="007F5596"/>
    <w:rsid w:val="007F6863"/>
    <w:rsid w:val="007F78CF"/>
    <w:rsid w:val="00800468"/>
    <w:rsid w:val="00801A60"/>
    <w:rsid w:val="00801A73"/>
    <w:rsid w:val="00802864"/>
    <w:rsid w:val="008037D4"/>
    <w:rsid w:val="00804D1C"/>
    <w:rsid w:val="00805BC6"/>
    <w:rsid w:val="00805D86"/>
    <w:rsid w:val="00807A5E"/>
    <w:rsid w:val="00807BAD"/>
    <w:rsid w:val="008100D9"/>
    <w:rsid w:val="00810E3F"/>
    <w:rsid w:val="00810FD0"/>
    <w:rsid w:val="00812B1F"/>
    <w:rsid w:val="00812CD2"/>
    <w:rsid w:val="00813308"/>
    <w:rsid w:val="008137C4"/>
    <w:rsid w:val="00814D4F"/>
    <w:rsid w:val="00814E24"/>
    <w:rsid w:val="00816550"/>
    <w:rsid w:val="008207EB"/>
    <w:rsid w:val="008208CF"/>
    <w:rsid w:val="008209D7"/>
    <w:rsid w:val="00821007"/>
    <w:rsid w:val="00821A11"/>
    <w:rsid w:val="00821D80"/>
    <w:rsid w:val="00822CAD"/>
    <w:rsid w:val="00822F99"/>
    <w:rsid w:val="00823F42"/>
    <w:rsid w:val="008241AD"/>
    <w:rsid w:val="0082710F"/>
    <w:rsid w:val="00827707"/>
    <w:rsid w:val="008277A6"/>
    <w:rsid w:val="008278D4"/>
    <w:rsid w:val="00827DB4"/>
    <w:rsid w:val="00830987"/>
    <w:rsid w:val="00832FDE"/>
    <w:rsid w:val="00835022"/>
    <w:rsid w:val="00836278"/>
    <w:rsid w:val="0083760C"/>
    <w:rsid w:val="00837886"/>
    <w:rsid w:val="00840825"/>
    <w:rsid w:val="00845BEE"/>
    <w:rsid w:val="00846A5E"/>
    <w:rsid w:val="00846D0C"/>
    <w:rsid w:val="00846F17"/>
    <w:rsid w:val="00851843"/>
    <w:rsid w:val="008524AC"/>
    <w:rsid w:val="0085517D"/>
    <w:rsid w:val="00856981"/>
    <w:rsid w:val="00856A5A"/>
    <w:rsid w:val="008572E6"/>
    <w:rsid w:val="0085749E"/>
    <w:rsid w:val="0085798F"/>
    <w:rsid w:val="00857ADE"/>
    <w:rsid w:val="00862135"/>
    <w:rsid w:val="008637DF"/>
    <w:rsid w:val="00863EA0"/>
    <w:rsid w:val="00864179"/>
    <w:rsid w:val="00864BAA"/>
    <w:rsid w:val="00864E17"/>
    <w:rsid w:val="00865E1B"/>
    <w:rsid w:val="00867371"/>
    <w:rsid w:val="00867845"/>
    <w:rsid w:val="00867C8F"/>
    <w:rsid w:val="00870FA1"/>
    <w:rsid w:val="00872923"/>
    <w:rsid w:val="00874833"/>
    <w:rsid w:val="008753D9"/>
    <w:rsid w:val="008768EB"/>
    <w:rsid w:val="00877932"/>
    <w:rsid w:val="00880601"/>
    <w:rsid w:val="00881B0F"/>
    <w:rsid w:val="00883C36"/>
    <w:rsid w:val="00884AAE"/>
    <w:rsid w:val="00884C0A"/>
    <w:rsid w:val="00890B2C"/>
    <w:rsid w:val="00890FCD"/>
    <w:rsid w:val="00892A52"/>
    <w:rsid w:val="00892A70"/>
    <w:rsid w:val="00893E55"/>
    <w:rsid w:val="00894A0E"/>
    <w:rsid w:val="00896DAA"/>
    <w:rsid w:val="008A07B8"/>
    <w:rsid w:val="008A0BA3"/>
    <w:rsid w:val="008A0EA9"/>
    <w:rsid w:val="008A37C5"/>
    <w:rsid w:val="008A387E"/>
    <w:rsid w:val="008A65BC"/>
    <w:rsid w:val="008B12FD"/>
    <w:rsid w:val="008B247F"/>
    <w:rsid w:val="008B2CBD"/>
    <w:rsid w:val="008B34D6"/>
    <w:rsid w:val="008B6D80"/>
    <w:rsid w:val="008B72DC"/>
    <w:rsid w:val="008C0ACC"/>
    <w:rsid w:val="008C1B2E"/>
    <w:rsid w:val="008C1BB2"/>
    <w:rsid w:val="008C30CE"/>
    <w:rsid w:val="008C46D4"/>
    <w:rsid w:val="008C7020"/>
    <w:rsid w:val="008C79CA"/>
    <w:rsid w:val="008D0154"/>
    <w:rsid w:val="008D0764"/>
    <w:rsid w:val="008D1565"/>
    <w:rsid w:val="008D19A7"/>
    <w:rsid w:val="008D2D94"/>
    <w:rsid w:val="008D368D"/>
    <w:rsid w:val="008D45EB"/>
    <w:rsid w:val="008D4DE8"/>
    <w:rsid w:val="008D5EF7"/>
    <w:rsid w:val="008D734B"/>
    <w:rsid w:val="008E045C"/>
    <w:rsid w:val="008E1051"/>
    <w:rsid w:val="008E138E"/>
    <w:rsid w:val="008E3513"/>
    <w:rsid w:val="008E40B4"/>
    <w:rsid w:val="008E5992"/>
    <w:rsid w:val="008E6A05"/>
    <w:rsid w:val="008F1340"/>
    <w:rsid w:val="008F2963"/>
    <w:rsid w:val="008F4237"/>
    <w:rsid w:val="008F4669"/>
    <w:rsid w:val="008F52CE"/>
    <w:rsid w:val="00900830"/>
    <w:rsid w:val="00903324"/>
    <w:rsid w:val="009035DB"/>
    <w:rsid w:val="00903915"/>
    <w:rsid w:val="00904A95"/>
    <w:rsid w:val="0090516A"/>
    <w:rsid w:val="00905CF0"/>
    <w:rsid w:val="00906361"/>
    <w:rsid w:val="00910E6E"/>
    <w:rsid w:val="00912AB6"/>
    <w:rsid w:val="00912DC9"/>
    <w:rsid w:val="00913AA2"/>
    <w:rsid w:val="009146C5"/>
    <w:rsid w:val="009147FA"/>
    <w:rsid w:val="009162D8"/>
    <w:rsid w:val="00916E43"/>
    <w:rsid w:val="0091748C"/>
    <w:rsid w:val="009213B9"/>
    <w:rsid w:val="009222DD"/>
    <w:rsid w:val="00922D93"/>
    <w:rsid w:val="00923954"/>
    <w:rsid w:val="009240CC"/>
    <w:rsid w:val="0092508F"/>
    <w:rsid w:val="009300E6"/>
    <w:rsid w:val="00930373"/>
    <w:rsid w:val="00932249"/>
    <w:rsid w:val="009324AD"/>
    <w:rsid w:val="00932D67"/>
    <w:rsid w:val="009331BC"/>
    <w:rsid w:val="00933C3A"/>
    <w:rsid w:val="00935F3D"/>
    <w:rsid w:val="009367B6"/>
    <w:rsid w:val="00937975"/>
    <w:rsid w:val="00937980"/>
    <w:rsid w:val="009402AC"/>
    <w:rsid w:val="00943277"/>
    <w:rsid w:val="0094350F"/>
    <w:rsid w:val="00943A9D"/>
    <w:rsid w:val="0094449C"/>
    <w:rsid w:val="00944F29"/>
    <w:rsid w:val="00945290"/>
    <w:rsid w:val="00945F4D"/>
    <w:rsid w:val="00946BFC"/>
    <w:rsid w:val="00946E47"/>
    <w:rsid w:val="00946F75"/>
    <w:rsid w:val="009471B6"/>
    <w:rsid w:val="00947527"/>
    <w:rsid w:val="00951093"/>
    <w:rsid w:val="0095118C"/>
    <w:rsid w:val="009518C3"/>
    <w:rsid w:val="00952221"/>
    <w:rsid w:val="00952738"/>
    <w:rsid w:val="009533AF"/>
    <w:rsid w:val="00954457"/>
    <w:rsid w:val="00954C76"/>
    <w:rsid w:val="00954C8F"/>
    <w:rsid w:val="00955FA1"/>
    <w:rsid w:val="00957E43"/>
    <w:rsid w:val="009619DF"/>
    <w:rsid w:val="009638B4"/>
    <w:rsid w:val="00964211"/>
    <w:rsid w:val="0096531E"/>
    <w:rsid w:val="00966703"/>
    <w:rsid w:val="009671C0"/>
    <w:rsid w:val="00971D3D"/>
    <w:rsid w:val="0097259F"/>
    <w:rsid w:val="00972DA0"/>
    <w:rsid w:val="009731DB"/>
    <w:rsid w:val="009735D6"/>
    <w:rsid w:val="009737EE"/>
    <w:rsid w:val="009740EF"/>
    <w:rsid w:val="009759B6"/>
    <w:rsid w:val="0097643F"/>
    <w:rsid w:val="00976D5F"/>
    <w:rsid w:val="0097747D"/>
    <w:rsid w:val="0097759F"/>
    <w:rsid w:val="0097762B"/>
    <w:rsid w:val="009800D5"/>
    <w:rsid w:val="0098219A"/>
    <w:rsid w:val="00982725"/>
    <w:rsid w:val="0098335F"/>
    <w:rsid w:val="0098376D"/>
    <w:rsid w:val="00983B7A"/>
    <w:rsid w:val="00983F1E"/>
    <w:rsid w:val="00984BCF"/>
    <w:rsid w:val="00986378"/>
    <w:rsid w:val="0099097D"/>
    <w:rsid w:val="009910CC"/>
    <w:rsid w:val="00991260"/>
    <w:rsid w:val="009935F2"/>
    <w:rsid w:val="009939B7"/>
    <w:rsid w:val="00993BE2"/>
    <w:rsid w:val="00993C9F"/>
    <w:rsid w:val="00996E5E"/>
    <w:rsid w:val="009A0C04"/>
    <w:rsid w:val="009A148E"/>
    <w:rsid w:val="009A217E"/>
    <w:rsid w:val="009A3157"/>
    <w:rsid w:val="009A48D2"/>
    <w:rsid w:val="009A55D5"/>
    <w:rsid w:val="009A6950"/>
    <w:rsid w:val="009A6D73"/>
    <w:rsid w:val="009A7983"/>
    <w:rsid w:val="009B03F2"/>
    <w:rsid w:val="009B08C7"/>
    <w:rsid w:val="009B11D1"/>
    <w:rsid w:val="009B20FD"/>
    <w:rsid w:val="009B39B5"/>
    <w:rsid w:val="009B50BE"/>
    <w:rsid w:val="009B6FAF"/>
    <w:rsid w:val="009C01C2"/>
    <w:rsid w:val="009C039A"/>
    <w:rsid w:val="009C093B"/>
    <w:rsid w:val="009C22C2"/>
    <w:rsid w:val="009C2694"/>
    <w:rsid w:val="009C2700"/>
    <w:rsid w:val="009C292B"/>
    <w:rsid w:val="009C4DBE"/>
    <w:rsid w:val="009C5A8B"/>
    <w:rsid w:val="009C61EB"/>
    <w:rsid w:val="009C6917"/>
    <w:rsid w:val="009D1EE4"/>
    <w:rsid w:val="009D314E"/>
    <w:rsid w:val="009D32AC"/>
    <w:rsid w:val="009D3DFA"/>
    <w:rsid w:val="009D51BA"/>
    <w:rsid w:val="009D52D5"/>
    <w:rsid w:val="009D5497"/>
    <w:rsid w:val="009E1BBF"/>
    <w:rsid w:val="009E2C9B"/>
    <w:rsid w:val="009E324D"/>
    <w:rsid w:val="009E3DEE"/>
    <w:rsid w:val="009E4A93"/>
    <w:rsid w:val="009E772B"/>
    <w:rsid w:val="009F077A"/>
    <w:rsid w:val="009F27A5"/>
    <w:rsid w:val="009F313C"/>
    <w:rsid w:val="009F5886"/>
    <w:rsid w:val="009F5A7B"/>
    <w:rsid w:val="00A0178E"/>
    <w:rsid w:val="00A1155F"/>
    <w:rsid w:val="00A12571"/>
    <w:rsid w:val="00A127FD"/>
    <w:rsid w:val="00A1400C"/>
    <w:rsid w:val="00A14544"/>
    <w:rsid w:val="00A1496B"/>
    <w:rsid w:val="00A1637E"/>
    <w:rsid w:val="00A17C43"/>
    <w:rsid w:val="00A232F4"/>
    <w:rsid w:val="00A236D0"/>
    <w:rsid w:val="00A24732"/>
    <w:rsid w:val="00A25516"/>
    <w:rsid w:val="00A25C78"/>
    <w:rsid w:val="00A316D9"/>
    <w:rsid w:val="00A3183D"/>
    <w:rsid w:val="00A31D60"/>
    <w:rsid w:val="00A32115"/>
    <w:rsid w:val="00A33B5C"/>
    <w:rsid w:val="00A35AF2"/>
    <w:rsid w:val="00A36C18"/>
    <w:rsid w:val="00A4095B"/>
    <w:rsid w:val="00A411B5"/>
    <w:rsid w:val="00A420B1"/>
    <w:rsid w:val="00A46A81"/>
    <w:rsid w:val="00A47CF8"/>
    <w:rsid w:val="00A50999"/>
    <w:rsid w:val="00A509E3"/>
    <w:rsid w:val="00A511AA"/>
    <w:rsid w:val="00A51F43"/>
    <w:rsid w:val="00A52195"/>
    <w:rsid w:val="00A52749"/>
    <w:rsid w:val="00A540DC"/>
    <w:rsid w:val="00A568CC"/>
    <w:rsid w:val="00A5754D"/>
    <w:rsid w:val="00A60D4A"/>
    <w:rsid w:val="00A636C3"/>
    <w:rsid w:val="00A65FEC"/>
    <w:rsid w:val="00A67525"/>
    <w:rsid w:val="00A6774D"/>
    <w:rsid w:val="00A70054"/>
    <w:rsid w:val="00A71B4F"/>
    <w:rsid w:val="00A7668A"/>
    <w:rsid w:val="00A76C0F"/>
    <w:rsid w:val="00A76D6C"/>
    <w:rsid w:val="00A77BC3"/>
    <w:rsid w:val="00A809E9"/>
    <w:rsid w:val="00A81D7B"/>
    <w:rsid w:val="00A83183"/>
    <w:rsid w:val="00A83F04"/>
    <w:rsid w:val="00A84071"/>
    <w:rsid w:val="00A84A8D"/>
    <w:rsid w:val="00A85A06"/>
    <w:rsid w:val="00A86467"/>
    <w:rsid w:val="00A87417"/>
    <w:rsid w:val="00A90AE3"/>
    <w:rsid w:val="00A92F01"/>
    <w:rsid w:val="00A94EAD"/>
    <w:rsid w:val="00A9632A"/>
    <w:rsid w:val="00A966CB"/>
    <w:rsid w:val="00A969D2"/>
    <w:rsid w:val="00A96A11"/>
    <w:rsid w:val="00A96DF2"/>
    <w:rsid w:val="00A97443"/>
    <w:rsid w:val="00A974A6"/>
    <w:rsid w:val="00AA0DC4"/>
    <w:rsid w:val="00AA1877"/>
    <w:rsid w:val="00AA18D6"/>
    <w:rsid w:val="00AA254D"/>
    <w:rsid w:val="00AA38F7"/>
    <w:rsid w:val="00AA4B6E"/>
    <w:rsid w:val="00AA5782"/>
    <w:rsid w:val="00AA6E28"/>
    <w:rsid w:val="00AA7FE5"/>
    <w:rsid w:val="00AB0D2A"/>
    <w:rsid w:val="00AB363C"/>
    <w:rsid w:val="00AB3CC0"/>
    <w:rsid w:val="00AB4DC3"/>
    <w:rsid w:val="00AB5CFF"/>
    <w:rsid w:val="00AB6021"/>
    <w:rsid w:val="00AB66F9"/>
    <w:rsid w:val="00AC0EED"/>
    <w:rsid w:val="00AC1400"/>
    <w:rsid w:val="00AC23EB"/>
    <w:rsid w:val="00AC25EE"/>
    <w:rsid w:val="00AC25F2"/>
    <w:rsid w:val="00AC3570"/>
    <w:rsid w:val="00AC35D0"/>
    <w:rsid w:val="00AC585A"/>
    <w:rsid w:val="00AC6107"/>
    <w:rsid w:val="00AD0DD4"/>
    <w:rsid w:val="00AD1174"/>
    <w:rsid w:val="00AD168F"/>
    <w:rsid w:val="00AD1D48"/>
    <w:rsid w:val="00AD1DA9"/>
    <w:rsid w:val="00AD3623"/>
    <w:rsid w:val="00AD4F04"/>
    <w:rsid w:val="00AD657D"/>
    <w:rsid w:val="00AE17BC"/>
    <w:rsid w:val="00AE195D"/>
    <w:rsid w:val="00AE1B0E"/>
    <w:rsid w:val="00AE381B"/>
    <w:rsid w:val="00AE4D01"/>
    <w:rsid w:val="00AE5D1A"/>
    <w:rsid w:val="00AE7147"/>
    <w:rsid w:val="00AE76E4"/>
    <w:rsid w:val="00AE7C1A"/>
    <w:rsid w:val="00AF193B"/>
    <w:rsid w:val="00AF20D2"/>
    <w:rsid w:val="00AF3044"/>
    <w:rsid w:val="00AF326D"/>
    <w:rsid w:val="00AF37E5"/>
    <w:rsid w:val="00AF4744"/>
    <w:rsid w:val="00AF5AC5"/>
    <w:rsid w:val="00AF5C91"/>
    <w:rsid w:val="00B00055"/>
    <w:rsid w:val="00B00445"/>
    <w:rsid w:val="00B01031"/>
    <w:rsid w:val="00B01CF1"/>
    <w:rsid w:val="00B0681A"/>
    <w:rsid w:val="00B076F8"/>
    <w:rsid w:val="00B07B06"/>
    <w:rsid w:val="00B100D5"/>
    <w:rsid w:val="00B103EC"/>
    <w:rsid w:val="00B112D6"/>
    <w:rsid w:val="00B11E76"/>
    <w:rsid w:val="00B12507"/>
    <w:rsid w:val="00B12CE8"/>
    <w:rsid w:val="00B13168"/>
    <w:rsid w:val="00B15B58"/>
    <w:rsid w:val="00B1696B"/>
    <w:rsid w:val="00B17422"/>
    <w:rsid w:val="00B1774F"/>
    <w:rsid w:val="00B177CB"/>
    <w:rsid w:val="00B20366"/>
    <w:rsid w:val="00B20B74"/>
    <w:rsid w:val="00B230A7"/>
    <w:rsid w:val="00B24695"/>
    <w:rsid w:val="00B27582"/>
    <w:rsid w:val="00B27BBB"/>
    <w:rsid w:val="00B30463"/>
    <w:rsid w:val="00B34F2D"/>
    <w:rsid w:val="00B36DB8"/>
    <w:rsid w:val="00B373DC"/>
    <w:rsid w:val="00B41571"/>
    <w:rsid w:val="00B42F1E"/>
    <w:rsid w:val="00B438F8"/>
    <w:rsid w:val="00B43952"/>
    <w:rsid w:val="00B4462A"/>
    <w:rsid w:val="00B44683"/>
    <w:rsid w:val="00B47E25"/>
    <w:rsid w:val="00B502CA"/>
    <w:rsid w:val="00B51050"/>
    <w:rsid w:val="00B51ECC"/>
    <w:rsid w:val="00B53BD7"/>
    <w:rsid w:val="00B546AB"/>
    <w:rsid w:val="00B574B6"/>
    <w:rsid w:val="00B57813"/>
    <w:rsid w:val="00B601D2"/>
    <w:rsid w:val="00B63797"/>
    <w:rsid w:val="00B63B60"/>
    <w:rsid w:val="00B641D5"/>
    <w:rsid w:val="00B668FD"/>
    <w:rsid w:val="00B677D2"/>
    <w:rsid w:val="00B700FD"/>
    <w:rsid w:val="00B71097"/>
    <w:rsid w:val="00B72369"/>
    <w:rsid w:val="00B75498"/>
    <w:rsid w:val="00B763AF"/>
    <w:rsid w:val="00B76F08"/>
    <w:rsid w:val="00B77029"/>
    <w:rsid w:val="00B77B9C"/>
    <w:rsid w:val="00B8015D"/>
    <w:rsid w:val="00B801BD"/>
    <w:rsid w:val="00B805E0"/>
    <w:rsid w:val="00B83E59"/>
    <w:rsid w:val="00B84A66"/>
    <w:rsid w:val="00B84C89"/>
    <w:rsid w:val="00B8536E"/>
    <w:rsid w:val="00B86C06"/>
    <w:rsid w:val="00B87C0C"/>
    <w:rsid w:val="00B91009"/>
    <w:rsid w:val="00B91640"/>
    <w:rsid w:val="00B92820"/>
    <w:rsid w:val="00B931D0"/>
    <w:rsid w:val="00B93668"/>
    <w:rsid w:val="00B96E15"/>
    <w:rsid w:val="00B97161"/>
    <w:rsid w:val="00BA05E4"/>
    <w:rsid w:val="00BA0F58"/>
    <w:rsid w:val="00BA1907"/>
    <w:rsid w:val="00BA36BE"/>
    <w:rsid w:val="00BA520D"/>
    <w:rsid w:val="00BA5472"/>
    <w:rsid w:val="00BA56B6"/>
    <w:rsid w:val="00BB1CF1"/>
    <w:rsid w:val="00BB7543"/>
    <w:rsid w:val="00BB7857"/>
    <w:rsid w:val="00BB7F52"/>
    <w:rsid w:val="00BC0526"/>
    <w:rsid w:val="00BC19CD"/>
    <w:rsid w:val="00BC42C5"/>
    <w:rsid w:val="00BC4594"/>
    <w:rsid w:val="00BD07A3"/>
    <w:rsid w:val="00BD16B1"/>
    <w:rsid w:val="00BD1843"/>
    <w:rsid w:val="00BD18C6"/>
    <w:rsid w:val="00BD2880"/>
    <w:rsid w:val="00BD3A77"/>
    <w:rsid w:val="00BD41A6"/>
    <w:rsid w:val="00BD4DA3"/>
    <w:rsid w:val="00BD5781"/>
    <w:rsid w:val="00BD6915"/>
    <w:rsid w:val="00BD73D9"/>
    <w:rsid w:val="00BD7976"/>
    <w:rsid w:val="00BE0A2E"/>
    <w:rsid w:val="00BE0FFB"/>
    <w:rsid w:val="00BE10A0"/>
    <w:rsid w:val="00BE2498"/>
    <w:rsid w:val="00BE2B79"/>
    <w:rsid w:val="00BE2FAA"/>
    <w:rsid w:val="00BE34B8"/>
    <w:rsid w:val="00BE5569"/>
    <w:rsid w:val="00BE6B12"/>
    <w:rsid w:val="00BE71A8"/>
    <w:rsid w:val="00BE7E34"/>
    <w:rsid w:val="00BF0990"/>
    <w:rsid w:val="00BF1C08"/>
    <w:rsid w:val="00BF3946"/>
    <w:rsid w:val="00BF3BDD"/>
    <w:rsid w:val="00BF6361"/>
    <w:rsid w:val="00BF644C"/>
    <w:rsid w:val="00BF672F"/>
    <w:rsid w:val="00BF7FD0"/>
    <w:rsid w:val="00C00345"/>
    <w:rsid w:val="00C01D89"/>
    <w:rsid w:val="00C021DC"/>
    <w:rsid w:val="00C02994"/>
    <w:rsid w:val="00C02B07"/>
    <w:rsid w:val="00C02DF4"/>
    <w:rsid w:val="00C0312B"/>
    <w:rsid w:val="00C035FB"/>
    <w:rsid w:val="00C0376A"/>
    <w:rsid w:val="00C050E8"/>
    <w:rsid w:val="00C06CB7"/>
    <w:rsid w:val="00C0723D"/>
    <w:rsid w:val="00C074E8"/>
    <w:rsid w:val="00C10B63"/>
    <w:rsid w:val="00C10CF9"/>
    <w:rsid w:val="00C123A4"/>
    <w:rsid w:val="00C123E8"/>
    <w:rsid w:val="00C134E2"/>
    <w:rsid w:val="00C1367E"/>
    <w:rsid w:val="00C14FE6"/>
    <w:rsid w:val="00C15997"/>
    <w:rsid w:val="00C163D5"/>
    <w:rsid w:val="00C16CE5"/>
    <w:rsid w:val="00C16EF3"/>
    <w:rsid w:val="00C175CE"/>
    <w:rsid w:val="00C17E86"/>
    <w:rsid w:val="00C20D51"/>
    <w:rsid w:val="00C21829"/>
    <w:rsid w:val="00C21BAA"/>
    <w:rsid w:val="00C21C85"/>
    <w:rsid w:val="00C21F79"/>
    <w:rsid w:val="00C22BDF"/>
    <w:rsid w:val="00C23061"/>
    <w:rsid w:val="00C23901"/>
    <w:rsid w:val="00C241A0"/>
    <w:rsid w:val="00C25263"/>
    <w:rsid w:val="00C25DBB"/>
    <w:rsid w:val="00C25EA3"/>
    <w:rsid w:val="00C26055"/>
    <w:rsid w:val="00C26DF7"/>
    <w:rsid w:val="00C30823"/>
    <w:rsid w:val="00C3377A"/>
    <w:rsid w:val="00C3465F"/>
    <w:rsid w:val="00C35234"/>
    <w:rsid w:val="00C35A74"/>
    <w:rsid w:val="00C372C6"/>
    <w:rsid w:val="00C376E5"/>
    <w:rsid w:val="00C410CC"/>
    <w:rsid w:val="00C44113"/>
    <w:rsid w:val="00C47A68"/>
    <w:rsid w:val="00C51B47"/>
    <w:rsid w:val="00C524AC"/>
    <w:rsid w:val="00C533A2"/>
    <w:rsid w:val="00C53C42"/>
    <w:rsid w:val="00C554AD"/>
    <w:rsid w:val="00C55FC2"/>
    <w:rsid w:val="00C5662E"/>
    <w:rsid w:val="00C56B6E"/>
    <w:rsid w:val="00C56E83"/>
    <w:rsid w:val="00C61887"/>
    <w:rsid w:val="00C6542F"/>
    <w:rsid w:val="00C65883"/>
    <w:rsid w:val="00C662B1"/>
    <w:rsid w:val="00C66366"/>
    <w:rsid w:val="00C674D2"/>
    <w:rsid w:val="00C70ABF"/>
    <w:rsid w:val="00C72E2F"/>
    <w:rsid w:val="00C72EE8"/>
    <w:rsid w:val="00C72F52"/>
    <w:rsid w:val="00C761EC"/>
    <w:rsid w:val="00C764C7"/>
    <w:rsid w:val="00C815F7"/>
    <w:rsid w:val="00C81E12"/>
    <w:rsid w:val="00C81E35"/>
    <w:rsid w:val="00C82733"/>
    <w:rsid w:val="00C82A56"/>
    <w:rsid w:val="00C85A9D"/>
    <w:rsid w:val="00C85C63"/>
    <w:rsid w:val="00C8642B"/>
    <w:rsid w:val="00C86647"/>
    <w:rsid w:val="00C86AF2"/>
    <w:rsid w:val="00C875AE"/>
    <w:rsid w:val="00C90104"/>
    <w:rsid w:val="00C90F7E"/>
    <w:rsid w:val="00C9160C"/>
    <w:rsid w:val="00C96460"/>
    <w:rsid w:val="00C96FC3"/>
    <w:rsid w:val="00C9708E"/>
    <w:rsid w:val="00C97C35"/>
    <w:rsid w:val="00CA0163"/>
    <w:rsid w:val="00CA0E24"/>
    <w:rsid w:val="00CA11FD"/>
    <w:rsid w:val="00CA32BE"/>
    <w:rsid w:val="00CA370F"/>
    <w:rsid w:val="00CA37C6"/>
    <w:rsid w:val="00CA55F7"/>
    <w:rsid w:val="00CA57E4"/>
    <w:rsid w:val="00CA73E1"/>
    <w:rsid w:val="00CA7CCF"/>
    <w:rsid w:val="00CB1166"/>
    <w:rsid w:val="00CB2C7B"/>
    <w:rsid w:val="00CB2D04"/>
    <w:rsid w:val="00CB3407"/>
    <w:rsid w:val="00CB3C03"/>
    <w:rsid w:val="00CB3CEE"/>
    <w:rsid w:val="00CB42DB"/>
    <w:rsid w:val="00CB4A86"/>
    <w:rsid w:val="00CB520A"/>
    <w:rsid w:val="00CB5426"/>
    <w:rsid w:val="00CB6589"/>
    <w:rsid w:val="00CB7A1E"/>
    <w:rsid w:val="00CC1D2C"/>
    <w:rsid w:val="00CC31F0"/>
    <w:rsid w:val="00CC42FD"/>
    <w:rsid w:val="00CC43EB"/>
    <w:rsid w:val="00CC5C0B"/>
    <w:rsid w:val="00CC65D7"/>
    <w:rsid w:val="00CC7593"/>
    <w:rsid w:val="00CD08D5"/>
    <w:rsid w:val="00CD3542"/>
    <w:rsid w:val="00CD3652"/>
    <w:rsid w:val="00CD530B"/>
    <w:rsid w:val="00CD53BC"/>
    <w:rsid w:val="00CD5716"/>
    <w:rsid w:val="00CE0364"/>
    <w:rsid w:val="00CE17FB"/>
    <w:rsid w:val="00CE1A9D"/>
    <w:rsid w:val="00CE1CB8"/>
    <w:rsid w:val="00CE1E20"/>
    <w:rsid w:val="00CE1F68"/>
    <w:rsid w:val="00CE28B4"/>
    <w:rsid w:val="00CE3E95"/>
    <w:rsid w:val="00CE5B80"/>
    <w:rsid w:val="00CF1F61"/>
    <w:rsid w:val="00CF32D8"/>
    <w:rsid w:val="00CF45D6"/>
    <w:rsid w:val="00D008A3"/>
    <w:rsid w:val="00D00962"/>
    <w:rsid w:val="00D01E15"/>
    <w:rsid w:val="00D0258B"/>
    <w:rsid w:val="00D03191"/>
    <w:rsid w:val="00D047EE"/>
    <w:rsid w:val="00D12AAC"/>
    <w:rsid w:val="00D12BEE"/>
    <w:rsid w:val="00D1424B"/>
    <w:rsid w:val="00D145C4"/>
    <w:rsid w:val="00D2140B"/>
    <w:rsid w:val="00D21609"/>
    <w:rsid w:val="00D25DEC"/>
    <w:rsid w:val="00D267DC"/>
    <w:rsid w:val="00D267F6"/>
    <w:rsid w:val="00D26C73"/>
    <w:rsid w:val="00D2717A"/>
    <w:rsid w:val="00D27A7F"/>
    <w:rsid w:val="00D307EA"/>
    <w:rsid w:val="00D3135A"/>
    <w:rsid w:val="00D31B9D"/>
    <w:rsid w:val="00D3372E"/>
    <w:rsid w:val="00D33F77"/>
    <w:rsid w:val="00D33F96"/>
    <w:rsid w:val="00D3499E"/>
    <w:rsid w:val="00D3509A"/>
    <w:rsid w:val="00D35711"/>
    <w:rsid w:val="00D40846"/>
    <w:rsid w:val="00D4119A"/>
    <w:rsid w:val="00D41285"/>
    <w:rsid w:val="00D425AA"/>
    <w:rsid w:val="00D428D9"/>
    <w:rsid w:val="00D42C66"/>
    <w:rsid w:val="00D44A13"/>
    <w:rsid w:val="00D466CF"/>
    <w:rsid w:val="00D46B4E"/>
    <w:rsid w:val="00D46DE8"/>
    <w:rsid w:val="00D47DCB"/>
    <w:rsid w:val="00D50965"/>
    <w:rsid w:val="00D5444B"/>
    <w:rsid w:val="00D56944"/>
    <w:rsid w:val="00D602B1"/>
    <w:rsid w:val="00D62617"/>
    <w:rsid w:val="00D63807"/>
    <w:rsid w:val="00D64CED"/>
    <w:rsid w:val="00D65AE5"/>
    <w:rsid w:val="00D7007C"/>
    <w:rsid w:val="00D70829"/>
    <w:rsid w:val="00D740CE"/>
    <w:rsid w:val="00D7509B"/>
    <w:rsid w:val="00D76007"/>
    <w:rsid w:val="00D76318"/>
    <w:rsid w:val="00D77E26"/>
    <w:rsid w:val="00D80FEE"/>
    <w:rsid w:val="00D8237F"/>
    <w:rsid w:val="00D834B1"/>
    <w:rsid w:val="00D83790"/>
    <w:rsid w:val="00D83841"/>
    <w:rsid w:val="00D8399D"/>
    <w:rsid w:val="00D852A0"/>
    <w:rsid w:val="00D86748"/>
    <w:rsid w:val="00D86854"/>
    <w:rsid w:val="00D86A24"/>
    <w:rsid w:val="00D9105F"/>
    <w:rsid w:val="00D93F58"/>
    <w:rsid w:val="00D94807"/>
    <w:rsid w:val="00D972A5"/>
    <w:rsid w:val="00D97A85"/>
    <w:rsid w:val="00DA19D0"/>
    <w:rsid w:val="00DA29FA"/>
    <w:rsid w:val="00DA5999"/>
    <w:rsid w:val="00DA62BD"/>
    <w:rsid w:val="00DA7898"/>
    <w:rsid w:val="00DA7957"/>
    <w:rsid w:val="00DB0A6B"/>
    <w:rsid w:val="00DB1696"/>
    <w:rsid w:val="00DB1CB6"/>
    <w:rsid w:val="00DB2766"/>
    <w:rsid w:val="00DB391C"/>
    <w:rsid w:val="00DB6F7F"/>
    <w:rsid w:val="00DB6FAF"/>
    <w:rsid w:val="00DB7044"/>
    <w:rsid w:val="00DC0343"/>
    <w:rsid w:val="00DC072C"/>
    <w:rsid w:val="00DC07AA"/>
    <w:rsid w:val="00DC19D0"/>
    <w:rsid w:val="00DC1F96"/>
    <w:rsid w:val="00DC2287"/>
    <w:rsid w:val="00DC2AC0"/>
    <w:rsid w:val="00DC4901"/>
    <w:rsid w:val="00DC73B6"/>
    <w:rsid w:val="00DD0ACA"/>
    <w:rsid w:val="00DD3283"/>
    <w:rsid w:val="00DD36FE"/>
    <w:rsid w:val="00DD43C2"/>
    <w:rsid w:val="00DD5AF7"/>
    <w:rsid w:val="00DD7EE3"/>
    <w:rsid w:val="00DE0217"/>
    <w:rsid w:val="00DE03A3"/>
    <w:rsid w:val="00DE1446"/>
    <w:rsid w:val="00DE64C1"/>
    <w:rsid w:val="00DE7297"/>
    <w:rsid w:val="00DF4DB7"/>
    <w:rsid w:val="00DF5F41"/>
    <w:rsid w:val="00E0195F"/>
    <w:rsid w:val="00E01D6D"/>
    <w:rsid w:val="00E01DB5"/>
    <w:rsid w:val="00E02420"/>
    <w:rsid w:val="00E02CF7"/>
    <w:rsid w:val="00E0448B"/>
    <w:rsid w:val="00E052A8"/>
    <w:rsid w:val="00E05537"/>
    <w:rsid w:val="00E0667E"/>
    <w:rsid w:val="00E10762"/>
    <w:rsid w:val="00E118CE"/>
    <w:rsid w:val="00E118FD"/>
    <w:rsid w:val="00E1249E"/>
    <w:rsid w:val="00E12698"/>
    <w:rsid w:val="00E1309F"/>
    <w:rsid w:val="00E13EAD"/>
    <w:rsid w:val="00E14633"/>
    <w:rsid w:val="00E1573E"/>
    <w:rsid w:val="00E161D2"/>
    <w:rsid w:val="00E16AE7"/>
    <w:rsid w:val="00E17424"/>
    <w:rsid w:val="00E2002B"/>
    <w:rsid w:val="00E21976"/>
    <w:rsid w:val="00E21C11"/>
    <w:rsid w:val="00E22638"/>
    <w:rsid w:val="00E22942"/>
    <w:rsid w:val="00E22B5A"/>
    <w:rsid w:val="00E23442"/>
    <w:rsid w:val="00E236D9"/>
    <w:rsid w:val="00E24065"/>
    <w:rsid w:val="00E25C55"/>
    <w:rsid w:val="00E26928"/>
    <w:rsid w:val="00E26B39"/>
    <w:rsid w:val="00E26BD0"/>
    <w:rsid w:val="00E30188"/>
    <w:rsid w:val="00E311D6"/>
    <w:rsid w:val="00E31BA3"/>
    <w:rsid w:val="00E31FA3"/>
    <w:rsid w:val="00E330D6"/>
    <w:rsid w:val="00E34C24"/>
    <w:rsid w:val="00E35178"/>
    <w:rsid w:val="00E35FF2"/>
    <w:rsid w:val="00E36118"/>
    <w:rsid w:val="00E4026B"/>
    <w:rsid w:val="00E42960"/>
    <w:rsid w:val="00E43B91"/>
    <w:rsid w:val="00E43C40"/>
    <w:rsid w:val="00E476A7"/>
    <w:rsid w:val="00E477F1"/>
    <w:rsid w:val="00E47C57"/>
    <w:rsid w:val="00E512EC"/>
    <w:rsid w:val="00E51DF6"/>
    <w:rsid w:val="00E52CE1"/>
    <w:rsid w:val="00E52DB6"/>
    <w:rsid w:val="00E53D6F"/>
    <w:rsid w:val="00E6164A"/>
    <w:rsid w:val="00E622BF"/>
    <w:rsid w:val="00E654D4"/>
    <w:rsid w:val="00E67456"/>
    <w:rsid w:val="00E6758D"/>
    <w:rsid w:val="00E723F0"/>
    <w:rsid w:val="00E7250E"/>
    <w:rsid w:val="00E73539"/>
    <w:rsid w:val="00E8140A"/>
    <w:rsid w:val="00E81E40"/>
    <w:rsid w:val="00E86E6D"/>
    <w:rsid w:val="00E910B2"/>
    <w:rsid w:val="00E935A9"/>
    <w:rsid w:val="00E96122"/>
    <w:rsid w:val="00E96469"/>
    <w:rsid w:val="00E9705B"/>
    <w:rsid w:val="00E973B5"/>
    <w:rsid w:val="00EA316F"/>
    <w:rsid w:val="00EA4C2C"/>
    <w:rsid w:val="00EA7088"/>
    <w:rsid w:val="00EA7A1C"/>
    <w:rsid w:val="00EB0E25"/>
    <w:rsid w:val="00EB121B"/>
    <w:rsid w:val="00EB24A2"/>
    <w:rsid w:val="00EB429F"/>
    <w:rsid w:val="00EB4E33"/>
    <w:rsid w:val="00EC0804"/>
    <w:rsid w:val="00EC1601"/>
    <w:rsid w:val="00ED0373"/>
    <w:rsid w:val="00ED1B8C"/>
    <w:rsid w:val="00ED3DA3"/>
    <w:rsid w:val="00ED6A5D"/>
    <w:rsid w:val="00ED7AA5"/>
    <w:rsid w:val="00ED7B4E"/>
    <w:rsid w:val="00EE01DD"/>
    <w:rsid w:val="00EE2A47"/>
    <w:rsid w:val="00EE2D95"/>
    <w:rsid w:val="00EF0347"/>
    <w:rsid w:val="00EF2277"/>
    <w:rsid w:val="00EF2DD2"/>
    <w:rsid w:val="00EF37BE"/>
    <w:rsid w:val="00EF558C"/>
    <w:rsid w:val="00EF58D7"/>
    <w:rsid w:val="00EF6548"/>
    <w:rsid w:val="00EF6CCD"/>
    <w:rsid w:val="00F01EC0"/>
    <w:rsid w:val="00F02C0B"/>
    <w:rsid w:val="00F03816"/>
    <w:rsid w:val="00F04290"/>
    <w:rsid w:val="00F066AC"/>
    <w:rsid w:val="00F10A89"/>
    <w:rsid w:val="00F10C7F"/>
    <w:rsid w:val="00F126DF"/>
    <w:rsid w:val="00F12ECD"/>
    <w:rsid w:val="00F1470C"/>
    <w:rsid w:val="00F2016E"/>
    <w:rsid w:val="00F25050"/>
    <w:rsid w:val="00F261E7"/>
    <w:rsid w:val="00F26316"/>
    <w:rsid w:val="00F278F4"/>
    <w:rsid w:val="00F3149D"/>
    <w:rsid w:val="00F31B70"/>
    <w:rsid w:val="00F320A5"/>
    <w:rsid w:val="00F3428C"/>
    <w:rsid w:val="00F34580"/>
    <w:rsid w:val="00F34AA9"/>
    <w:rsid w:val="00F34AC5"/>
    <w:rsid w:val="00F34BC6"/>
    <w:rsid w:val="00F357FF"/>
    <w:rsid w:val="00F363B1"/>
    <w:rsid w:val="00F408B1"/>
    <w:rsid w:val="00F40998"/>
    <w:rsid w:val="00F41165"/>
    <w:rsid w:val="00F4117E"/>
    <w:rsid w:val="00F4445F"/>
    <w:rsid w:val="00F446B9"/>
    <w:rsid w:val="00F449FE"/>
    <w:rsid w:val="00F44CDF"/>
    <w:rsid w:val="00F4560F"/>
    <w:rsid w:val="00F460C2"/>
    <w:rsid w:val="00F50A34"/>
    <w:rsid w:val="00F5295E"/>
    <w:rsid w:val="00F54B56"/>
    <w:rsid w:val="00F62884"/>
    <w:rsid w:val="00F62FB2"/>
    <w:rsid w:val="00F63216"/>
    <w:rsid w:val="00F63237"/>
    <w:rsid w:val="00F63B39"/>
    <w:rsid w:val="00F64BD6"/>
    <w:rsid w:val="00F65478"/>
    <w:rsid w:val="00F6767B"/>
    <w:rsid w:val="00F707D2"/>
    <w:rsid w:val="00F70CF1"/>
    <w:rsid w:val="00F70F71"/>
    <w:rsid w:val="00F70FED"/>
    <w:rsid w:val="00F712E3"/>
    <w:rsid w:val="00F71E73"/>
    <w:rsid w:val="00F72BCD"/>
    <w:rsid w:val="00F72C68"/>
    <w:rsid w:val="00F73849"/>
    <w:rsid w:val="00F747C9"/>
    <w:rsid w:val="00F7568A"/>
    <w:rsid w:val="00F774C6"/>
    <w:rsid w:val="00F8153C"/>
    <w:rsid w:val="00F81B4B"/>
    <w:rsid w:val="00F81E9E"/>
    <w:rsid w:val="00F82F67"/>
    <w:rsid w:val="00F841E4"/>
    <w:rsid w:val="00F84E31"/>
    <w:rsid w:val="00F86B71"/>
    <w:rsid w:val="00F90359"/>
    <w:rsid w:val="00F9087E"/>
    <w:rsid w:val="00F90A8A"/>
    <w:rsid w:val="00F93067"/>
    <w:rsid w:val="00F93B97"/>
    <w:rsid w:val="00F94E70"/>
    <w:rsid w:val="00F95678"/>
    <w:rsid w:val="00F96870"/>
    <w:rsid w:val="00F976BA"/>
    <w:rsid w:val="00FA0087"/>
    <w:rsid w:val="00FA1444"/>
    <w:rsid w:val="00FA226E"/>
    <w:rsid w:val="00FA3FCA"/>
    <w:rsid w:val="00FA6C43"/>
    <w:rsid w:val="00FA7A76"/>
    <w:rsid w:val="00FA7D0E"/>
    <w:rsid w:val="00FB0848"/>
    <w:rsid w:val="00FB1956"/>
    <w:rsid w:val="00FB1D09"/>
    <w:rsid w:val="00FB3215"/>
    <w:rsid w:val="00FB33B7"/>
    <w:rsid w:val="00FB3A52"/>
    <w:rsid w:val="00FB5AD1"/>
    <w:rsid w:val="00FB6B50"/>
    <w:rsid w:val="00FB6DD2"/>
    <w:rsid w:val="00FC0CE4"/>
    <w:rsid w:val="00FC10A0"/>
    <w:rsid w:val="00FC2881"/>
    <w:rsid w:val="00FC3723"/>
    <w:rsid w:val="00FC53FC"/>
    <w:rsid w:val="00FC590D"/>
    <w:rsid w:val="00FC6093"/>
    <w:rsid w:val="00FC6A73"/>
    <w:rsid w:val="00FC6B9F"/>
    <w:rsid w:val="00FD0C87"/>
    <w:rsid w:val="00FD30DF"/>
    <w:rsid w:val="00FD3707"/>
    <w:rsid w:val="00FD45D1"/>
    <w:rsid w:val="00FD4CCF"/>
    <w:rsid w:val="00FE0EF1"/>
    <w:rsid w:val="00FE1F20"/>
    <w:rsid w:val="00FE2351"/>
    <w:rsid w:val="00FE2CE3"/>
    <w:rsid w:val="00FE3747"/>
    <w:rsid w:val="00FE5A01"/>
    <w:rsid w:val="00FE6595"/>
    <w:rsid w:val="00FF0F04"/>
    <w:rsid w:val="00FF1168"/>
    <w:rsid w:val="00FF565B"/>
    <w:rsid w:val="00FF7150"/>
    <w:rsid w:val="00FF7795"/>
    <w:rsid w:val="3E55633E"/>
    <w:rsid w:val="50B07C5D"/>
    <w:rsid w:val="70B30B1E"/>
    <w:rsid w:val="7C0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6F5863"/>
  <w15:docId w15:val="{E2257051-9A02-4DD6-A0DE-CF4AF67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f1">
    <w:name w:val="发文附件"/>
    <w:basedOn w:val="a"/>
    <w:link w:val="Char"/>
    <w:uiPriority w:val="99"/>
    <w:qFormat/>
    <w:pPr>
      <w:spacing w:line="580" w:lineRule="exact"/>
      <w:jc w:val="left"/>
    </w:pPr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Char">
    <w:name w:val="发文附件 Char"/>
    <w:link w:val="af1"/>
    <w:uiPriority w:val="99"/>
    <w:qFormat/>
    <w:locked/>
    <w:rPr>
      <w:rFonts w:ascii="宋体" w:eastAsia="宋体" w:hAnsi="宋体" w:cs="Times New Roman"/>
      <w:b/>
      <w:color w:val="000000"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8CCB9F-8F4A-4747-9C82-D53815A2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814</Words>
  <Characters>4644</Characters>
  <Application>Microsoft Office Word</Application>
  <DocSecurity>0</DocSecurity>
  <Lines>38</Lines>
  <Paragraphs>10</Paragraphs>
  <ScaleCrop>false</ScaleCrop>
  <Company>微软中国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席长友</dc:creator>
  <cp:lastModifiedBy>Administrator</cp:lastModifiedBy>
  <cp:revision>2</cp:revision>
  <cp:lastPrinted>2023-03-13T06:12:00Z</cp:lastPrinted>
  <dcterms:created xsi:type="dcterms:W3CDTF">2023-05-05T02:10:00Z</dcterms:created>
  <dcterms:modified xsi:type="dcterms:W3CDTF">2023-05-05T02:10:00Z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2233C0F69EEC45AFA59C5906A5B9F0A8_13</vt:lpwstr>
  </property>
</Properties>
</file>