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369D7" w14:textId="77777777" w:rsidR="00AA6353" w:rsidRDefault="00AA6353" w:rsidP="00AA6353">
      <w:pPr>
        <w:adjustRightInd w:val="0"/>
        <w:snapToGrid w:val="0"/>
        <w:spacing w:line="960" w:lineRule="exact"/>
        <w:jc w:val="center"/>
        <w:rPr>
          <w:rFonts w:ascii="公文小标宋简" w:eastAsia="公文小标宋简"/>
          <w:b/>
          <w:color w:val="FF0000"/>
          <w:kern w:val="0"/>
          <w:sz w:val="84"/>
          <w:szCs w:val="84"/>
        </w:rPr>
      </w:pPr>
      <w:r w:rsidRPr="00EC6016">
        <w:rPr>
          <w:rFonts w:ascii="公文小标宋简" w:eastAsia="公文小标宋简" w:hint="eastAsia"/>
          <w:b/>
          <w:color w:val="FF0000"/>
          <w:spacing w:val="210"/>
          <w:kern w:val="0"/>
          <w:sz w:val="84"/>
          <w:szCs w:val="84"/>
          <w:fitText w:val="8430" w:id="-470562560"/>
        </w:rPr>
        <w:t>中国电力科技</w:t>
      </w:r>
      <w:r w:rsidRPr="00EC6016">
        <w:rPr>
          <w:rFonts w:ascii="公文小标宋简" w:eastAsia="公文小标宋简" w:hint="eastAsia"/>
          <w:b/>
          <w:color w:val="FF0000"/>
          <w:spacing w:val="4"/>
          <w:kern w:val="0"/>
          <w:sz w:val="84"/>
          <w:szCs w:val="84"/>
          <w:fitText w:val="8430" w:id="-470562560"/>
        </w:rPr>
        <w:t>网</w:t>
      </w:r>
    </w:p>
    <w:p w14:paraId="574B48BD" w14:textId="77777777" w:rsidR="00AA6353" w:rsidRPr="00704BE7" w:rsidRDefault="00AA6353" w:rsidP="00AA6353">
      <w:pPr>
        <w:adjustRightInd w:val="0"/>
        <w:snapToGrid w:val="0"/>
        <w:spacing w:line="960" w:lineRule="exact"/>
        <w:jc w:val="center"/>
        <w:rPr>
          <w:rFonts w:ascii="公文小标宋简" w:eastAsia="公文小标宋简"/>
          <w:b/>
          <w:color w:val="FF0000"/>
          <w:kern w:val="0"/>
          <w:sz w:val="84"/>
          <w:szCs w:val="84"/>
        </w:rPr>
      </w:pPr>
      <w:r w:rsidRPr="008902E6">
        <w:rPr>
          <w:rFonts w:ascii="公文小标宋简" w:eastAsia="公文小标宋简" w:hint="eastAsia"/>
          <w:b/>
          <w:color w:val="FF0000"/>
          <w:spacing w:val="7"/>
          <w:w w:val="83"/>
          <w:kern w:val="0"/>
          <w:sz w:val="84"/>
          <w:szCs w:val="84"/>
          <w:fitText w:val="8468" w:id="-470562558"/>
        </w:rPr>
        <w:t>北京中盛国策新能源技术</w:t>
      </w:r>
      <w:r w:rsidRPr="008902E6">
        <w:rPr>
          <w:rFonts w:ascii="公文小标宋简" w:eastAsia="公文小标宋简" w:hint="eastAsia"/>
          <w:b/>
          <w:color w:val="FF0000"/>
          <w:spacing w:val="-36"/>
          <w:w w:val="83"/>
          <w:kern w:val="0"/>
          <w:sz w:val="84"/>
          <w:szCs w:val="84"/>
          <w:fitText w:val="8468" w:id="-470562558"/>
        </w:rPr>
        <w:t>院</w:t>
      </w:r>
    </w:p>
    <w:p w14:paraId="52E27900" w14:textId="77777777" w:rsidR="008B3670" w:rsidRPr="00704BE7" w:rsidRDefault="00AD6930">
      <w:pPr>
        <w:spacing w:line="340" w:lineRule="exact"/>
        <w:rPr>
          <w:rFonts w:ascii="仿宋_GB2312" w:eastAsia="仿宋_GB2312" w:cs="仿宋_GB2312"/>
          <w:sz w:val="32"/>
          <w:szCs w:val="32"/>
        </w:rPr>
      </w:pPr>
      <w:r w:rsidRPr="00704BE7">
        <w:rPr>
          <w:noProof/>
        </w:rPr>
        <mc:AlternateContent>
          <mc:Choice Requires="wps">
            <w:drawing>
              <wp:anchor distT="0" distB="0" distL="114300" distR="114300" simplePos="0" relativeHeight="251656192" behindDoc="0" locked="0" layoutInCell="1" allowOverlap="1" wp14:anchorId="19FE8D1A" wp14:editId="51264B05">
                <wp:simplePos x="0" y="0"/>
                <wp:positionH relativeFrom="column">
                  <wp:posOffset>-40640</wp:posOffset>
                </wp:positionH>
                <wp:positionV relativeFrom="paragraph">
                  <wp:posOffset>100965</wp:posOffset>
                </wp:positionV>
                <wp:extent cx="6391275" cy="0"/>
                <wp:effectExtent l="0" t="19050" r="47625" b="38100"/>
                <wp:wrapNone/>
                <wp:docPr id="1082449749"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line">
                          <a:avLst/>
                        </a:prstGeom>
                        <a:noFill/>
                        <a:ln w="57150" cmpd="thickThin">
                          <a:solidFill>
                            <a:srgbClr val="FF0000"/>
                          </a:solidFill>
                          <a:round/>
                        </a:ln>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38FBFD" id="直接连接符 23" o:spid="_x0000_s1026" style="position:absolute;left:0;text-align:lef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95pt" to="500.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" strokecolor="red" strokeweight="4.5pt">
                <v:stroke linestyle="thickThin"/>
              </v:line>
            </w:pict>
          </mc:Fallback>
        </mc:AlternateContent>
      </w:r>
    </w:p>
    <w:p w14:paraId="5548DB80" w14:textId="3F371633" w:rsidR="008B3670" w:rsidRPr="00704BE7" w:rsidRDefault="00D24640">
      <w:pPr>
        <w:spacing w:line="340" w:lineRule="exact"/>
        <w:jc w:val="right"/>
        <w:rPr>
          <w:rFonts w:ascii="黑体" w:eastAsia="黑体" w:hAnsi="宋体"/>
          <w:sz w:val="32"/>
          <w:szCs w:val="32"/>
        </w:rPr>
      </w:pPr>
      <w:r>
        <w:rPr>
          <w:rFonts w:ascii="仿宋_GB2312" w:eastAsia="仿宋_GB2312" w:cs="仿宋_GB2312" w:hint="eastAsia"/>
          <w:sz w:val="32"/>
          <w:szCs w:val="32"/>
        </w:rPr>
        <w:t>科技学</w:t>
      </w:r>
      <w:r w:rsidR="00AD6930" w:rsidRPr="00704BE7">
        <w:rPr>
          <w:rFonts w:ascii="仿宋_GB2312" w:eastAsia="仿宋_GB2312" w:cs="仿宋_GB2312"/>
          <w:sz w:val="32"/>
          <w:szCs w:val="32"/>
        </w:rPr>
        <w:t>[20</w:t>
      </w:r>
      <w:r w:rsidR="00AD6930" w:rsidRPr="00704BE7">
        <w:rPr>
          <w:rFonts w:ascii="仿宋_GB2312" w:eastAsia="仿宋_GB2312" w:cs="仿宋_GB2312" w:hint="eastAsia"/>
          <w:sz w:val="32"/>
          <w:szCs w:val="32"/>
        </w:rPr>
        <w:t>2</w:t>
      </w:r>
      <w:r w:rsidR="00F44EF4">
        <w:rPr>
          <w:rFonts w:ascii="仿宋_GB2312" w:eastAsia="仿宋_GB2312" w:cs="仿宋_GB2312" w:hint="eastAsia"/>
          <w:sz w:val="32"/>
          <w:szCs w:val="32"/>
        </w:rPr>
        <w:t>6</w:t>
      </w:r>
      <w:r w:rsidR="00AD6930" w:rsidRPr="00704BE7">
        <w:rPr>
          <w:rFonts w:ascii="仿宋_GB2312" w:eastAsia="仿宋_GB2312" w:cs="仿宋_GB2312"/>
          <w:sz w:val="32"/>
          <w:szCs w:val="32"/>
        </w:rPr>
        <w:t>]</w:t>
      </w:r>
      <w:r w:rsidR="00AA6353">
        <w:rPr>
          <w:rFonts w:ascii="仿宋_GB2312" w:eastAsia="仿宋_GB2312" w:cs="仿宋_GB2312" w:hint="eastAsia"/>
          <w:sz w:val="32"/>
          <w:szCs w:val="32"/>
        </w:rPr>
        <w:t>01</w:t>
      </w:r>
      <w:r w:rsidR="00AD6930" w:rsidRPr="00704BE7">
        <w:rPr>
          <w:rFonts w:ascii="仿宋_GB2312" w:eastAsia="仿宋_GB2312" w:cs="仿宋_GB2312" w:hint="eastAsia"/>
          <w:sz w:val="32"/>
          <w:szCs w:val="32"/>
        </w:rPr>
        <w:t>号</w:t>
      </w:r>
    </w:p>
    <w:p w14:paraId="0CDDBB49" w14:textId="2CF74616" w:rsidR="00124313" w:rsidRPr="00D971AA" w:rsidRDefault="00F44EF4" w:rsidP="00B90AC8">
      <w:pPr>
        <w:spacing w:beforeLines="50" w:before="120" w:afterLines="50" w:after="120" w:line="560" w:lineRule="exact"/>
        <w:jc w:val="center"/>
        <w:rPr>
          <w:rFonts w:ascii="宋体" w:hAnsi="宋体"/>
          <w:b/>
          <w:bCs/>
          <w:sz w:val="36"/>
          <w:szCs w:val="36"/>
        </w:rPr>
      </w:pPr>
      <w:bookmarkStart w:id="0" w:name="OLE_LINK123"/>
      <w:r w:rsidRPr="00F44EF4">
        <w:rPr>
          <w:rFonts w:ascii="宋体" w:hAnsi="宋体" w:hint="eastAsia"/>
          <w:b/>
          <w:bCs/>
          <w:sz w:val="32"/>
          <w:szCs w:val="32"/>
        </w:rPr>
        <w:t xml:space="preserve"> </w:t>
      </w:r>
      <w:r w:rsidR="00124313" w:rsidRPr="00D971AA">
        <w:rPr>
          <w:rFonts w:ascii="宋体" w:hAnsi="宋体" w:hint="eastAsia"/>
          <w:b/>
          <w:bCs/>
          <w:sz w:val="36"/>
          <w:szCs w:val="36"/>
        </w:rPr>
        <w:t>关于召开</w:t>
      </w:r>
      <w:r w:rsidR="005927EE" w:rsidRPr="005927EE">
        <w:rPr>
          <w:rFonts w:ascii="宋体" w:hAnsi="宋体" w:hint="eastAsia"/>
          <w:b/>
          <w:bCs/>
          <w:sz w:val="36"/>
          <w:szCs w:val="36"/>
        </w:rPr>
        <w:t>多</w:t>
      </w:r>
      <w:r w:rsidR="00B05C43" w:rsidRPr="005927EE">
        <w:rPr>
          <w:rFonts w:ascii="宋体" w:hAnsi="宋体" w:hint="eastAsia"/>
          <w:b/>
          <w:bCs/>
          <w:sz w:val="36"/>
          <w:szCs w:val="36"/>
        </w:rPr>
        <w:t>维度</w:t>
      </w:r>
      <w:proofErr w:type="gramStart"/>
      <w:r w:rsidR="00B05C43" w:rsidRPr="005927EE">
        <w:rPr>
          <w:rFonts w:ascii="宋体" w:hAnsi="宋体" w:hint="eastAsia"/>
          <w:b/>
          <w:bCs/>
          <w:sz w:val="36"/>
          <w:szCs w:val="36"/>
        </w:rPr>
        <w:t>赋能零碳园区</w:t>
      </w:r>
      <w:proofErr w:type="gramEnd"/>
      <w:r w:rsidR="00B05C43" w:rsidRPr="005927EE">
        <w:rPr>
          <w:rFonts w:ascii="宋体" w:hAnsi="宋体" w:hint="eastAsia"/>
          <w:b/>
          <w:bCs/>
          <w:sz w:val="36"/>
          <w:szCs w:val="36"/>
        </w:rPr>
        <w:t>高质量建设</w:t>
      </w:r>
      <w:r w:rsidR="00AF1346">
        <w:rPr>
          <w:rFonts w:ascii="宋体" w:hAnsi="宋体" w:hint="eastAsia"/>
          <w:b/>
          <w:bCs/>
          <w:sz w:val="36"/>
          <w:szCs w:val="36"/>
        </w:rPr>
        <w:t>会议</w:t>
      </w:r>
      <w:r w:rsidR="00124313" w:rsidRPr="00D971AA">
        <w:rPr>
          <w:rFonts w:ascii="宋体" w:hAnsi="宋体" w:hint="eastAsia"/>
          <w:b/>
          <w:bCs/>
          <w:sz w:val="36"/>
          <w:szCs w:val="36"/>
        </w:rPr>
        <w:t>的通知</w:t>
      </w:r>
    </w:p>
    <w:p w14:paraId="3291BD13" w14:textId="77777777" w:rsidR="009C6F53" w:rsidRPr="006B259B" w:rsidRDefault="009C6F53" w:rsidP="00BD3DA8">
      <w:pPr>
        <w:adjustRightInd w:val="0"/>
        <w:snapToGrid w:val="0"/>
        <w:spacing w:line="526" w:lineRule="exact"/>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各有关单位：</w:t>
      </w:r>
    </w:p>
    <w:p w14:paraId="10FAF354" w14:textId="2C1742AF" w:rsidR="00B755C1" w:rsidRDefault="00FD4B37"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2026 年全国两会胜利闭幕，政府工作报告明确将“深入推进零碳园区和工厂建设”列为重点任务，国家“十五五”规划纲要进一步提出力争建成</w:t>
      </w:r>
      <w:r w:rsidR="002C0C9C" w:rsidRPr="006B259B">
        <w:rPr>
          <w:rFonts w:ascii="仿宋_GB2312" w:eastAsia="仿宋_GB2312" w:hAnsi="仿宋_GB2312" w:cs="仿宋_GB2312" w:hint="eastAsia"/>
          <w:sz w:val="32"/>
          <w:szCs w:val="32"/>
        </w:rPr>
        <w:t>100</w:t>
      </w:r>
      <w:r w:rsidRPr="006B259B">
        <w:rPr>
          <w:rFonts w:ascii="仿宋_GB2312" w:eastAsia="仿宋_GB2312" w:hAnsi="仿宋_GB2312" w:cs="仿宋_GB2312" w:hint="eastAsia"/>
          <w:sz w:val="32"/>
          <w:szCs w:val="32"/>
        </w:rPr>
        <w:t>个左右</w:t>
      </w:r>
      <w:proofErr w:type="gramStart"/>
      <w:r w:rsidRPr="006B259B">
        <w:rPr>
          <w:rFonts w:ascii="仿宋_GB2312" w:eastAsia="仿宋_GB2312" w:hAnsi="仿宋_GB2312" w:cs="仿宋_GB2312" w:hint="eastAsia"/>
          <w:sz w:val="32"/>
          <w:szCs w:val="32"/>
        </w:rPr>
        <w:t>国家级零碳园区</w:t>
      </w:r>
      <w:proofErr w:type="gramEnd"/>
      <w:r w:rsidRPr="006B259B">
        <w:rPr>
          <w:rFonts w:ascii="仿宋_GB2312" w:eastAsia="仿宋_GB2312" w:hAnsi="仿宋_GB2312" w:cs="仿宋_GB2312" w:hint="eastAsia"/>
          <w:sz w:val="32"/>
          <w:szCs w:val="32"/>
        </w:rPr>
        <w:t>、实施重点行业提质</w:t>
      </w:r>
      <w:proofErr w:type="gramStart"/>
      <w:r w:rsidRPr="006B259B">
        <w:rPr>
          <w:rFonts w:ascii="仿宋_GB2312" w:eastAsia="仿宋_GB2312" w:hAnsi="仿宋_GB2312" w:cs="仿宋_GB2312" w:hint="eastAsia"/>
          <w:sz w:val="32"/>
          <w:szCs w:val="32"/>
        </w:rPr>
        <w:t>降本降碳行动</w:t>
      </w:r>
      <w:proofErr w:type="gramEnd"/>
      <w:r w:rsidRPr="006B259B">
        <w:rPr>
          <w:rFonts w:ascii="仿宋_GB2312" w:eastAsia="仿宋_GB2312" w:hAnsi="仿宋_GB2312" w:cs="仿宋_GB2312" w:hint="eastAsia"/>
          <w:sz w:val="32"/>
          <w:szCs w:val="32"/>
        </w:rPr>
        <w:t>、加快构建新型电力系统等刚性部署。当前，我国正处于“双碳”战略纵深落地、新型电力系统规模化构建、</w:t>
      </w:r>
      <w:proofErr w:type="gramStart"/>
      <w:r w:rsidRPr="006B259B">
        <w:rPr>
          <w:rFonts w:ascii="仿宋_GB2312" w:eastAsia="仿宋_GB2312" w:hAnsi="仿宋_GB2312" w:cs="仿宋_GB2312" w:hint="eastAsia"/>
          <w:sz w:val="32"/>
          <w:szCs w:val="32"/>
        </w:rPr>
        <w:t>碳达峰目标</w:t>
      </w:r>
      <w:proofErr w:type="gramEnd"/>
      <w:r w:rsidRPr="006B259B">
        <w:rPr>
          <w:rFonts w:ascii="仿宋_GB2312" w:eastAsia="仿宋_GB2312" w:hAnsi="仿宋_GB2312" w:cs="仿宋_GB2312" w:hint="eastAsia"/>
          <w:sz w:val="32"/>
          <w:szCs w:val="32"/>
        </w:rPr>
        <w:t>攻坚冲刺的窗口期与决胜期，</w:t>
      </w:r>
      <w:proofErr w:type="gramStart"/>
      <w:r w:rsidRPr="006B259B">
        <w:rPr>
          <w:rFonts w:ascii="仿宋_GB2312" w:eastAsia="仿宋_GB2312" w:hAnsi="仿宋_GB2312" w:cs="仿宋_GB2312" w:hint="eastAsia"/>
          <w:sz w:val="32"/>
          <w:szCs w:val="32"/>
        </w:rPr>
        <w:t>零碳园区</w:t>
      </w:r>
      <w:proofErr w:type="gramEnd"/>
      <w:r w:rsidRPr="006B259B">
        <w:rPr>
          <w:rFonts w:ascii="仿宋_GB2312" w:eastAsia="仿宋_GB2312" w:hAnsi="仿宋_GB2312" w:cs="仿宋_GB2312" w:hint="eastAsia"/>
          <w:sz w:val="32"/>
          <w:szCs w:val="32"/>
        </w:rPr>
        <w:t>已从试点探索转向全面铺开、限期落地、刚性达标的紧迫阶段，是工业领域落实</w:t>
      </w:r>
      <w:proofErr w:type="gramStart"/>
      <w:r w:rsidRPr="006B259B">
        <w:rPr>
          <w:rFonts w:ascii="仿宋_GB2312" w:eastAsia="仿宋_GB2312" w:hAnsi="仿宋_GB2312" w:cs="仿宋_GB2312" w:hint="eastAsia"/>
          <w:sz w:val="32"/>
          <w:szCs w:val="32"/>
        </w:rPr>
        <w:t>碳达峰碳</w:t>
      </w:r>
      <w:proofErr w:type="gramEnd"/>
      <w:r w:rsidRPr="006B259B">
        <w:rPr>
          <w:rFonts w:ascii="仿宋_GB2312" w:eastAsia="仿宋_GB2312" w:hAnsi="仿宋_GB2312" w:cs="仿宋_GB2312" w:hint="eastAsia"/>
          <w:sz w:val="32"/>
          <w:szCs w:val="32"/>
        </w:rPr>
        <w:t>中和目标的核心实践载体，更是推动</w:t>
      </w:r>
      <w:r w:rsidR="00063B2C">
        <w:rPr>
          <w:rFonts w:ascii="仿宋_GB2312" w:eastAsia="仿宋_GB2312" w:hAnsi="仿宋_GB2312" w:cs="仿宋_GB2312" w:hint="eastAsia"/>
          <w:sz w:val="32"/>
          <w:szCs w:val="32"/>
        </w:rPr>
        <w:t>能源产业与各行业</w:t>
      </w:r>
      <w:r w:rsidRPr="006B259B">
        <w:rPr>
          <w:rFonts w:ascii="仿宋_GB2312" w:eastAsia="仿宋_GB2312" w:hAnsi="仿宋_GB2312" w:cs="仿宋_GB2312" w:hint="eastAsia"/>
          <w:sz w:val="32"/>
          <w:szCs w:val="32"/>
        </w:rPr>
        <w:t>绿色低碳转型与高质量发展、促进能源产业与实体经济深度融合协同升级的必答题、硬任务，对助力区域能源结构优化调整、培育绿色低碳产业生态体系、实现经济社会发展全面绿色转型具有刻不容缓的现实指导意义与战略引领价值。</w:t>
      </w:r>
    </w:p>
    <w:p w14:paraId="04690308" w14:textId="69C421EC" w:rsidR="00E667C0" w:rsidRDefault="006B259B"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noProof/>
          <w:sz w:val="32"/>
          <w:szCs w:val="32"/>
        </w:rPr>
        <mc:AlternateContent>
          <mc:Choice Requires="wps">
            <w:drawing>
              <wp:anchor distT="0" distB="0" distL="114300" distR="114300" simplePos="0" relativeHeight="251672576" behindDoc="0" locked="0" layoutInCell="1" allowOverlap="1" wp14:anchorId="1D8173CE" wp14:editId="72D88D9F">
                <wp:simplePos x="0" y="0"/>
                <wp:positionH relativeFrom="margin">
                  <wp:posOffset>-271780</wp:posOffset>
                </wp:positionH>
                <wp:positionV relativeFrom="paragraph">
                  <wp:posOffset>3066679</wp:posOffset>
                </wp:positionV>
                <wp:extent cx="6549656" cy="0"/>
                <wp:effectExtent l="0" t="19050" r="41910" b="38100"/>
                <wp:wrapNone/>
                <wp:docPr id="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9656" cy="0"/>
                        </a:xfrm>
                        <a:prstGeom prst="line">
                          <a:avLst/>
                        </a:prstGeom>
                        <a:noFill/>
                        <a:ln w="57150" cmpd="thickThin">
                          <a:solidFill>
                            <a:srgbClr val="FF0000"/>
                          </a:solidFill>
                          <a:round/>
                        </a:ln>
                      </wps:spPr>
                      <wps:bodyPr/>
                    </wps:wsp>
                  </a:graphicData>
                </a:graphic>
                <wp14:sizeRelH relativeFrom="margin">
                  <wp14:pctWidth>0</wp14:pctWidth>
                </wp14:sizeRelH>
              </wp:anchor>
            </w:drawing>
          </mc:Choice>
          <mc:Fallback>
            <w:pict>
              <v:line w14:anchorId="63A736D1" id="直接连接符 23" o:spid="_x0000_s1026" style="position:absolute;left:0;text-align:lef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4pt,241.45pt" to="494.3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" strokecolor="red" strokeweight="4.5pt">
                <v:stroke linestyle="thickThin"/>
                <w10:wrap anchorx="margin"/>
              </v:line>
            </w:pict>
          </mc:Fallback>
        </mc:AlternateContent>
      </w:r>
      <w:r w:rsidR="008D0801" w:rsidRPr="006B259B">
        <w:rPr>
          <w:rFonts w:ascii="仿宋_GB2312" w:eastAsia="仿宋_GB2312" w:hAnsi="仿宋_GB2312" w:cs="仿宋_GB2312" w:hint="eastAsia"/>
          <w:sz w:val="32"/>
          <w:szCs w:val="32"/>
        </w:rPr>
        <w:t>为</w:t>
      </w:r>
      <w:r w:rsidR="00FD4B37" w:rsidRPr="006B259B">
        <w:rPr>
          <w:rFonts w:ascii="仿宋_GB2312" w:eastAsia="仿宋_GB2312" w:hAnsi="仿宋_GB2312" w:cs="仿宋_GB2312" w:hint="eastAsia"/>
          <w:sz w:val="32"/>
          <w:szCs w:val="32"/>
        </w:rPr>
        <w:t>快速响应两会与</w:t>
      </w:r>
      <w:proofErr w:type="gramStart"/>
      <w:r w:rsidR="00FD4B37" w:rsidRPr="006B259B">
        <w:rPr>
          <w:rFonts w:ascii="仿宋_GB2312" w:eastAsia="仿宋_GB2312" w:hAnsi="仿宋_GB2312" w:cs="仿宋_GB2312" w:hint="eastAsia"/>
          <w:sz w:val="32"/>
          <w:szCs w:val="32"/>
        </w:rPr>
        <w:t>十五五</w:t>
      </w:r>
      <w:proofErr w:type="gramEnd"/>
      <w:r w:rsidR="00FD4B37" w:rsidRPr="006B259B">
        <w:rPr>
          <w:rFonts w:ascii="仿宋_GB2312" w:eastAsia="仿宋_GB2312" w:hAnsi="仿宋_GB2312" w:cs="仿宋_GB2312" w:hint="eastAsia"/>
          <w:sz w:val="32"/>
          <w:szCs w:val="32"/>
        </w:rPr>
        <w:t>最新要求，</w:t>
      </w:r>
      <w:proofErr w:type="gramStart"/>
      <w:r w:rsidR="00FD4B37" w:rsidRPr="006B259B">
        <w:rPr>
          <w:rFonts w:ascii="仿宋_GB2312" w:eastAsia="仿宋_GB2312" w:hAnsi="仿宋_GB2312" w:cs="仿宋_GB2312" w:hint="eastAsia"/>
          <w:sz w:val="32"/>
          <w:szCs w:val="32"/>
        </w:rPr>
        <w:t>抢抓零碳园区</w:t>
      </w:r>
      <w:proofErr w:type="gramEnd"/>
      <w:r w:rsidR="00FD4B37" w:rsidRPr="006B259B">
        <w:rPr>
          <w:rFonts w:ascii="仿宋_GB2312" w:eastAsia="仿宋_GB2312" w:hAnsi="仿宋_GB2312" w:cs="仿宋_GB2312" w:hint="eastAsia"/>
          <w:sz w:val="32"/>
          <w:szCs w:val="32"/>
        </w:rPr>
        <w:t>建设黄金窗口期，</w:t>
      </w:r>
      <w:r w:rsidR="008D0801" w:rsidRPr="006B259B">
        <w:rPr>
          <w:rFonts w:ascii="仿宋_GB2312" w:eastAsia="仿宋_GB2312" w:hAnsi="仿宋_GB2312" w:cs="仿宋_GB2312" w:hint="eastAsia"/>
          <w:sz w:val="32"/>
          <w:szCs w:val="32"/>
        </w:rPr>
        <w:t>总结</w:t>
      </w:r>
      <w:proofErr w:type="gramStart"/>
      <w:r w:rsidR="008D0801" w:rsidRPr="006B259B">
        <w:rPr>
          <w:rFonts w:ascii="仿宋_GB2312" w:eastAsia="仿宋_GB2312" w:hAnsi="仿宋_GB2312" w:cs="仿宋_GB2312" w:hint="eastAsia"/>
          <w:sz w:val="32"/>
          <w:szCs w:val="32"/>
        </w:rPr>
        <w:t>分享零碳园区</w:t>
      </w:r>
      <w:proofErr w:type="gramEnd"/>
      <w:r w:rsidR="008D0801" w:rsidRPr="006B259B">
        <w:rPr>
          <w:rFonts w:ascii="仿宋_GB2312" w:eastAsia="仿宋_GB2312" w:hAnsi="仿宋_GB2312" w:cs="仿宋_GB2312" w:hint="eastAsia"/>
          <w:sz w:val="32"/>
          <w:szCs w:val="32"/>
        </w:rPr>
        <w:t>建设的</w:t>
      </w:r>
      <w:proofErr w:type="gramStart"/>
      <w:r w:rsidR="008D0801" w:rsidRPr="006B259B">
        <w:rPr>
          <w:rFonts w:ascii="仿宋_GB2312" w:eastAsia="仿宋_GB2312" w:hAnsi="仿宋_GB2312" w:cs="仿宋_GB2312" w:hint="eastAsia"/>
          <w:sz w:val="32"/>
          <w:szCs w:val="32"/>
        </w:rPr>
        <w:t>优秀实践</w:t>
      </w:r>
      <w:proofErr w:type="gramEnd"/>
      <w:r w:rsidR="008D0801" w:rsidRPr="006B259B">
        <w:rPr>
          <w:rFonts w:ascii="仿宋_GB2312" w:eastAsia="仿宋_GB2312" w:hAnsi="仿宋_GB2312" w:cs="仿宋_GB2312" w:hint="eastAsia"/>
          <w:sz w:val="32"/>
          <w:szCs w:val="32"/>
        </w:rPr>
        <w:t>成果、精准破解</w:t>
      </w:r>
      <w:r w:rsidR="00063B2C">
        <w:rPr>
          <w:rFonts w:ascii="仿宋_GB2312" w:eastAsia="仿宋_GB2312" w:hAnsi="仿宋_GB2312" w:cs="仿宋_GB2312" w:hint="eastAsia"/>
          <w:sz w:val="32"/>
          <w:szCs w:val="32"/>
        </w:rPr>
        <w:t>各</w:t>
      </w:r>
      <w:r w:rsidR="00D96400">
        <w:rPr>
          <w:rFonts w:ascii="仿宋_GB2312" w:eastAsia="仿宋_GB2312" w:hAnsi="仿宋_GB2312" w:cs="仿宋_GB2312" w:hint="eastAsia"/>
          <w:sz w:val="32"/>
          <w:szCs w:val="32"/>
        </w:rPr>
        <w:t>行业低碳转型</w:t>
      </w:r>
      <w:r w:rsidR="008D0801" w:rsidRPr="006B259B">
        <w:rPr>
          <w:rFonts w:ascii="仿宋_GB2312" w:eastAsia="仿宋_GB2312" w:hAnsi="仿宋_GB2312" w:cs="仿宋_GB2312" w:hint="eastAsia"/>
          <w:sz w:val="32"/>
          <w:szCs w:val="32"/>
        </w:rPr>
        <w:t>关键痛点难题、加速推动先进低碳技术与产业应用场景深度融合落地，中国电力科技网、北京中盛国策新能源技术院拟于2026年5月</w:t>
      </w:r>
      <w:r w:rsidR="00D06962" w:rsidRPr="006B259B">
        <w:rPr>
          <w:rFonts w:ascii="仿宋_GB2312" w:eastAsia="仿宋_GB2312" w:hAnsi="仿宋_GB2312" w:cs="仿宋_GB2312" w:hint="eastAsia"/>
          <w:sz w:val="32"/>
          <w:szCs w:val="32"/>
        </w:rPr>
        <w:t>2</w:t>
      </w:r>
      <w:r w:rsidR="00D06962" w:rsidRPr="006B259B">
        <w:rPr>
          <w:rFonts w:ascii="仿宋_GB2312" w:eastAsia="仿宋_GB2312" w:hAnsi="仿宋_GB2312" w:cs="仿宋_GB2312"/>
          <w:sz w:val="32"/>
          <w:szCs w:val="32"/>
        </w:rPr>
        <w:t>8</w:t>
      </w:r>
      <w:r w:rsidR="00D06962" w:rsidRPr="006B259B">
        <w:rPr>
          <w:rFonts w:ascii="仿宋_GB2312" w:eastAsia="仿宋_GB2312" w:hAnsi="仿宋_GB2312" w:cs="仿宋_GB2312" w:hint="eastAsia"/>
          <w:sz w:val="32"/>
          <w:szCs w:val="32"/>
        </w:rPr>
        <w:t>日</w:t>
      </w:r>
      <w:r w:rsidR="008D0801" w:rsidRPr="006B259B">
        <w:rPr>
          <w:rFonts w:ascii="仿宋_GB2312" w:eastAsia="仿宋_GB2312" w:hAnsi="仿宋_GB2312" w:cs="仿宋_GB2312" w:hint="eastAsia"/>
          <w:sz w:val="32"/>
          <w:szCs w:val="32"/>
        </w:rPr>
        <w:t>在广西</w:t>
      </w:r>
      <w:r w:rsidR="00AF1346">
        <w:rPr>
          <w:rFonts w:ascii="仿宋_GB2312" w:eastAsia="仿宋_GB2312" w:hAnsi="仿宋_GB2312" w:cs="仿宋_GB2312" w:hint="eastAsia"/>
          <w:sz w:val="32"/>
          <w:szCs w:val="32"/>
        </w:rPr>
        <w:t>富</w:t>
      </w:r>
      <w:r w:rsidR="00AF1346">
        <w:rPr>
          <w:rFonts w:ascii="仿宋_GB2312" w:eastAsia="仿宋_GB2312" w:hAnsi="仿宋_GB2312" w:cs="仿宋_GB2312"/>
          <w:sz w:val="32"/>
          <w:szCs w:val="32"/>
        </w:rPr>
        <w:t>川</w:t>
      </w:r>
      <w:r w:rsidR="00AF1346">
        <w:rPr>
          <w:rFonts w:ascii="仿宋_GB2312" w:eastAsia="仿宋_GB2312" w:hAnsi="仿宋_GB2312" w:cs="仿宋_GB2312" w:hint="eastAsia"/>
          <w:sz w:val="32"/>
          <w:szCs w:val="32"/>
        </w:rPr>
        <w:t>县</w:t>
      </w:r>
      <w:r w:rsidR="008D0801" w:rsidRPr="006B259B">
        <w:rPr>
          <w:rFonts w:ascii="仿宋_GB2312" w:eastAsia="仿宋_GB2312" w:hAnsi="仿宋_GB2312" w:cs="仿宋_GB2312" w:hint="eastAsia"/>
          <w:sz w:val="32"/>
          <w:szCs w:val="32"/>
        </w:rPr>
        <w:t>举办</w:t>
      </w:r>
      <w:r w:rsidR="00B755C1" w:rsidRPr="00B755C1">
        <w:rPr>
          <w:rFonts w:ascii="仿宋_GB2312" w:eastAsia="仿宋_GB2312" w:hAnsi="仿宋_GB2312" w:cs="仿宋_GB2312" w:hint="eastAsia"/>
          <w:sz w:val="32"/>
          <w:szCs w:val="32"/>
        </w:rPr>
        <w:t>多维度</w:t>
      </w:r>
      <w:proofErr w:type="gramStart"/>
      <w:r w:rsidR="00B755C1" w:rsidRPr="00B755C1">
        <w:rPr>
          <w:rFonts w:ascii="仿宋_GB2312" w:eastAsia="仿宋_GB2312" w:hAnsi="仿宋_GB2312" w:cs="仿宋_GB2312" w:hint="eastAsia"/>
          <w:sz w:val="32"/>
          <w:szCs w:val="32"/>
        </w:rPr>
        <w:t>赋能零碳园区</w:t>
      </w:r>
      <w:proofErr w:type="gramEnd"/>
      <w:r w:rsidR="00B755C1" w:rsidRPr="00B755C1">
        <w:rPr>
          <w:rFonts w:ascii="仿宋_GB2312" w:eastAsia="仿宋_GB2312" w:hAnsi="仿宋_GB2312" w:cs="仿宋_GB2312" w:hint="eastAsia"/>
          <w:sz w:val="32"/>
          <w:szCs w:val="32"/>
        </w:rPr>
        <w:t>高质量建设</w:t>
      </w:r>
      <w:r w:rsidR="00AF1346">
        <w:rPr>
          <w:rFonts w:ascii="仿宋_GB2312" w:eastAsia="仿宋_GB2312" w:hAnsi="仿宋_GB2312" w:cs="仿宋_GB2312" w:hint="eastAsia"/>
          <w:sz w:val="32"/>
          <w:szCs w:val="32"/>
        </w:rPr>
        <w:t>会议</w:t>
      </w:r>
      <w:r w:rsidR="00FD4B37" w:rsidRPr="006B259B">
        <w:rPr>
          <w:rFonts w:ascii="仿宋_GB2312" w:eastAsia="仿宋_GB2312" w:hAnsi="仿宋_GB2312" w:cs="仿宋_GB2312" w:hint="eastAsia"/>
          <w:sz w:val="32"/>
          <w:szCs w:val="32"/>
        </w:rPr>
        <w:t>，</w:t>
      </w:r>
      <w:r w:rsidR="002C0C9C" w:rsidRPr="006B259B">
        <w:rPr>
          <w:rFonts w:ascii="仿宋_GB2312" w:eastAsia="仿宋_GB2312" w:hAnsi="仿宋_GB2312" w:cs="仿宋_GB2312" w:hint="eastAsia"/>
          <w:sz w:val="32"/>
          <w:szCs w:val="32"/>
        </w:rPr>
        <w:t>将邀请12位专家</w:t>
      </w:r>
      <w:r w:rsidR="002C0C9C" w:rsidRPr="006B259B">
        <w:rPr>
          <w:rFonts w:ascii="仿宋_GB2312" w:eastAsia="仿宋_GB2312" w:hAnsi="仿宋_GB2312" w:cs="仿宋_GB2312"/>
          <w:sz w:val="32"/>
          <w:szCs w:val="32"/>
        </w:rPr>
        <w:t>，</w:t>
      </w:r>
      <w:proofErr w:type="gramStart"/>
      <w:r w:rsidR="002C0C9C" w:rsidRPr="006B259B">
        <w:rPr>
          <w:rFonts w:ascii="仿宋_GB2312" w:eastAsia="仿宋_GB2312" w:hAnsi="仿宋_GB2312" w:cs="仿宋_GB2312" w:hint="eastAsia"/>
          <w:sz w:val="32"/>
          <w:szCs w:val="32"/>
        </w:rPr>
        <w:t>凝炼</w:t>
      </w:r>
      <w:proofErr w:type="gramEnd"/>
      <w:r w:rsidR="00FD4B37" w:rsidRPr="006B259B">
        <w:rPr>
          <w:rFonts w:ascii="仿宋_GB2312" w:eastAsia="仿宋_GB2312" w:hAnsi="仿宋_GB2312" w:cs="仿宋_GB2312" w:hint="eastAsia"/>
          <w:sz w:val="32"/>
          <w:szCs w:val="32"/>
        </w:rPr>
        <w:t>政、产、学、</w:t>
      </w:r>
      <w:proofErr w:type="gramStart"/>
      <w:r w:rsidR="00FD4B37" w:rsidRPr="006B259B">
        <w:rPr>
          <w:rFonts w:ascii="仿宋_GB2312" w:eastAsia="仿宋_GB2312" w:hAnsi="仿宋_GB2312" w:cs="仿宋_GB2312" w:hint="eastAsia"/>
          <w:sz w:val="32"/>
          <w:szCs w:val="32"/>
        </w:rPr>
        <w:t>研</w:t>
      </w:r>
      <w:proofErr w:type="gramEnd"/>
      <w:r w:rsidR="00FD4B37" w:rsidRPr="006B259B">
        <w:rPr>
          <w:rFonts w:ascii="仿宋_GB2312" w:eastAsia="仿宋_GB2312" w:hAnsi="仿宋_GB2312" w:cs="仿宋_GB2312" w:hint="eastAsia"/>
          <w:sz w:val="32"/>
          <w:szCs w:val="32"/>
        </w:rPr>
        <w:t>、建、商、碳、</w:t>
      </w:r>
      <w:proofErr w:type="gramStart"/>
      <w:r w:rsidR="00FD4B37" w:rsidRPr="006B259B">
        <w:rPr>
          <w:rFonts w:ascii="仿宋_GB2312" w:eastAsia="仿宋_GB2312" w:hAnsi="仿宋_GB2312" w:cs="仿宋_GB2312" w:hint="eastAsia"/>
          <w:sz w:val="32"/>
          <w:szCs w:val="32"/>
        </w:rPr>
        <w:t>链八大</w:t>
      </w:r>
      <w:proofErr w:type="gramEnd"/>
      <w:r w:rsidR="00FD4B37" w:rsidRPr="006B259B">
        <w:rPr>
          <w:rFonts w:ascii="仿宋_GB2312" w:eastAsia="仿宋_GB2312" w:hAnsi="仿宋_GB2312" w:cs="仿宋_GB2312" w:hint="eastAsia"/>
          <w:sz w:val="32"/>
          <w:szCs w:val="32"/>
        </w:rPr>
        <w:t>核心维度</w:t>
      </w:r>
      <w:r w:rsidR="008D0801" w:rsidRPr="006B259B">
        <w:rPr>
          <w:rFonts w:ascii="仿宋_GB2312" w:eastAsia="仿宋_GB2312" w:hAnsi="仿宋_GB2312" w:cs="仿宋_GB2312" w:hint="eastAsia"/>
          <w:sz w:val="32"/>
          <w:szCs w:val="32"/>
        </w:rPr>
        <w:t>，</w:t>
      </w:r>
      <w:proofErr w:type="gramStart"/>
      <w:r w:rsidR="008D0801" w:rsidRPr="006B259B">
        <w:rPr>
          <w:rFonts w:ascii="仿宋_GB2312" w:eastAsia="仿宋_GB2312" w:hAnsi="仿宋_GB2312" w:cs="仿宋_GB2312" w:hint="eastAsia"/>
          <w:sz w:val="32"/>
          <w:szCs w:val="32"/>
        </w:rPr>
        <w:t>聚焦零碳园区</w:t>
      </w:r>
      <w:proofErr w:type="gramEnd"/>
      <w:r w:rsidR="008D0801" w:rsidRPr="006B259B">
        <w:rPr>
          <w:rFonts w:ascii="仿宋_GB2312" w:eastAsia="仿宋_GB2312" w:hAnsi="仿宋_GB2312" w:cs="仿宋_GB2312" w:hint="eastAsia"/>
          <w:sz w:val="32"/>
          <w:szCs w:val="32"/>
        </w:rPr>
        <w:t>建设的实践路径、核心技术、落地实操与价值实现开展深度交流与专题研讨，现诚邀各相关单位派员参会，共探</w:t>
      </w:r>
      <w:proofErr w:type="gramStart"/>
      <w:r w:rsidR="00063B2C">
        <w:rPr>
          <w:rFonts w:ascii="仿宋_GB2312" w:eastAsia="仿宋_GB2312" w:hAnsi="仿宋_GB2312" w:cs="仿宋_GB2312" w:hint="eastAsia"/>
          <w:sz w:val="32"/>
          <w:szCs w:val="32"/>
        </w:rPr>
        <w:t>全</w:t>
      </w:r>
      <w:r w:rsidR="008D0801" w:rsidRPr="006B259B">
        <w:rPr>
          <w:rFonts w:ascii="仿宋_GB2312" w:eastAsia="仿宋_GB2312" w:hAnsi="仿宋_GB2312" w:cs="仿宋_GB2312" w:hint="eastAsia"/>
          <w:sz w:val="32"/>
          <w:szCs w:val="32"/>
        </w:rPr>
        <w:t>行业零碳转型</w:t>
      </w:r>
      <w:proofErr w:type="gramEnd"/>
      <w:r w:rsidR="008D0801" w:rsidRPr="006B259B">
        <w:rPr>
          <w:rFonts w:ascii="仿宋_GB2312" w:eastAsia="仿宋_GB2312" w:hAnsi="仿宋_GB2312" w:cs="仿宋_GB2312" w:hint="eastAsia"/>
          <w:sz w:val="32"/>
          <w:szCs w:val="32"/>
        </w:rPr>
        <w:t>的创新发展新路径，共筑</w:t>
      </w:r>
      <w:proofErr w:type="gramStart"/>
      <w:r w:rsidR="008D0801" w:rsidRPr="006B259B">
        <w:rPr>
          <w:rFonts w:ascii="仿宋_GB2312" w:eastAsia="仿宋_GB2312" w:hAnsi="仿宋_GB2312" w:cs="仿宋_GB2312" w:hint="eastAsia"/>
          <w:sz w:val="32"/>
          <w:szCs w:val="32"/>
        </w:rPr>
        <w:t>工业零碳园区</w:t>
      </w:r>
      <w:proofErr w:type="gramEnd"/>
      <w:r w:rsidR="008D0801" w:rsidRPr="006B259B">
        <w:rPr>
          <w:rFonts w:ascii="仿宋_GB2312" w:eastAsia="仿宋_GB2312" w:hAnsi="仿宋_GB2312" w:cs="仿宋_GB2312" w:hint="eastAsia"/>
          <w:sz w:val="32"/>
          <w:szCs w:val="32"/>
        </w:rPr>
        <w:t>建设的标杆样板</w:t>
      </w:r>
      <w:r w:rsidR="00FD4B37" w:rsidRPr="006B259B">
        <w:rPr>
          <w:rFonts w:ascii="仿宋_GB2312" w:eastAsia="仿宋_GB2312" w:hAnsi="仿宋_GB2312" w:cs="仿宋_GB2312" w:hint="eastAsia"/>
          <w:sz w:val="32"/>
          <w:szCs w:val="32"/>
        </w:rPr>
        <w:t>，抢抓</w:t>
      </w:r>
      <w:proofErr w:type="gramStart"/>
      <w:r w:rsidR="00FD4B37" w:rsidRPr="006B259B">
        <w:rPr>
          <w:rFonts w:ascii="仿宋_GB2312" w:eastAsia="仿宋_GB2312" w:hAnsi="仿宋_GB2312" w:cs="仿宋_GB2312" w:hint="eastAsia"/>
          <w:sz w:val="32"/>
          <w:szCs w:val="32"/>
        </w:rPr>
        <w:t>十</w:t>
      </w:r>
      <w:r w:rsidR="00FD4B37" w:rsidRPr="006B259B">
        <w:rPr>
          <w:rFonts w:ascii="仿宋_GB2312" w:eastAsia="仿宋_GB2312" w:hAnsi="仿宋_GB2312" w:cs="仿宋_GB2312" w:hint="eastAsia"/>
          <w:sz w:val="32"/>
          <w:szCs w:val="32"/>
        </w:rPr>
        <w:lastRenderedPageBreak/>
        <w:t>五五</w:t>
      </w:r>
      <w:proofErr w:type="gramEnd"/>
      <w:r w:rsidR="00FD4B37" w:rsidRPr="006B259B">
        <w:rPr>
          <w:rFonts w:ascii="仿宋_GB2312" w:eastAsia="仿宋_GB2312" w:hAnsi="仿宋_GB2312" w:cs="仿宋_GB2312" w:hint="eastAsia"/>
          <w:sz w:val="32"/>
          <w:szCs w:val="32"/>
        </w:rPr>
        <w:t>开局关键机遇</w:t>
      </w:r>
      <w:r w:rsidR="008D0801" w:rsidRPr="006B259B">
        <w:rPr>
          <w:rFonts w:ascii="仿宋_GB2312" w:eastAsia="仿宋_GB2312" w:hAnsi="仿宋_GB2312" w:cs="仿宋_GB2312" w:hint="eastAsia"/>
          <w:sz w:val="32"/>
          <w:szCs w:val="32"/>
        </w:rPr>
        <w:t>。</w:t>
      </w:r>
    </w:p>
    <w:p w14:paraId="6E0470C5" w14:textId="6114EBDA" w:rsidR="008A7D75" w:rsidRPr="008A7D75" w:rsidRDefault="008A7D75" w:rsidP="00BD3DA8">
      <w:pPr>
        <w:adjustRightInd w:val="0"/>
        <w:snapToGrid w:val="0"/>
        <w:spacing w:line="526"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一、</w:t>
      </w:r>
      <w:r w:rsidR="00AF1346">
        <w:rPr>
          <w:rFonts w:ascii="仿宋_GB2312" w:eastAsia="仿宋_GB2312" w:hAnsi="仿宋_GB2312" w:cs="仿宋_GB2312" w:hint="eastAsia"/>
          <w:b/>
          <w:sz w:val="32"/>
          <w:szCs w:val="32"/>
        </w:rPr>
        <w:t>会议</w:t>
      </w:r>
      <w:r w:rsidRPr="00C85B8C">
        <w:rPr>
          <w:rFonts w:ascii="仿宋_GB2312" w:eastAsia="仿宋_GB2312" w:hAnsi="仿宋_GB2312" w:cs="仿宋_GB2312" w:hint="eastAsia"/>
          <w:b/>
          <w:sz w:val="32"/>
          <w:szCs w:val="32"/>
        </w:rPr>
        <w:t>组织</w:t>
      </w:r>
    </w:p>
    <w:p w14:paraId="3B67316C" w14:textId="57DBAC1B" w:rsidR="008A7D75" w:rsidRPr="00C85B8C" w:rsidRDefault="008A7D75" w:rsidP="00BD3DA8">
      <w:pPr>
        <w:adjustRightInd w:val="0"/>
        <w:snapToGrid w:val="0"/>
        <w:spacing w:line="526" w:lineRule="exact"/>
        <w:ind w:firstLineChars="200" w:firstLine="640"/>
        <w:rPr>
          <w:rFonts w:ascii="仿宋_GB2312" w:eastAsia="仿宋_GB2312" w:hAnsi="仿宋_GB2312" w:cs="仿宋_GB2312"/>
          <w:sz w:val="32"/>
          <w:szCs w:val="32"/>
        </w:rPr>
      </w:pPr>
      <w:r w:rsidRPr="00C85B8C">
        <w:rPr>
          <w:rFonts w:ascii="仿宋_GB2312" w:eastAsia="仿宋_GB2312" w:hAnsi="仿宋_GB2312" w:cs="仿宋_GB2312" w:hint="eastAsia"/>
          <w:sz w:val="32"/>
          <w:szCs w:val="32"/>
        </w:rPr>
        <w:t>主办</w:t>
      </w:r>
      <w:r>
        <w:rPr>
          <w:rFonts w:ascii="仿宋_GB2312" w:eastAsia="仿宋_GB2312" w:hAnsi="仿宋_GB2312" w:cs="仿宋_GB2312" w:hint="eastAsia"/>
          <w:sz w:val="32"/>
          <w:szCs w:val="32"/>
        </w:rPr>
        <w:t>单位</w:t>
      </w:r>
      <w:r w:rsidRPr="00C85B8C">
        <w:rPr>
          <w:rFonts w:ascii="仿宋_GB2312" w:eastAsia="仿宋_GB2312" w:hAnsi="仿宋_GB2312" w:cs="仿宋_GB2312" w:hint="eastAsia"/>
          <w:sz w:val="32"/>
          <w:szCs w:val="32"/>
        </w:rPr>
        <w:t>：中国电力科技网、北京中盛国策新能源技术院</w:t>
      </w:r>
    </w:p>
    <w:p w14:paraId="743D1A5E" w14:textId="257FDCD5" w:rsidR="008A7D75" w:rsidRDefault="008A7D75" w:rsidP="00BD3DA8">
      <w:pPr>
        <w:adjustRightInd w:val="0"/>
        <w:snapToGrid w:val="0"/>
        <w:spacing w:line="526" w:lineRule="exact"/>
        <w:ind w:firstLineChars="200" w:firstLine="640"/>
        <w:rPr>
          <w:rFonts w:ascii="仿宋_GB2312" w:eastAsia="仿宋_GB2312" w:hAnsi="仿宋_GB2312" w:cs="仿宋_GB2312"/>
          <w:sz w:val="32"/>
          <w:szCs w:val="32"/>
        </w:rPr>
      </w:pPr>
      <w:r w:rsidRPr="00C85B8C">
        <w:rPr>
          <w:rFonts w:ascii="仿宋_GB2312" w:eastAsia="仿宋_GB2312" w:hAnsi="仿宋_GB2312" w:cs="仿宋_GB2312" w:hint="eastAsia"/>
          <w:sz w:val="32"/>
          <w:szCs w:val="32"/>
        </w:rPr>
        <w:t>协办</w:t>
      </w:r>
      <w:r>
        <w:rPr>
          <w:rFonts w:ascii="仿宋_GB2312" w:eastAsia="仿宋_GB2312" w:hAnsi="仿宋_GB2312" w:cs="仿宋_GB2312" w:hint="eastAsia"/>
          <w:sz w:val="32"/>
          <w:szCs w:val="32"/>
        </w:rPr>
        <w:t>单位</w:t>
      </w:r>
      <w:r w:rsidRPr="00C85B8C">
        <w:rPr>
          <w:rFonts w:ascii="仿宋_GB2312" w:eastAsia="仿宋_GB2312" w:hAnsi="仿宋_GB2312" w:cs="仿宋_GB2312" w:hint="eastAsia"/>
          <w:sz w:val="32"/>
          <w:szCs w:val="32"/>
        </w:rPr>
        <w:t>：</w:t>
      </w:r>
      <w:proofErr w:type="gramStart"/>
      <w:r w:rsidRPr="00C85B8C">
        <w:rPr>
          <w:rFonts w:ascii="仿宋_GB2312" w:eastAsia="仿宋_GB2312" w:hAnsi="仿宋_GB2312" w:cs="仿宋_GB2312" w:hint="eastAsia"/>
          <w:sz w:val="32"/>
          <w:szCs w:val="32"/>
        </w:rPr>
        <w:t>深圳市禾望电气</w:t>
      </w:r>
      <w:proofErr w:type="gramEnd"/>
      <w:r w:rsidRPr="00C85B8C">
        <w:rPr>
          <w:rFonts w:ascii="仿宋_GB2312" w:eastAsia="仿宋_GB2312" w:hAnsi="仿宋_GB2312" w:cs="仿宋_GB2312" w:hint="eastAsia"/>
          <w:sz w:val="32"/>
          <w:szCs w:val="32"/>
        </w:rPr>
        <w:t>股份有限公司</w:t>
      </w:r>
    </w:p>
    <w:p w14:paraId="3547A8C1" w14:textId="649BB9E4" w:rsidR="008A7D75" w:rsidRPr="00C85B8C" w:rsidRDefault="008A7D75" w:rsidP="00BD3DA8">
      <w:pPr>
        <w:adjustRightInd w:val="0"/>
        <w:snapToGrid w:val="0"/>
        <w:spacing w:line="526" w:lineRule="exact"/>
        <w:ind w:firstLineChars="200" w:firstLine="640"/>
        <w:rPr>
          <w:rFonts w:ascii="仿宋_GB2312" w:eastAsia="仿宋_GB2312" w:hAnsi="仿宋_GB2312" w:cs="仿宋_GB2312"/>
          <w:sz w:val="32"/>
          <w:szCs w:val="32"/>
        </w:rPr>
      </w:pPr>
      <w:bookmarkStart w:id="1" w:name="OLE_LINK1"/>
      <w:bookmarkStart w:id="2" w:name="OLE_LINK2"/>
      <w:r>
        <w:rPr>
          <w:rFonts w:ascii="仿宋_GB2312" w:eastAsia="仿宋_GB2312" w:hAnsi="仿宋_GB2312" w:cs="仿宋_GB2312" w:hint="eastAsia"/>
          <w:sz w:val="32"/>
          <w:szCs w:val="32"/>
        </w:rPr>
        <w:t>参观单位：</w:t>
      </w:r>
      <w:r w:rsidRPr="008A7D75">
        <w:rPr>
          <w:rFonts w:ascii="仿宋_GB2312" w:eastAsia="仿宋_GB2312" w:hAnsi="仿宋_GB2312" w:cs="仿宋_GB2312" w:hint="eastAsia"/>
          <w:sz w:val="32"/>
          <w:szCs w:val="32"/>
        </w:rPr>
        <w:t>华润电力（贺州）有限公司</w:t>
      </w:r>
      <w:bookmarkEnd w:id="1"/>
      <w:bookmarkEnd w:id="2"/>
    </w:p>
    <w:p w14:paraId="22604F6E" w14:textId="1EC927EC" w:rsidR="009C6F53" w:rsidRPr="00C85B8C" w:rsidRDefault="008A7D75" w:rsidP="00BD3DA8">
      <w:pPr>
        <w:adjustRightInd w:val="0"/>
        <w:snapToGrid w:val="0"/>
        <w:spacing w:line="526"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二、</w:t>
      </w:r>
      <w:r w:rsidR="00AF1346">
        <w:rPr>
          <w:rFonts w:ascii="仿宋_GB2312" w:eastAsia="仿宋_GB2312" w:hAnsi="仿宋_GB2312" w:cs="仿宋_GB2312" w:hint="eastAsia"/>
          <w:b/>
          <w:sz w:val="32"/>
          <w:szCs w:val="32"/>
        </w:rPr>
        <w:t>会议</w:t>
      </w:r>
      <w:r w:rsidR="009C6F53" w:rsidRPr="00C85B8C">
        <w:rPr>
          <w:rFonts w:ascii="仿宋_GB2312" w:eastAsia="仿宋_GB2312" w:hAnsi="仿宋_GB2312" w:cs="仿宋_GB2312" w:hint="eastAsia"/>
          <w:b/>
          <w:sz w:val="32"/>
          <w:szCs w:val="32"/>
        </w:rPr>
        <w:t>主题</w:t>
      </w:r>
    </w:p>
    <w:p w14:paraId="63D3EE33" w14:textId="70B54975" w:rsidR="009C6F53" w:rsidRPr="006B259B" w:rsidRDefault="009C6F53"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赋能</w:t>
      </w:r>
      <w:r w:rsidR="00063B2C">
        <w:rPr>
          <w:rFonts w:ascii="仿宋_GB2312" w:eastAsia="仿宋_GB2312" w:hAnsi="仿宋_GB2312" w:cs="仿宋_GB2312" w:hint="eastAsia"/>
          <w:sz w:val="32"/>
          <w:szCs w:val="32"/>
        </w:rPr>
        <w:t>产业</w:t>
      </w:r>
      <w:r w:rsidRPr="006B259B">
        <w:rPr>
          <w:rFonts w:ascii="仿宋_GB2312" w:eastAsia="仿宋_GB2312" w:hAnsi="仿宋_GB2312" w:cs="仿宋_GB2312" w:hint="eastAsia"/>
          <w:sz w:val="32"/>
          <w:szCs w:val="32"/>
        </w:rPr>
        <w:t>低碳转型 打造</w:t>
      </w:r>
      <w:proofErr w:type="gramStart"/>
      <w:r w:rsidRPr="006B259B">
        <w:rPr>
          <w:rFonts w:ascii="仿宋_GB2312" w:eastAsia="仿宋_GB2312" w:hAnsi="仿宋_GB2312" w:cs="仿宋_GB2312" w:hint="eastAsia"/>
          <w:sz w:val="32"/>
          <w:szCs w:val="32"/>
        </w:rPr>
        <w:t>园区零碳标杆</w:t>
      </w:r>
      <w:proofErr w:type="gramEnd"/>
      <w:r w:rsidRPr="006B259B">
        <w:rPr>
          <w:rFonts w:ascii="仿宋_GB2312" w:eastAsia="仿宋_GB2312" w:hAnsi="仿宋_GB2312" w:cs="仿宋_GB2312" w:hint="eastAsia"/>
          <w:sz w:val="32"/>
          <w:szCs w:val="32"/>
        </w:rPr>
        <w:t>——</w:t>
      </w:r>
      <w:proofErr w:type="gramStart"/>
      <w:r w:rsidRPr="006B259B">
        <w:rPr>
          <w:rFonts w:ascii="仿宋_GB2312" w:eastAsia="仿宋_GB2312" w:hAnsi="仿宋_GB2312" w:cs="仿宋_GB2312" w:hint="eastAsia"/>
          <w:sz w:val="32"/>
          <w:szCs w:val="32"/>
        </w:rPr>
        <w:t>零碳园区</w:t>
      </w:r>
      <w:proofErr w:type="gramEnd"/>
      <w:r w:rsidRPr="006B259B">
        <w:rPr>
          <w:rFonts w:ascii="仿宋_GB2312" w:eastAsia="仿宋_GB2312" w:hAnsi="仿宋_GB2312" w:cs="仿宋_GB2312" w:hint="eastAsia"/>
          <w:sz w:val="32"/>
          <w:szCs w:val="32"/>
        </w:rPr>
        <w:t>建设的实践探索与模式创新</w:t>
      </w:r>
    </w:p>
    <w:p w14:paraId="7368FD81" w14:textId="3795385B" w:rsidR="009C6F53" w:rsidRPr="006B259B" w:rsidRDefault="008A7D75" w:rsidP="00BD3DA8">
      <w:pPr>
        <w:adjustRightInd w:val="0"/>
        <w:snapToGrid w:val="0"/>
        <w:spacing w:line="526"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三、</w:t>
      </w:r>
      <w:r w:rsidR="009C6F53" w:rsidRPr="006B259B">
        <w:rPr>
          <w:rFonts w:ascii="仿宋_GB2312" w:eastAsia="仿宋_GB2312" w:hAnsi="仿宋_GB2312" w:cs="仿宋_GB2312" w:hint="eastAsia"/>
          <w:b/>
          <w:sz w:val="32"/>
          <w:szCs w:val="32"/>
        </w:rPr>
        <w:t>主要议题</w:t>
      </w:r>
    </w:p>
    <w:p w14:paraId="74117CDD" w14:textId="46A03E9A" w:rsidR="00AA6353" w:rsidRDefault="00AA6353" w:rsidP="00BD3DA8">
      <w:pPr>
        <w:adjustRightInd w:val="0"/>
        <w:snapToGrid w:val="0"/>
        <w:spacing w:line="52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proofErr w:type="gramStart"/>
      <w:r w:rsidRPr="00AA6353">
        <w:rPr>
          <w:rFonts w:ascii="仿宋_GB2312" w:eastAsia="仿宋_GB2312" w:hAnsi="仿宋_GB2312" w:cs="仿宋_GB2312" w:hint="eastAsia"/>
          <w:sz w:val="32"/>
          <w:szCs w:val="32"/>
        </w:rPr>
        <w:t>双碳目标下工业零碳</w:t>
      </w:r>
      <w:proofErr w:type="gramEnd"/>
      <w:r w:rsidRPr="00AA6353">
        <w:rPr>
          <w:rFonts w:ascii="仿宋_GB2312" w:eastAsia="仿宋_GB2312" w:hAnsi="仿宋_GB2312" w:cs="仿宋_GB2312" w:hint="eastAsia"/>
          <w:sz w:val="32"/>
          <w:szCs w:val="32"/>
        </w:rPr>
        <w:t>园区政策导向、发展趋势与产业高质量发展要求</w:t>
      </w:r>
      <w:r>
        <w:rPr>
          <w:rFonts w:ascii="仿宋_GB2312" w:eastAsia="仿宋_GB2312" w:hAnsi="仿宋_GB2312" w:cs="仿宋_GB2312" w:hint="eastAsia"/>
          <w:sz w:val="32"/>
          <w:szCs w:val="32"/>
        </w:rPr>
        <w:t>；</w:t>
      </w:r>
    </w:p>
    <w:p w14:paraId="0C8E83D3" w14:textId="0E2D257C" w:rsidR="00AA6353" w:rsidRDefault="00AA6353" w:rsidP="00BD3DA8">
      <w:pPr>
        <w:adjustRightInd w:val="0"/>
        <w:snapToGrid w:val="0"/>
        <w:spacing w:line="52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Pr="00AA6353">
        <w:rPr>
          <w:rFonts w:ascii="仿宋_GB2312" w:eastAsia="仿宋_GB2312" w:hAnsi="仿宋_GB2312" w:cs="仿宋_GB2312" w:hint="eastAsia"/>
          <w:sz w:val="32"/>
          <w:szCs w:val="32"/>
        </w:rPr>
        <w:t>各</w:t>
      </w:r>
      <w:proofErr w:type="gramStart"/>
      <w:r w:rsidRPr="00AA6353">
        <w:rPr>
          <w:rFonts w:ascii="仿宋_GB2312" w:eastAsia="仿宋_GB2312" w:hAnsi="仿宋_GB2312" w:cs="仿宋_GB2312" w:hint="eastAsia"/>
          <w:sz w:val="32"/>
          <w:szCs w:val="32"/>
        </w:rPr>
        <w:t>行业零碳转型</w:t>
      </w:r>
      <w:proofErr w:type="gramEnd"/>
      <w:r w:rsidRPr="00AA6353">
        <w:rPr>
          <w:rFonts w:ascii="仿宋_GB2312" w:eastAsia="仿宋_GB2312" w:hAnsi="仿宋_GB2312" w:cs="仿宋_GB2312" w:hint="eastAsia"/>
          <w:sz w:val="32"/>
          <w:szCs w:val="32"/>
        </w:rPr>
        <w:t>顶层设计与实施路径，</w:t>
      </w:r>
      <w:proofErr w:type="gramStart"/>
      <w:r w:rsidRPr="00AA6353">
        <w:rPr>
          <w:rFonts w:ascii="仿宋_GB2312" w:eastAsia="仿宋_GB2312" w:hAnsi="仿宋_GB2312" w:cs="仿宋_GB2312" w:hint="eastAsia"/>
          <w:sz w:val="32"/>
          <w:szCs w:val="32"/>
        </w:rPr>
        <w:t>零碳园区全</w:t>
      </w:r>
      <w:proofErr w:type="gramEnd"/>
      <w:r w:rsidRPr="00AA6353">
        <w:rPr>
          <w:rFonts w:ascii="仿宋_GB2312" w:eastAsia="仿宋_GB2312" w:hAnsi="仿宋_GB2312" w:cs="仿宋_GB2312" w:hint="eastAsia"/>
          <w:sz w:val="32"/>
          <w:szCs w:val="32"/>
        </w:rPr>
        <w:t>生命周期规划建设运营实操要点</w:t>
      </w:r>
      <w:r w:rsidR="00BF751C">
        <w:rPr>
          <w:rFonts w:ascii="仿宋_GB2312" w:eastAsia="仿宋_GB2312" w:hAnsi="仿宋_GB2312" w:cs="仿宋_GB2312" w:hint="eastAsia"/>
          <w:sz w:val="32"/>
          <w:szCs w:val="32"/>
        </w:rPr>
        <w:t>；</w:t>
      </w:r>
    </w:p>
    <w:p w14:paraId="0C8BEC76" w14:textId="7503B22D" w:rsidR="00BF751C" w:rsidRDefault="00BF751C" w:rsidP="00BD3DA8">
      <w:pPr>
        <w:adjustRightInd w:val="0"/>
        <w:snapToGrid w:val="0"/>
        <w:spacing w:line="52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Pr="00BF751C">
        <w:rPr>
          <w:rFonts w:hint="eastAsia"/>
        </w:rPr>
        <w:t xml:space="preserve"> </w:t>
      </w:r>
      <w:proofErr w:type="gramStart"/>
      <w:r w:rsidRPr="00BF751C">
        <w:rPr>
          <w:rFonts w:ascii="仿宋_GB2312" w:eastAsia="仿宋_GB2312" w:hAnsi="仿宋_GB2312" w:cs="仿宋_GB2312" w:hint="eastAsia"/>
          <w:sz w:val="32"/>
          <w:szCs w:val="32"/>
        </w:rPr>
        <w:t>华润贺州</w:t>
      </w:r>
      <w:proofErr w:type="gramEnd"/>
      <w:r w:rsidRPr="00BF751C">
        <w:rPr>
          <w:rFonts w:ascii="仿宋_GB2312" w:eastAsia="仿宋_GB2312" w:hAnsi="仿宋_GB2312" w:cs="仿宋_GB2312" w:hint="eastAsia"/>
          <w:sz w:val="32"/>
          <w:szCs w:val="32"/>
        </w:rPr>
        <w:t>电厂</w:t>
      </w:r>
      <w:proofErr w:type="gramStart"/>
      <w:r w:rsidRPr="00BF751C">
        <w:rPr>
          <w:rFonts w:ascii="仿宋_GB2312" w:eastAsia="仿宋_GB2312" w:hAnsi="仿宋_GB2312" w:cs="仿宋_GB2312" w:hint="eastAsia"/>
          <w:sz w:val="32"/>
          <w:szCs w:val="32"/>
        </w:rPr>
        <w:t>“1+4”零碳园区</w:t>
      </w:r>
      <w:proofErr w:type="gramEnd"/>
      <w:r w:rsidRPr="00BF751C">
        <w:rPr>
          <w:rFonts w:ascii="仿宋_GB2312" w:eastAsia="仿宋_GB2312" w:hAnsi="仿宋_GB2312" w:cs="仿宋_GB2312" w:hint="eastAsia"/>
          <w:sz w:val="32"/>
          <w:szCs w:val="32"/>
        </w:rPr>
        <w:t>构建逻辑、实施步骤与起步实操指引</w:t>
      </w:r>
      <w:r>
        <w:rPr>
          <w:rFonts w:ascii="仿宋_GB2312" w:eastAsia="仿宋_GB2312" w:hAnsi="仿宋_GB2312" w:cs="仿宋_GB2312" w:hint="eastAsia"/>
          <w:sz w:val="32"/>
          <w:szCs w:val="32"/>
        </w:rPr>
        <w:t>；</w:t>
      </w:r>
    </w:p>
    <w:p w14:paraId="67F106F4" w14:textId="04C4F6D4" w:rsidR="00BF751C" w:rsidRDefault="00BF751C" w:rsidP="00BD3DA8">
      <w:pPr>
        <w:adjustRightInd w:val="0"/>
        <w:snapToGrid w:val="0"/>
        <w:spacing w:line="52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Pr="00BF751C">
        <w:rPr>
          <w:rFonts w:hint="eastAsia"/>
        </w:rPr>
        <w:t xml:space="preserve"> </w:t>
      </w:r>
      <w:proofErr w:type="gramStart"/>
      <w:r w:rsidRPr="00BF751C">
        <w:rPr>
          <w:rFonts w:ascii="仿宋_GB2312" w:eastAsia="仿宋_GB2312" w:hAnsi="仿宋_GB2312" w:cs="仿宋_GB2312" w:hint="eastAsia"/>
          <w:sz w:val="32"/>
          <w:szCs w:val="32"/>
        </w:rPr>
        <w:t>零碳园区</w:t>
      </w:r>
      <w:proofErr w:type="gramEnd"/>
      <w:r w:rsidRPr="00BF751C">
        <w:rPr>
          <w:rFonts w:ascii="仿宋_GB2312" w:eastAsia="仿宋_GB2312" w:hAnsi="仿宋_GB2312" w:cs="仿宋_GB2312" w:hint="eastAsia"/>
          <w:sz w:val="32"/>
          <w:szCs w:val="32"/>
        </w:rPr>
        <w:t>节能提效技术改造，多能互补与“电汽水热”一体化供能系统应用实践</w:t>
      </w:r>
      <w:r>
        <w:rPr>
          <w:rFonts w:ascii="仿宋_GB2312" w:eastAsia="仿宋_GB2312" w:hAnsi="仿宋_GB2312" w:cs="仿宋_GB2312" w:hint="eastAsia"/>
          <w:sz w:val="32"/>
          <w:szCs w:val="32"/>
        </w:rPr>
        <w:t>；</w:t>
      </w:r>
    </w:p>
    <w:p w14:paraId="133DD9B7" w14:textId="43A8796B" w:rsidR="00BF751C" w:rsidRDefault="00BF751C" w:rsidP="00BD3DA8">
      <w:pPr>
        <w:adjustRightInd w:val="0"/>
        <w:snapToGrid w:val="0"/>
        <w:spacing w:line="52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proofErr w:type="gramStart"/>
      <w:r w:rsidRPr="00BF751C">
        <w:rPr>
          <w:rFonts w:ascii="仿宋_GB2312" w:eastAsia="仿宋_GB2312" w:hAnsi="仿宋_GB2312" w:cs="仿宋_GB2312" w:hint="eastAsia"/>
          <w:sz w:val="32"/>
          <w:szCs w:val="32"/>
        </w:rPr>
        <w:t>绿电高效</w:t>
      </w:r>
      <w:proofErr w:type="gramEnd"/>
      <w:r w:rsidRPr="00BF751C">
        <w:rPr>
          <w:rFonts w:ascii="仿宋_GB2312" w:eastAsia="仿宋_GB2312" w:hAnsi="仿宋_GB2312" w:cs="仿宋_GB2312" w:hint="eastAsia"/>
          <w:sz w:val="32"/>
          <w:szCs w:val="32"/>
        </w:rPr>
        <w:t>消纳、新型储能科学配置的创新实践与效益分析</w:t>
      </w:r>
      <w:r>
        <w:rPr>
          <w:rFonts w:ascii="仿宋_GB2312" w:eastAsia="仿宋_GB2312" w:hAnsi="仿宋_GB2312" w:cs="仿宋_GB2312" w:hint="eastAsia"/>
          <w:sz w:val="32"/>
          <w:szCs w:val="32"/>
        </w:rPr>
        <w:t>；</w:t>
      </w:r>
    </w:p>
    <w:p w14:paraId="3146DAEF" w14:textId="078C7D5B" w:rsidR="00BF751C" w:rsidRDefault="00BF751C" w:rsidP="00BD3DA8">
      <w:pPr>
        <w:adjustRightInd w:val="0"/>
        <w:snapToGrid w:val="0"/>
        <w:spacing w:line="52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sz w:val="32"/>
          <w:szCs w:val="32"/>
        </w:rPr>
        <w:t>.</w:t>
      </w:r>
      <w:r w:rsidRPr="00BF751C">
        <w:rPr>
          <w:rFonts w:hint="eastAsia"/>
        </w:rPr>
        <w:t xml:space="preserve"> </w:t>
      </w:r>
      <w:proofErr w:type="gramStart"/>
      <w:r w:rsidRPr="00BF751C">
        <w:rPr>
          <w:rFonts w:ascii="仿宋_GB2312" w:eastAsia="仿宋_GB2312" w:hAnsi="仿宋_GB2312" w:cs="仿宋_GB2312" w:hint="eastAsia"/>
          <w:sz w:val="32"/>
          <w:szCs w:val="32"/>
        </w:rPr>
        <w:t>零碳园区</w:t>
      </w:r>
      <w:proofErr w:type="gramEnd"/>
      <w:r w:rsidRPr="00BF751C">
        <w:rPr>
          <w:rFonts w:ascii="仿宋_GB2312" w:eastAsia="仿宋_GB2312" w:hAnsi="仿宋_GB2312" w:cs="仿宋_GB2312" w:hint="eastAsia"/>
          <w:sz w:val="32"/>
          <w:szCs w:val="32"/>
        </w:rPr>
        <w:t>数字化管控平台建设、低碳运营体系搭建与商业价值实现路径</w:t>
      </w:r>
      <w:r>
        <w:rPr>
          <w:rFonts w:ascii="仿宋_GB2312" w:eastAsia="仿宋_GB2312" w:hAnsi="仿宋_GB2312" w:cs="仿宋_GB2312" w:hint="eastAsia"/>
          <w:sz w:val="32"/>
          <w:szCs w:val="32"/>
        </w:rPr>
        <w:t>；</w:t>
      </w:r>
    </w:p>
    <w:p w14:paraId="33B1C621" w14:textId="5CB6D3E4" w:rsidR="00BF751C" w:rsidRDefault="00BF751C" w:rsidP="00BD3DA8">
      <w:pPr>
        <w:adjustRightInd w:val="0"/>
        <w:snapToGrid w:val="0"/>
        <w:spacing w:line="52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sidRPr="00BF751C">
        <w:rPr>
          <w:rFonts w:ascii="仿宋_GB2312" w:eastAsia="仿宋_GB2312" w:hAnsi="仿宋_GB2312" w:cs="仿宋_GB2312" w:hint="eastAsia"/>
          <w:sz w:val="32"/>
          <w:szCs w:val="32"/>
        </w:rPr>
        <w:t>工业</w:t>
      </w:r>
      <w:proofErr w:type="gramStart"/>
      <w:r w:rsidRPr="00BF751C">
        <w:rPr>
          <w:rFonts w:ascii="仿宋_GB2312" w:eastAsia="仿宋_GB2312" w:hAnsi="仿宋_GB2312" w:cs="仿宋_GB2312" w:hint="eastAsia"/>
          <w:sz w:val="32"/>
          <w:szCs w:val="32"/>
        </w:rPr>
        <w:t>型零碳</w:t>
      </w:r>
      <w:proofErr w:type="gramEnd"/>
      <w:r w:rsidRPr="00BF751C">
        <w:rPr>
          <w:rFonts w:ascii="仿宋_GB2312" w:eastAsia="仿宋_GB2312" w:hAnsi="仿宋_GB2312" w:cs="仿宋_GB2312" w:hint="eastAsia"/>
          <w:sz w:val="32"/>
          <w:szCs w:val="32"/>
        </w:rPr>
        <w:t>园区典型案例深度分享与实操性解读，配套支持政策体系构建</w:t>
      </w:r>
      <w:r>
        <w:rPr>
          <w:rFonts w:ascii="仿宋_GB2312" w:eastAsia="仿宋_GB2312" w:hAnsi="仿宋_GB2312" w:cs="仿宋_GB2312" w:hint="eastAsia"/>
          <w:sz w:val="32"/>
          <w:szCs w:val="32"/>
        </w:rPr>
        <w:t>；</w:t>
      </w:r>
    </w:p>
    <w:p w14:paraId="011E362B" w14:textId="4F6A6D00" w:rsidR="009C6F53" w:rsidRDefault="00BF751C" w:rsidP="00BD3DA8">
      <w:pPr>
        <w:adjustRightInd w:val="0"/>
        <w:snapToGrid w:val="0"/>
        <w:spacing w:line="52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proofErr w:type="gramStart"/>
      <w:r w:rsidRPr="00BF751C">
        <w:rPr>
          <w:rFonts w:ascii="仿宋_GB2312" w:eastAsia="仿宋_GB2312" w:hAnsi="仿宋_GB2312" w:cs="仿宋_GB2312" w:hint="eastAsia"/>
          <w:sz w:val="32"/>
          <w:szCs w:val="32"/>
        </w:rPr>
        <w:t>零碳园区</w:t>
      </w:r>
      <w:proofErr w:type="gramEnd"/>
      <w:r w:rsidRPr="00BF751C">
        <w:rPr>
          <w:rFonts w:ascii="仿宋_GB2312" w:eastAsia="仿宋_GB2312" w:hAnsi="仿宋_GB2312" w:cs="仿宋_GB2312" w:hint="eastAsia"/>
          <w:sz w:val="32"/>
          <w:szCs w:val="32"/>
        </w:rPr>
        <w:t>与微电网、</w:t>
      </w:r>
      <w:proofErr w:type="gramStart"/>
      <w:r w:rsidRPr="00BF751C">
        <w:rPr>
          <w:rFonts w:ascii="仿宋_GB2312" w:eastAsia="仿宋_GB2312" w:hAnsi="仿宋_GB2312" w:cs="仿宋_GB2312" w:hint="eastAsia"/>
          <w:sz w:val="32"/>
          <w:szCs w:val="32"/>
        </w:rPr>
        <w:t>源网荷储</w:t>
      </w:r>
      <w:proofErr w:type="gramEnd"/>
      <w:r w:rsidRPr="00BF751C">
        <w:rPr>
          <w:rFonts w:ascii="仿宋_GB2312" w:eastAsia="仿宋_GB2312" w:hAnsi="仿宋_GB2312" w:cs="仿宋_GB2312" w:hint="eastAsia"/>
          <w:sz w:val="32"/>
          <w:szCs w:val="32"/>
        </w:rPr>
        <w:t>一体化融合发展，绿色低碳产业生态培育路径</w:t>
      </w:r>
      <w:r w:rsidR="008D0801" w:rsidRPr="006B259B">
        <w:rPr>
          <w:rFonts w:ascii="仿宋_GB2312" w:eastAsia="仿宋_GB2312" w:hAnsi="仿宋_GB2312" w:cs="仿宋_GB2312" w:hint="eastAsia"/>
          <w:sz w:val="32"/>
          <w:szCs w:val="32"/>
        </w:rPr>
        <w:t>。</w:t>
      </w:r>
    </w:p>
    <w:p w14:paraId="7F10C498" w14:textId="7A411B81" w:rsidR="009C6F53" w:rsidRPr="006B259B" w:rsidRDefault="008A7D75" w:rsidP="00BD3DA8">
      <w:pPr>
        <w:adjustRightInd w:val="0"/>
        <w:snapToGrid w:val="0"/>
        <w:spacing w:line="526"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四、</w:t>
      </w:r>
      <w:r w:rsidR="009C6F53" w:rsidRPr="006B259B">
        <w:rPr>
          <w:rFonts w:ascii="仿宋_GB2312" w:eastAsia="仿宋_GB2312" w:hAnsi="仿宋_GB2312" w:cs="仿宋_GB2312" w:hint="eastAsia"/>
          <w:b/>
          <w:sz w:val="32"/>
          <w:szCs w:val="32"/>
        </w:rPr>
        <w:t>日程安排</w:t>
      </w:r>
    </w:p>
    <w:p w14:paraId="733D3E72" w14:textId="7906CE55" w:rsidR="009C6F53" w:rsidRPr="006B259B" w:rsidRDefault="00D06962"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5月2</w:t>
      </w:r>
      <w:r w:rsidRPr="006B259B">
        <w:rPr>
          <w:rFonts w:ascii="仿宋_GB2312" w:eastAsia="仿宋_GB2312" w:hAnsi="仿宋_GB2312" w:cs="仿宋_GB2312"/>
          <w:sz w:val="32"/>
          <w:szCs w:val="32"/>
        </w:rPr>
        <w:t>7</w:t>
      </w:r>
      <w:r w:rsidRPr="006B259B">
        <w:rPr>
          <w:rFonts w:ascii="仿宋_GB2312" w:eastAsia="仿宋_GB2312" w:hAnsi="仿宋_GB2312" w:cs="仿宋_GB2312" w:hint="eastAsia"/>
          <w:sz w:val="32"/>
          <w:szCs w:val="32"/>
        </w:rPr>
        <w:t>日</w:t>
      </w:r>
      <w:r w:rsidR="009C6F53" w:rsidRPr="006B259B">
        <w:rPr>
          <w:rFonts w:ascii="仿宋_GB2312" w:eastAsia="仿宋_GB2312" w:hAnsi="仿宋_GB2312" w:cs="仿宋_GB2312" w:hint="eastAsia"/>
          <w:sz w:val="32"/>
          <w:szCs w:val="32"/>
        </w:rPr>
        <w:t>：参会报到；</w:t>
      </w:r>
    </w:p>
    <w:p w14:paraId="60A9E71B" w14:textId="260D5C5B" w:rsidR="009C6F53" w:rsidRPr="006B259B" w:rsidRDefault="00D06962"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5月2</w:t>
      </w:r>
      <w:r w:rsidRPr="006B259B">
        <w:rPr>
          <w:rFonts w:ascii="仿宋_GB2312" w:eastAsia="仿宋_GB2312" w:hAnsi="仿宋_GB2312" w:cs="仿宋_GB2312"/>
          <w:sz w:val="32"/>
          <w:szCs w:val="32"/>
        </w:rPr>
        <w:t>8</w:t>
      </w:r>
      <w:r w:rsidRPr="006B259B">
        <w:rPr>
          <w:rFonts w:ascii="仿宋_GB2312" w:eastAsia="仿宋_GB2312" w:hAnsi="仿宋_GB2312" w:cs="仿宋_GB2312" w:hint="eastAsia"/>
          <w:sz w:val="32"/>
          <w:szCs w:val="32"/>
        </w:rPr>
        <w:t>日</w:t>
      </w:r>
      <w:r w:rsidR="009C6F53" w:rsidRPr="006B259B">
        <w:rPr>
          <w:rFonts w:ascii="仿宋_GB2312" w:eastAsia="仿宋_GB2312" w:hAnsi="仿宋_GB2312" w:cs="仿宋_GB2312" w:hint="eastAsia"/>
          <w:sz w:val="32"/>
          <w:szCs w:val="32"/>
        </w:rPr>
        <w:t>：主旨演讲、</w:t>
      </w:r>
      <w:r w:rsidRPr="006B259B">
        <w:rPr>
          <w:rFonts w:ascii="仿宋_GB2312" w:eastAsia="仿宋_GB2312" w:hAnsi="仿宋_GB2312" w:cs="仿宋_GB2312" w:hint="eastAsia"/>
          <w:sz w:val="32"/>
          <w:szCs w:val="32"/>
        </w:rPr>
        <w:t>主</w:t>
      </w:r>
      <w:r w:rsidR="009C6F53" w:rsidRPr="006B259B">
        <w:rPr>
          <w:rFonts w:ascii="仿宋_GB2312" w:eastAsia="仿宋_GB2312" w:hAnsi="仿宋_GB2312" w:cs="仿宋_GB2312" w:hint="eastAsia"/>
          <w:sz w:val="32"/>
          <w:szCs w:val="32"/>
        </w:rPr>
        <w:t>题报告、</w:t>
      </w:r>
      <w:proofErr w:type="gramStart"/>
      <w:r w:rsidR="009C6F53" w:rsidRPr="006B259B">
        <w:rPr>
          <w:rFonts w:ascii="仿宋_GB2312" w:eastAsia="仿宋_GB2312" w:hAnsi="仿宋_GB2312" w:cs="仿宋_GB2312" w:hint="eastAsia"/>
          <w:sz w:val="32"/>
          <w:szCs w:val="32"/>
        </w:rPr>
        <w:t>零碳园区</w:t>
      </w:r>
      <w:proofErr w:type="gramEnd"/>
      <w:r w:rsidR="009C6F53" w:rsidRPr="006B259B">
        <w:rPr>
          <w:rFonts w:ascii="仿宋_GB2312" w:eastAsia="仿宋_GB2312" w:hAnsi="仿宋_GB2312" w:cs="仿宋_GB2312" w:hint="eastAsia"/>
          <w:sz w:val="32"/>
          <w:szCs w:val="32"/>
        </w:rPr>
        <w:t>建设实操圆桌</w:t>
      </w:r>
      <w:r w:rsidR="00AF1346">
        <w:rPr>
          <w:rFonts w:ascii="仿宋_GB2312" w:eastAsia="仿宋_GB2312" w:hAnsi="仿宋_GB2312" w:cs="仿宋_GB2312" w:hint="eastAsia"/>
          <w:sz w:val="32"/>
          <w:szCs w:val="32"/>
        </w:rPr>
        <w:t>论坛</w:t>
      </w:r>
      <w:r w:rsidR="009C6F53" w:rsidRPr="006B259B">
        <w:rPr>
          <w:rFonts w:ascii="仿宋_GB2312" w:eastAsia="仿宋_GB2312" w:hAnsi="仿宋_GB2312" w:cs="仿宋_GB2312" w:hint="eastAsia"/>
          <w:sz w:val="32"/>
          <w:szCs w:val="32"/>
        </w:rPr>
        <w:t>、</w:t>
      </w:r>
      <w:r w:rsidR="009C6F53" w:rsidRPr="006B259B">
        <w:rPr>
          <w:rFonts w:ascii="仿宋_GB2312" w:eastAsia="仿宋_GB2312" w:hAnsi="仿宋_GB2312" w:cs="仿宋_GB2312" w:hint="eastAsia"/>
          <w:sz w:val="32"/>
          <w:szCs w:val="32"/>
        </w:rPr>
        <w:lastRenderedPageBreak/>
        <w:t>企业交流对接、核心议题深度研讨；</w:t>
      </w:r>
    </w:p>
    <w:p w14:paraId="2738833B" w14:textId="1629BEFF" w:rsidR="009C6F53" w:rsidRPr="006B259B" w:rsidRDefault="00D06962"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5月2</w:t>
      </w:r>
      <w:r w:rsidRPr="006B259B">
        <w:rPr>
          <w:rFonts w:ascii="仿宋_GB2312" w:eastAsia="仿宋_GB2312" w:hAnsi="仿宋_GB2312" w:cs="仿宋_GB2312"/>
          <w:sz w:val="32"/>
          <w:szCs w:val="32"/>
        </w:rPr>
        <w:t>9</w:t>
      </w:r>
      <w:r w:rsidRPr="006B259B">
        <w:rPr>
          <w:rFonts w:ascii="仿宋_GB2312" w:eastAsia="仿宋_GB2312" w:hAnsi="仿宋_GB2312" w:cs="仿宋_GB2312" w:hint="eastAsia"/>
          <w:sz w:val="32"/>
          <w:szCs w:val="32"/>
        </w:rPr>
        <w:t>日</w:t>
      </w:r>
      <w:r w:rsidR="009C6F53" w:rsidRPr="006B259B">
        <w:rPr>
          <w:rFonts w:ascii="仿宋_GB2312" w:eastAsia="仿宋_GB2312" w:hAnsi="仿宋_GB2312" w:cs="仿宋_GB2312" w:hint="eastAsia"/>
          <w:sz w:val="32"/>
          <w:szCs w:val="32"/>
        </w:rPr>
        <w:t>：</w:t>
      </w:r>
      <w:r w:rsidRPr="006B259B">
        <w:rPr>
          <w:rFonts w:ascii="仿宋_GB2312" w:eastAsia="仿宋_GB2312" w:hAnsi="仿宋_GB2312" w:cs="仿宋_GB2312" w:hint="eastAsia"/>
          <w:sz w:val="32"/>
          <w:szCs w:val="32"/>
        </w:rPr>
        <w:t>上午专题报告、</w:t>
      </w:r>
      <w:r w:rsidR="008A7D75">
        <w:rPr>
          <w:rFonts w:ascii="仿宋_GB2312" w:eastAsia="仿宋_GB2312" w:hAnsi="仿宋_GB2312" w:cs="仿宋_GB2312" w:hint="eastAsia"/>
          <w:sz w:val="32"/>
          <w:szCs w:val="32"/>
        </w:rPr>
        <w:t>综合阐述、</w:t>
      </w:r>
      <w:r w:rsidRPr="006B259B">
        <w:rPr>
          <w:rFonts w:ascii="仿宋_GB2312" w:eastAsia="仿宋_GB2312" w:hAnsi="仿宋_GB2312" w:cs="仿宋_GB2312" w:hint="eastAsia"/>
          <w:sz w:val="32"/>
          <w:szCs w:val="32"/>
        </w:rPr>
        <w:t>互动交流、专家答疑，下午</w:t>
      </w:r>
      <w:proofErr w:type="gramStart"/>
      <w:r w:rsidR="009C6F53" w:rsidRPr="006B259B">
        <w:rPr>
          <w:rFonts w:ascii="仿宋_GB2312" w:eastAsia="仿宋_GB2312" w:hAnsi="仿宋_GB2312" w:cs="仿宋_GB2312" w:hint="eastAsia"/>
          <w:sz w:val="32"/>
          <w:szCs w:val="32"/>
        </w:rPr>
        <w:t>华润贺州电厂零碳园区</w:t>
      </w:r>
      <w:proofErr w:type="gramEnd"/>
      <w:r w:rsidR="009C6F53" w:rsidRPr="006B259B">
        <w:rPr>
          <w:rFonts w:ascii="仿宋_GB2312" w:eastAsia="仿宋_GB2312" w:hAnsi="仿宋_GB2312" w:cs="仿宋_GB2312" w:hint="eastAsia"/>
          <w:sz w:val="32"/>
          <w:szCs w:val="32"/>
        </w:rPr>
        <w:t>实地观摩与现场交流。</w:t>
      </w:r>
    </w:p>
    <w:p w14:paraId="3E0F2BA7" w14:textId="1D9633CA" w:rsidR="009C6F53" w:rsidRPr="006B259B" w:rsidRDefault="008A7D75" w:rsidP="00BD3DA8">
      <w:pPr>
        <w:adjustRightInd w:val="0"/>
        <w:snapToGrid w:val="0"/>
        <w:spacing w:line="526"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五、</w:t>
      </w:r>
      <w:r w:rsidR="009C6F53" w:rsidRPr="006B259B">
        <w:rPr>
          <w:rFonts w:ascii="仿宋_GB2312" w:eastAsia="仿宋_GB2312" w:hAnsi="仿宋_GB2312" w:cs="仿宋_GB2312" w:hint="eastAsia"/>
          <w:b/>
          <w:sz w:val="32"/>
          <w:szCs w:val="32"/>
        </w:rPr>
        <w:t>媒体支持</w:t>
      </w:r>
    </w:p>
    <w:p w14:paraId="670A6880" w14:textId="7DE4BB73" w:rsidR="009C6F53" w:rsidRPr="006B259B" w:rsidRDefault="000E7BF0" w:rsidP="00BD3DA8">
      <w:pPr>
        <w:adjustRightInd w:val="0"/>
        <w:snapToGrid w:val="0"/>
        <w:spacing w:line="526" w:lineRule="exact"/>
        <w:ind w:firstLineChars="200" w:firstLine="640"/>
        <w:rPr>
          <w:rFonts w:ascii="仿宋_GB2312" w:eastAsia="仿宋_GB2312" w:hAnsi="仿宋_GB2312" w:cs="仿宋_GB2312"/>
          <w:sz w:val="32"/>
          <w:szCs w:val="32"/>
        </w:rPr>
      </w:pPr>
      <w:r w:rsidRPr="000E7BF0">
        <w:rPr>
          <w:rFonts w:ascii="仿宋_GB2312" w:eastAsia="仿宋_GB2312" w:hAnsi="仿宋_GB2312" w:cs="仿宋_GB2312" w:hint="eastAsia"/>
          <w:sz w:val="32"/>
          <w:szCs w:val="32"/>
        </w:rPr>
        <w:t>拟邀请中国能源报、中国新能源网、《数字化报》能源、</w:t>
      </w:r>
      <w:r w:rsidR="004C38F6">
        <w:rPr>
          <w:rFonts w:ascii="仿宋_GB2312" w:eastAsia="仿宋_GB2312" w:hAnsi="仿宋_GB2312" w:cs="仿宋_GB2312" w:hint="eastAsia"/>
          <w:sz w:val="32"/>
          <w:szCs w:val="32"/>
        </w:rPr>
        <w:t>中国工业报、</w:t>
      </w:r>
      <w:r w:rsidRPr="000E7BF0">
        <w:rPr>
          <w:rFonts w:ascii="仿宋_GB2312" w:eastAsia="仿宋_GB2312" w:hAnsi="仿宋_GB2312" w:cs="仿宋_GB2312" w:hint="eastAsia"/>
          <w:sz w:val="32"/>
          <w:szCs w:val="32"/>
        </w:rPr>
        <w:t>深圳特区报、</w:t>
      </w:r>
      <w:r w:rsidR="008D31AB">
        <w:rPr>
          <w:rFonts w:ascii="仿宋_GB2312" w:eastAsia="仿宋_GB2312" w:hAnsi="仿宋_GB2312" w:cs="仿宋_GB2312" w:hint="eastAsia"/>
          <w:sz w:val="32"/>
          <w:szCs w:val="32"/>
        </w:rPr>
        <w:t>深圳电视台、央视频、</w:t>
      </w:r>
      <w:proofErr w:type="gramStart"/>
      <w:r w:rsidR="008D31AB">
        <w:rPr>
          <w:rFonts w:ascii="仿宋_GB2312" w:eastAsia="仿宋_GB2312" w:hAnsi="仿宋_GB2312" w:cs="仿宋_GB2312" w:hint="eastAsia"/>
          <w:sz w:val="32"/>
          <w:szCs w:val="32"/>
        </w:rPr>
        <w:t>凤凰网</w:t>
      </w:r>
      <w:proofErr w:type="gramEnd"/>
      <w:r w:rsidR="008D31AB">
        <w:rPr>
          <w:rFonts w:ascii="仿宋_GB2312" w:eastAsia="仿宋_GB2312" w:hAnsi="仿宋_GB2312" w:cs="仿宋_GB2312" w:hint="eastAsia"/>
          <w:sz w:val="32"/>
          <w:szCs w:val="32"/>
        </w:rPr>
        <w:t>视频权威媒体对贺</w:t>
      </w:r>
      <w:proofErr w:type="gramStart"/>
      <w:r w:rsidR="008D31AB">
        <w:rPr>
          <w:rFonts w:ascii="仿宋_GB2312" w:eastAsia="仿宋_GB2312" w:hAnsi="仿宋_GB2312" w:cs="仿宋_GB2312" w:hint="eastAsia"/>
          <w:sz w:val="32"/>
          <w:szCs w:val="32"/>
        </w:rPr>
        <w:t>州零碳</w:t>
      </w:r>
      <w:proofErr w:type="gramEnd"/>
      <w:r w:rsidR="008D31AB">
        <w:rPr>
          <w:rFonts w:ascii="仿宋_GB2312" w:eastAsia="仿宋_GB2312" w:hAnsi="仿宋_GB2312" w:cs="仿宋_GB2312" w:hint="eastAsia"/>
          <w:sz w:val="32"/>
          <w:szCs w:val="32"/>
        </w:rPr>
        <w:t>园区建设会议</w:t>
      </w:r>
      <w:r w:rsidRPr="000E7BF0">
        <w:rPr>
          <w:rFonts w:ascii="仿宋_GB2312" w:eastAsia="仿宋_GB2312" w:hAnsi="仿宋_GB2312" w:cs="仿宋_GB2312" w:hint="eastAsia"/>
          <w:sz w:val="32"/>
          <w:szCs w:val="32"/>
        </w:rPr>
        <w:t>全方位报道。国家级能源行业平台聚焦专业领域，大湾区主流媒体助力区域宣传与招商，传播平台则通过短视频扩大全国传播声量。</w:t>
      </w:r>
    </w:p>
    <w:p w14:paraId="1557F79B" w14:textId="05F56F2F" w:rsidR="009C6F53" w:rsidRPr="006B259B" w:rsidRDefault="008A7D75" w:rsidP="00BD3DA8">
      <w:pPr>
        <w:adjustRightInd w:val="0"/>
        <w:snapToGrid w:val="0"/>
        <w:spacing w:line="526" w:lineRule="exact"/>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sidR="009C6F53" w:rsidRPr="006B259B">
        <w:rPr>
          <w:rFonts w:ascii="仿宋_GB2312" w:eastAsia="仿宋_GB2312" w:hAnsi="仿宋_GB2312" w:cs="仿宋_GB2312" w:hint="eastAsia"/>
          <w:b/>
          <w:sz w:val="32"/>
          <w:szCs w:val="32"/>
        </w:rPr>
        <w:t>参会须知</w:t>
      </w:r>
    </w:p>
    <w:p w14:paraId="6AC2A782" w14:textId="092B9C20" w:rsidR="009C6F53" w:rsidRPr="006B259B" w:rsidRDefault="009C6F53"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报名注册：请将填写完整的《参会回执》发送至指定邮箱，组委会将根据报名信息署名编号并发放《报到通知》。</w:t>
      </w:r>
    </w:p>
    <w:p w14:paraId="71BDB6E6" w14:textId="7E70320C" w:rsidR="009C6F53" w:rsidRPr="006B259B" w:rsidRDefault="009C6F53"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会务住宿：</w:t>
      </w:r>
      <w:r w:rsidR="000D3732">
        <w:rPr>
          <w:rFonts w:ascii="仿宋_GB2312" w:eastAsia="仿宋_GB2312" w:hAnsi="仿宋_GB2312" w:cs="仿宋_GB2312" w:hint="eastAsia"/>
          <w:sz w:val="32"/>
          <w:szCs w:val="32"/>
        </w:rPr>
        <w:t>主</w:t>
      </w:r>
      <w:r w:rsidR="000D3732">
        <w:rPr>
          <w:rFonts w:ascii="仿宋_GB2312" w:eastAsia="仿宋_GB2312" w:hAnsi="仿宋_GB2312" w:cs="仿宋_GB2312"/>
          <w:sz w:val="32"/>
          <w:szCs w:val="32"/>
        </w:rPr>
        <w:t>办单位</w:t>
      </w:r>
      <w:r w:rsidR="000D3732">
        <w:rPr>
          <w:rFonts w:ascii="仿宋_GB2312" w:eastAsia="仿宋_GB2312" w:hAnsi="仿宋_GB2312" w:cs="仿宋_GB2312" w:hint="eastAsia"/>
          <w:sz w:val="32"/>
          <w:szCs w:val="32"/>
        </w:rPr>
        <w:t>会</w:t>
      </w:r>
      <w:r w:rsidR="000D3732">
        <w:rPr>
          <w:rFonts w:ascii="仿宋_GB2312" w:eastAsia="仿宋_GB2312" w:hAnsi="仿宋_GB2312" w:cs="仿宋_GB2312"/>
          <w:sz w:val="32"/>
          <w:szCs w:val="32"/>
        </w:rPr>
        <w:t>员单</w:t>
      </w:r>
      <w:r w:rsidR="000D3732">
        <w:rPr>
          <w:rFonts w:ascii="仿宋_GB2312" w:eastAsia="仿宋_GB2312" w:hAnsi="仿宋_GB2312" w:cs="仿宋_GB2312" w:hint="eastAsia"/>
          <w:sz w:val="32"/>
          <w:szCs w:val="32"/>
        </w:rPr>
        <w:t>位、</w:t>
      </w:r>
      <w:r w:rsidRPr="006B259B">
        <w:rPr>
          <w:rFonts w:ascii="仿宋_GB2312" w:eastAsia="仿宋_GB2312" w:hAnsi="仿宋_GB2312" w:cs="仿宋_GB2312" w:hint="eastAsia"/>
          <w:sz w:val="32"/>
          <w:szCs w:val="32"/>
        </w:rPr>
        <w:t>发电企业、电网企业、储能企业、综合能源服务公司、售电公司</w:t>
      </w:r>
      <w:r w:rsidR="00534A97" w:rsidRPr="006B259B">
        <w:rPr>
          <w:rFonts w:ascii="仿宋_GB2312" w:eastAsia="仿宋_GB2312" w:hAnsi="仿宋_GB2312" w:cs="仿宋_GB2312" w:hint="eastAsia"/>
          <w:sz w:val="32"/>
          <w:szCs w:val="32"/>
        </w:rPr>
        <w:t>15</w:t>
      </w:r>
      <w:r w:rsidRPr="006B259B">
        <w:rPr>
          <w:rFonts w:ascii="仿宋_GB2312" w:eastAsia="仿宋_GB2312" w:hAnsi="仿宋_GB2312" w:cs="仿宋_GB2312" w:hint="eastAsia"/>
          <w:sz w:val="32"/>
          <w:szCs w:val="32"/>
        </w:rPr>
        <w:t>00元/人，</w:t>
      </w:r>
      <w:proofErr w:type="gramStart"/>
      <w:r w:rsidRPr="006B259B">
        <w:rPr>
          <w:rFonts w:ascii="仿宋_GB2312" w:eastAsia="仿宋_GB2312" w:hAnsi="仿宋_GB2312" w:cs="仿宋_GB2312" w:hint="eastAsia"/>
          <w:sz w:val="32"/>
          <w:szCs w:val="32"/>
        </w:rPr>
        <w:t>零碳园区</w:t>
      </w:r>
      <w:proofErr w:type="gramEnd"/>
      <w:r w:rsidRPr="006B259B">
        <w:rPr>
          <w:rFonts w:ascii="仿宋_GB2312" w:eastAsia="仿宋_GB2312" w:hAnsi="仿宋_GB2312" w:cs="仿宋_GB2312" w:hint="eastAsia"/>
          <w:sz w:val="32"/>
          <w:szCs w:val="32"/>
        </w:rPr>
        <w:t>规划设计单位、科研院所、高等院校、低碳技术研发机构</w:t>
      </w:r>
      <w:r w:rsidR="00534A97" w:rsidRPr="006B259B">
        <w:rPr>
          <w:rFonts w:ascii="仿宋_GB2312" w:eastAsia="仿宋_GB2312" w:hAnsi="仿宋_GB2312" w:cs="仿宋_GB2312" w:hint="eastAsia"/>
          <w:sz w:val="32"/>
          <w:szCs w:val="32"/>
        </w:rPr>
        <w:t>20</w:t>
      </w:r>
      <w:r w:rsidRPr="006B259B">
        <w:rPr>
          <w:rFonts w:ascii="仿宋_GB2312" w:eastAsia="仿宋_GB2312" w:hAnsi="仿宋_GB2312" w:cs="仿宋_GB2312" w:hint="eastAsia"/>
          <w:sz w:val="32"/>
          <w:szCs w:val="32"/>
        </w:rPr>
        <w:t>00元/人；工业园区运营单位、大型工业用能企业、节能服务公司、数字化信息化服务公司、环保科技企业等</w:t>
      </w:r>
      <w:r w:rsidR="00534A97" w:rsidRPr="006B259B">
        <w:rPr>
          <w:rFonts w:ascii="仿宋_GB2312" w:eastAsia="仿宋_GB2312" w:hAnsi="仿宋_GB2312" w:cs="仿宋_GB2312" w:hint="eastAsia"/>
          <w:sz w:val="32"/>
          <w:szCs w:val="32"/>
        </w:rPr>
        <w:t>25</w:t>
      </w:r>
      <w:r w:rsidRPr="006B259B">
        <w:rPr>
          <w:rFonts w:ascii="仿宋_GB2312" w:eastAsia="仿宋_GB2312" w:hAnsi="仿宋_GB2312" w:cs="仿宋_GB2312" w:hint="eastAsia"/>
          <w:sz w:val="32"/>
          <w:szCs w:val="32"/>
        </w:rPr>
        <w:t>00元/人。</w:t>
      </w:r>
      <w:r w:rsidR="006B259B">
        <w:rPr>
          <w:rFonts w:ascii="仿宋_GB2312" w:eastAsia="仿宋_GB2312" w:hAnsi="仿宋_GB2312" w:cs="仿宋_GB2312" w:hint="eastAsia"/>
          <w:sz w:val="32"/>
          <w:szCs w:val="32"/>
        </w:rPr>
        <w:t>5月8日</w:t>
      </w:r>
      <w:r w:rsidR="006B259B">
        <w:rPr>
          <w:rFonts w:ascii="仿宋_GB2312" w:eastAsia="仿宋_GB2312" w:hAnsi="仿宋_GB2312" w:cs="仿宋_GB2312"/>
          <w:sz w:val="32"/>
          <w:szCs w:val="32"/>
        </w:rPr>
        <w:t>前</w:t>
      </w:r>
      <w:r w:rsidRPr="006B259B">
        <w:rPr>
          <w:rFonts w:ascii="仿宋_GB2312" w:eastAsia="仿宋_GB2312" w:hAnsi="仿宋_GB2312" w:cs="仿宋_GB2312" w:hint="eastAsia"/>
          <w:sz w:val="32"/>
          <w:szCs w:val="32"/>
        </w:rPr>
        <w:t>汇款，优惠200元/人。</w:t>
      </w:r>
      <w:r w:rsidR="00534A97" w:rsidRPr="006B259B">
        <w:rPr>
          <w:rFonts w:ascii="仿宋_GB2312" w:eastAsia="仿宋_GB2312" w:hAnsi="仿宋_GB2312" w:cs="仿宋_GB2312" w:hint="eastAsia"/>
          <w:sz w:val="32"/>
          <w:szCs w:val="32"/>
        </w:rPr>
        <w:t>各级政府</w:t>
      </w:r>
      <w:proofErr w:type="gramStart"/>
      <w:r w:rsidR="00534A97" w:rsidRPr="006B259B">
        <w:rPr>
          <w:rFonts w:ascii="仿宋_GB2312" w:eastAsia="仿宋_GB2312" w:hAnsi="仿宋_GB2312" w:cs="仿宋_GB2312" w:hint="eastAsia"/>
          <w:sz w:val="32"/>
          <w:szCs w:val="32"/>
        </w:rPr>
        <w:t>及发改委</w:t>
      </w:r>
      <w:proofErr w:type="gramEnd"/>
      <w:r w:rsidR="00534A97" w:rsidRPr="006B259B">
        <w:rPr>
          <w:rFonts w:ascii="仿宋_GB2312" w:eastAsia="仿宋_GB2312" w:hAnsi="仿宋_GB2312" w:cs="仿宋_GB2312" w:hint="eastAsia"/>
          <w:sz w:val="32"/>
          <w:szCs w:val="32"/>
        </w:rPr>
        <w:t>、能源局、工信局、园区管委会等行业主管机构免会务费。</w:t>
      </w:r>
      <w:r w:rsidRPr="006B259B">
        <w:rPr>
          <w:rFonts w:ascii="仿宋_GB2312" w:eastAsia="仿宋_GB2312" w:hAnsi="仿宋_GB2312" w:cs="仿宋_GB2312" w:hint="eastAsia"/>
          <w:sz w:val="32"/>
          <w:szCs w:val="32"/>
        </w:rPr>
        <w:t>食宿统一安排，宿费自理。</w:t>
      </w:r>
    </w:p>
    <w:p w14:paraId="30E2AB70" w14:textId="33B716CC" w:rsidR="008B3670" w:rsidRPr="006B259B" w:rsidRDefault="008A7D75" w:rsidP="00BD3DA8">
      <w:pPr>
        <w:adjustRightInd w:val="0"/>
        <w:snapToGrid w:val="0"/>
        <w:spacing w:line="526" w:lineRule="exact"/>
        <w:rPr>
          <w:rFonts w:ascii="仿宋_GB2312" w:eastAsia="仿宋_GB2312" w:hAnsi="仿宋_GB2312" w:cs="仿宋_GB2312"/>
          <w:sz w:val="32"/>
          <w:szCs w:val="32"/>
        </w:rPr>
      </w:pPr>
      <w:r>
        <w:rPr>
          <w:rFonts w:ascii="仿宋_GB2312" w:eastAsia="仿宋_GB2312" w:hAnsi="仿宋_GB2312" w:cs="仿宋_GB2312" w:hint="eastAsia"/>
          <w:b/>
          <w:sz w:val="32"/>
          <w:szCs w:val="32"/>
        </w:rPr>
        <w:t>七</w:t>
      </w:r>
      <w:r w:rsidR="00AD6930" w:rsidRPr="006B259B">
        <w:rPr>
          <w:rFonts w:ascii="仿宋_GB2312" w:eastAsia="仿宋_GB2312" w:hAnsi="仿宋_GB2312" w:cs="仿宋_GB2312" w:hint="eastAsia"/>
          <w:b/>
          <w:sz w:val="32"/>
          <w:szCs w:val="32"/>
        </w:rPr>
        <w:t>、联系方式</w:t>
      </w:r>
    </w:p>
    <w:p w14:paraId="02D7C2BB" w14:textId="29F83D58" w:rsidR="008B3670" w:rsidRPr="006B259B" w:rsidRDefault="00AD6930"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周丽</w:t>
      </w:r>
      <w:r w:rsidRPr="006B259B">
        <w:rPr>
          <w:rFonts w:ascii="仿宋_GB2312" w:eastAsia="仿宋_GB2312" w:hAnsi="仿宋_GB2312" w:cs="仿宋_GB2312"/>
          <w:sz w:val="32"/>
          <w:szCs w:val="32"/>
        </w:rPr>
        <w:t>13905338772</w:t>
      </w:r>
      <w:r w:rsidRPr="006B259B">
        <w:rPr>
          <w:rFonts w:ascii="仿宋_GB2312" w:eastAsia="仿宋_GB2312" w:hAnsi="仿宋_GB2312" w:cs="仿宋_GB2312" w:hint="eastAsia"/>
          <w:sz w:val="32"/>
          <w:szCs w:val="32"/>
        </w:rPr>
        <w:t>；</w:t>
      </w:r>
      <w:r w:rsidR="009F77E2">
        <w:rPr>
          <w:rFonts w:ascii="仿宋_GB2312" w:eastAsia="仿宋_GB2312" w:hAnsi="仿宋_GB2312" w:cs="仿宋_GB2312" w:hint="eastAsia"/>
          <w:sz w:val="32"/>
          <w:szCs w:val="32"/>
        </w:rPr>
        <w:t>1</w:t>
      </w:r>
      <w:r w:rsidR="009F77E2">
        <w:rPr>
          <w:rFonts w:ascii="仿宋_GB2312" w:eastAsia="仿宋_GB2312" w:hAnsi="仿宋_GB2312" w:cs="仿宋_GB2312"/>
          <w:sz w:val="32"/>
          <w:szCs w:val="32"/>
        </w:rPr>
        <w:t>3561638966</w:t>
      </w:r>
      <w:r w:rsidR="009F77E2">
        <w:rPr>
          <w:rFonts w:ascii="仿宋_GB2312" w:eastAsia="仿宋_GB2312" w:hAnsi="仿宋_GB2312" w:cs="仿宋_GB2312" w:hint="eastAsia"/>
          <w:sz w:val="32"/>
          <w:szCs w:val="32"/>
        </w:rPr>
        <w:t>；</w:t>
      </w:r>
      <w:r w:rsidRPr="006B259B">
        <w:rPr>
          <w:rFonts w:ascii="仿宋_GB2312" w:eastAsia="仿宋_GB2312" w:hAnsi="仿宋_GB2312" w:cs="仿宋_GB2312" w:hint="eastAsia"/>
          <w:sz w:val="32"/>
          <w:szCs w:val="32"/>
        </w:rPr>
        <w:t>邮箱dlkjw@188.com</w:t>
      </w:r>
    </w:p>
    <w:p w14:paraId="2A5627A6" w14:textId="078369F0" w:rsidR="008B3670" w:rsidRPr="006B259B" w:rsidRDefault="008E0531" w:rsidP="00BD3DA8">
      <w:pPr>
        <w:adjustRightInd w:val="0"/>
        <w:snapToGrid w:val="0"/>
        <w:spacing w:line="526" w:lineRule="exact"/>
        <w:ind w:firstLineChars="200" w:firstLine="640"/>
        <w:rPr>
          <w:rFonts w:ascii="仿宋_GB2312" w:eastAsia="仿宋_GB2312" w:hAnsi="仿宋_GB2312" w:cs="仿宋_GB2312"/>
          <w:sz w:val="32"/>
          <w:szCs w:val="32"/>
        </w:rPr>
      </w:pPr>
      <w:r w:rsidRPr="006B259B">
        <w:rPr>
          <w:rFonts w:ascii="仿宋_GB2312" w:eastAsia="仿宋_GB2312" w:hAnsi="仿宋_GB2312" w:cs="仿宋_GB2312" w:hint="eastAsia"/>
          <w:sz w:val="32"/>
          <w:szCs w:val="32"/>
        </w:rPr>
        <w:t>参会回执表、</w:t>
      </w:r>
      <w:r w:rsidR="00AD6930" w:rsidRPr="006B259B">
        <w:rPr>
          <w:rFonts w:ascii="仿宋_GB2312" w:eastAsia="仿宋_GB2312" w:hAnsi="仿宋_GB2312" w:cs="仿宋_GB2312" w:hint="eastAsia"/>
          <w:sz w:val="32"/>
          <w:szCs w:val="32"/>
        </w:rPr>
        <w:t>《会议指南》、疑难问题调查</w:t>
      </w:r>
      <w:r w:rsidR="00AD6930" w:rsidRPr="006B259B">
        <w:rPr>
          <w:rFonts w:ascii="仿宋_GB2312" w:eastAsia="仿宋_GB2312" w:hAnsi="仿宋_GB2312" w:cs="仿宋_GB2312"/>
          <w:sz w:val="32"/>
          <w:szCs w:val="32"/>
        </w:rPr>
        <w:t>表</w:t>
      </w:r>
      <w:r w:rsidR="00AD6930" w:rsidRPr="006B259B">
        <w:rPr>
          <w:rFonts w:ascii="仿宋_GB2312" w:eastAsia="仿宋_GB2312" w:hAnsi="仿宋_GB2312" w:cs="仿宋_GB2312" w:hint="eastAsia"/>
          <w:sz w:val="32"/>
          <w:szCs w:val="32"/>
        </w:rPr>
        <w:t>等附件来电索取</w:t>
      </w:r>
    </w:p>
    <w:p w14:paraId="24F82F5F" w14:textId="7D53564F" w:rsidR="00121902" w:rsidRPr="006B259B" w:rsidRDefault="00AD6930" w:rsidP="00BD3DA8">
      <w:pPr>
        <w:adjustRightInd w:val="0"/>
        <w:snapToGrid w:val="0"/>
        <w:spacing w:line="526" w:lineRule="exact"/>
        <w:ind w:firstLineChars="189" w:firstLine="605"/>
        <w:rPr>
          <w:rStyle w:val="ab"/>
          <w:rFonts w:ascii="仿宋_GB2312" w:eastAsia="仿宋_GB2312" w:hAnsi="仿宋_GB2312" w:cs="仿宋_GB2312"/>
          <w:color w:val="auto"/>
          <w:sz w:val="32"/>
          <w:szCs w:val="32"/>
          <w:u w:val="none"/>
        </w:rPr>
      </w:pPr>
      <w:proofErr w:type="gramStart"/>
      <w:r w:rsidRPr="006B259B">
        <w:rPr>
          <w:rFonts w:ascii="仿宋_GB2312" w:eastAsia="仿宋_GB2312" w:hAnsi="仿宋_GB2312" w:cs="仿宋_GB2312" w:hint="eastAsia"/>
          <w:sz w:val="32"/>
          <w:szCs w:val="32"/>
        </w:rPr>
        <w:t>官网报名</w:t>
      </w:r>
      <w:proofErr w:type="gramEnd"/>
      <w:r w:rsidRPr="006B259B">
        <w:rPr>
          <w:rFonts w:ascii="仿宋_GB2312" w:eastAsia="仿宋_GB2312" w:hAnsi="仿宋_GB2312" w:cs="仿宋_GB2312" w:hint="eastAsia"/>
          <w:sz w:val="32"/>
          <w:szCs w:val="32"/>
        </w:rPr>
        <w:t>及详情请浏览中国电力科技网</w:t>
      </w:r>
      <w:hyperlink r:id="rId9" w:history="1">
        <w:r w:rsidR="00A404D5" w:rsidRPr="006B259B">
          <w:rPr>
            <w:rStyle w:val="ab"/>
            <w:rFonts w:ascii="仿宋_GB2312" w:eastAsia="仿宋_GB2312" w:hAnsi="仿宋_GB2312" w:cs="仿宋_GB2312" w:hint="eastAsia"/>
            <w:color w:val="auto"/>
            <w:sz w:val="32"/>
            <w:szCs w:val="32"/>
            <w:u w:val="none"/>
          </w:rPr>
          <w:t>www.eptchina.com</w:t>
        </w:r>
      </w:hyperlink>
      <w:bookmarkStart w:id="3" w:name="_GoBack"/>
      <w:bookmarkEnd w:id="3"/>
      <w:r w:rsidR="00EC6016" w:rsidRPr="006B259B" w:rsidDel="00EC6016">
        <w:rPr>
          <w:rFonts w:ascii="仿宋_GB2312" w:eastAsia="仿宋_GB2312" w:hAnsi="仿宋_GB2312" w:cs="仿宋_GB2312" w:hint="eastAsia"/>
          <w:sz w:val="32"/>
          <w:szCs w:val="32"/>
        </w:rPr>
        <w:t xml:space="preserve"> </w:t>
      </w:r>
    </w:p>
    <w:p w14:paraId="603E14BE" w14:textId="77777777" w:rsidR="00121902" w:rsidRDefault="00121902" w:rsidP="00C85B8C">
      <w:pPr>
        <w:adjustRightInd w:val="0"/>
        <w:snapToGrid w:val="0"/>
        <w:spacing w:line="502" w:lineRule="exact"/>
        <w:ind w:firstLineChars="189" w:firstLine="605"/>
        <w:rPr>
          <w:rStyle w:val="ab"/>
          <w:rFonts w:ascii="仿宋_GB2312" w:eastAsia="仿宋_GB2312" w:hAnsi="仿宋_GB2312" w:cs="仿宋_GB2312"/>
          <w:color w:val="auto"/>
          <w:sz w:val="32"/>
          <w:szCs w:val="32"/>
          <w:u w:val="none"/>
        </w:rPr>
      </w:pPr>
    </w:p>
    <w:p w14:paraId="7C6F663C" w14:textId="77777777" w:rsidR="00C85B8C" w:rsidRPr="006B259B" w:rsidRDefault="00C85B8C" w:rsidP="00C85B8C">
      <w:pPr>
        <w:adjustRightInd w:val="0"/>
        <w:snapToGrid w:val="0"/>
        <w:spacing w:line="502" w:lineRule="exact"/>
        <w:ind w:firstLineChars="189" w:firstLine="605"/>
        <w:rPr>
          <w:rStyle w:val="ab"/>
          <w:rFonts w:ascii="仿宋_GB2312" w:eastAsia="仿宋_GB2312" w:hAnsi="仿宋_GB2312" w:cs="仿宋_GB2312"/>
          <w:color w:val="auto"/>
          <w:sz w:val="32"/>
          <w:szCs w:val="32"/>
          <w:u w:val="none"/>
        </w:rPr>
      </w:pPr>
    </w:p>
    <w:p w14:paraId="48AEB6EE" w14:textId="77777777" w:rsidR="00121902" w:rsidRPr="006B259B" w:rsidRDefault="00121902" w:rsidP="00C85B8C">
      <w:pPr>
        <w:adjustRightInd w:val="0"/>
        <w:snapToGrid w:val="0"/>
        <w:spacing w:line="502" w:lineRule="exact"/>
        <w:ind w:firstLineChars="289" w:firstLine="925"/>
        <w:rPr>
          <w:rStyle w:val="ab"/>
          <w:rFonts w:ascii="仿宋_GB2312" w:eastAsia="仿宋_GB2312" w:hAnsi="仿宋_GB2312" w:cs="仿宋_GB2312"/>
          <w:color w:val="auto"/>
          <w:sz w:val="32"/>
          <w:szCs w:val="32"/>
          <w:u w:val="none"/>
        </w:rPr>
      </w:pPr>
      <w:r w:rsidRPr="006B259B">
        <w:rPr>
          <w:rStyle w:val="ab"/>
          <w:rFonts w:ascii="仿宋_GB2312" w:eastAsia="仿宋_GB2312" w:hAnsi="仿宋_GB2312" w:cs="仿宋_GB2312" w:hint="eastAsia"/>
          <w:color w:val="auto"/>
          <w:sz w:val="32"/>
          <w:szCs w:val="32"/>
          <w:u w:val="none"/>
        </w:rPr>
        <w:t xml:space="preserve"> </w:t>
      </w:r>
      <w:r w:rsidRPr="006B259B">
        <w:rPr>
          <w:rStyle w:val="ab"/>
          <w:rFonts w:ascii="仿宋_GB2312" w:eastAsia="仿宋_GB2312" w:hAnsi="仿宋_GB2312" w:cs="仿宋_GB2312"/>
          <w:color w:val="auto"/>
          <w:sz w:val="32"/>
          <w:szCs w:val="32"/>
          <w:u w:val="none"/>
        </w:rPr>
        <w:t xml:space="preserve">  </w:t>
      </w:r>
      <w:r w:rsidRPr="006B259B">
        <w:rPr>
          <w:rStyle w:val="ab"/>
          <w:rFonts w:ascii="仿宋_GB2312" w:eastAsia="仿宋_GB2312" w:hAnsi="仿宋_GB2312" w:cs="仿宋_GB2312" w:hint="eastAsia"/>
          <w:color w:val="auto"/>
          <w:sz w:val="32"/>
          <w:szCs w:val="32"/>
          <w:u w:val="none"/>
        </w:rPr>
        <w:t xml:space="preserve">中国电力科技网 </w:t>
      </w:r>
      <w:r w:rsidRPr="006B259B">
        <w:rPr>
          <w:rStyle w:val="ab"/>
          <w:rFonts w:ascii="仿宋_GB2312" w:eastAsia="仿宋_GB2312" w:hAnsi="仿宋_GB2312" w:cs="仿宋_GB2312"/>
          <w:color w:val="auto"/>
          <w:sz w:val="32"/>
          <w:szCs w:val="32"/>
          <w:u w:val="none"/>
        </w:rPr>
        <w:t xml:space="preserve">      </w:t>
      </w:r>
      <w:r w:rsidRPr="006B259B">
        <w:rPr>
          <w:rStyle w:val="ab"/>
          <w:rFonts w:ascii="仿宋_GB2312" w:eastAsia="仿宋_GB2312" w:hAnsi="仿宋_GB2312" w:cs="仿宋_GB2312" w:hint="eastAsia"/>
          <w:color w:val="auto"/>
          <w:sz w:val="32"/>
          <w:szCs w:val="32"/>
          <w:u w:val="none"/>
        </w:rPr>
        <w:t xml:space="preserve"> </w:t>
      </w:r>
      <w:r w:rsidRPr="006B259B">
        <w:rPr>
          <w:rStyle w:val="ab"/>
          <w:rFonts w:ascii="仿宋_GB2312" w:eastAsia="仿宋_GB2312" w:hAnsi="仿宋_GB2312" w:cs="仿宋_GB2312"/>
          <w:color w:val="auto"/>
          <w:sz w:val="32"/>
          <w:szCs w:val="32"/>
          <w:u w:val="none"/>
        </w:rPr>
        <w:t xml:space="preserve">  </w:t>
      </w:r>
      <w:r>
        <w:rPr>
          <w:rStyle w:val="ab"/>
          <w:rFonts w:ascii="仿宋_GB2312" w:eastAsia="仿宋_GB2312" w:hAnsi="仿宋_GB2312" w:cs="仿宋_GB2312"/>
          <w:color w:val="auto"/>
          <w:sz w:val="32"/>
          <w:szCs w:val="32"/>
          <w:u w:val="none"/>
        </w:rPr>
        <w:t xml:space="preserve"> </w:t>
      </w:r>
      <w:r w:rsidRPr="006B259B">
        <w:rPr>
          <w:rStyle w:val="ab"/>
          <w:rFonts w:ascii="仿宋_GB2312" w:eastAsia="仿宋_GB2312" w:hAnsi="仿宋_GB2312" w:cs="仿宋_GB2312" w:hint="eastAsia"/>
          <w:color w:val="auto"/>
          <w:sz w:val="32"/>
          <w:szCs w:val="32"/>
          <w:u w:val="none"/>
        </w:rPr>
        <w:t>北京中盛国策新能源技术院</w:t>
      </w:r>
    </w:p>
    <w:p w14:paraId="71ACB69A" w14:textId="77777777" w:rsidR="00121902" w:rsidRDefault="00121902" w:rsidP="00C85B8C">
      <w:pPr>
        <w:tabs>
          <w:tab w:val="left" w:pos="5040"/>
        </w:tabs>
        <w:adjustRightInd w:val="0"/>
        <w:snapToGrid w:val="0"/>
        <w:spacing w:line="502" w:lineRule="exact"/>
        <w:ind w:right="947"/>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sidRPr="006B259B">
        <w:rPr>
          <w:rFonts w:ascii="仿宋_GB2312" w:eastAsia="仿宋_GB2312" w:hAnsi="仿宋_GB2312" w:cs="仿宋_GB2312"/>
          <w:sz w:val="32"/>
          <w:szCs w:val="32"/>
        </w:rPr>
        <w:t>二〇二六年</w:t>
      </w:r>
      <w:r w:rsidRPr="006B259B">
        <w:rPr>
          <w:rFonts w:ascii="仿宋_GB2312" w:eastAsia="仿宋_GB2312" w:hAnsi="仿宋_GB2312" w:cs="仿宋_GB2312" w:hint="eastAsia"/>
          <w:sz w:val="32"/>
          <w:szCs w:val="32"/>
        </w:rPr>
        <w:t>三</w:t>
      </w:r>
      <w:r w:rsidRPr="006B259B">
        <w:rPr>
          <w:rFonts w:ascii="仿宋_GB2312" w:eastAsia="仿宋_GB2312" w:hAnsi="仿宋_GB2312" w:cs="仿宋_GB2312"/>
          <w:sz w:val="32"/>
          <w:szCs w:val="32"/>
        </w:rPr>
        <w:t>月</w:t>
      </w:r>
      <w:r>
        <w:rPr>
          <w:rFonts w:ascii="仿宋_GB2312" w:eastAsia="仿宋_GB2312" w:hAnsi="仿宋_GB2312" w:cs="仿宋_GB2312" w:hint="eastAsia"/>
          <w:sz w:val="32"/>
          <w:szCs w:val="32"/>
        </w:rPr>
        <w:t>三</w:t>
      </w:r>
      <w:r w:rsidRPr="006B259B">
        <w:rPr>
          <w:rFonts w:ascii="仿宋_GB2312" w:eastAsia="仿宋_GB2312" w:hAnsi="仿宋_GB2312" w:cs="仿宋_GB2312" w:hint="eastAsia"/>
          <w:sz w:val="32"/>
          <w:szCs w:val="32"/>
        </w:rPr>
        <w:t>十日</w:t>
      </w:r>
    </w:p>
    <w:p w14:paraId="1F0CE8FD" w14:textId="77777777" w:rsidR="00121902" w:rsidRDefault="00121902" w:rsidP="004558D2">
      <w:pPr>
        <w:widowControl/>
        <w:spacing w:line="360" w:lineRule="atLeast"/>
        <w:jc w:val="center"/>
        <w:rPr>
          <w:rFonts w:ascii="宋体" w:hAnsi="宋体" w:cs="Arial"/>
          <w:b/>
          <w:color w:val="000000"/>
          <w:kern w:val="0"/>
          <w:sz w:val="32"/>
          <w:szCs w:val="32"/>
        </w:rPr>
      </w:pPr>
    </w:p>
    <w:p w14:paraId="11C771A9" w14:textId="77777777" w:rsidR="004558D2" w:rsidRDefault="004558D2" w:rsidP="004558D2">
      <w:pPr>
        <w:widowControl/>
        <w:spacing w:line="360" w:lineRule="atLeast"/>
        <w:jc w:val="center"/>
        <w:rPr>
          <w:rFonts w:ascii="Arial" w:hAnsi="Arial" w:cs="Arial"/>
          <w:b/>
          <w:color w:val="000000"/>
          <w:kern w:val="0"/>
          <w:sz w:val="32"/>
          <w:szCs w:val="32"/>
        </w:rPr>
      </w:pPr>
      <w:r>
        <w:rPr>
          <w:rFonts w:ascii="宋体" w:hAnsi="宋体" w:cs="Arial" w:hint="eastAsia"/>
          <w:b/>
          <w:color w:val="000000"/>
          <w:kern w:val="0"/>
          <w:sz w:val="32"/>
          <w:szCs w:val="32"/>
        </w:rPr>
        <w:lastRenderedPageBreak/>
        <w:t>专家演讲内容初步框架</w:t>
      </w:r>
    </w:p>
    <w:p w14:paraId="28C798C2" w14:textId="699CDDCE" w:rsidR="000936EF" w:rsidRDefault="00B755C1" w:rsidP="000936EF">
      <w:pPr>
        <w:widowControl/>
        <w:spacing w:line="360" w:lineRule="atLeast"/>
        <w:jc w:val="center"/>
        <w:rPr>
          <w:rFonts w:ascii="宋体" w:hAnsi="宋体"/>
          <w:b/>
          <w:bCs/>
          <w:sz w:val="32"/>
          <w:szCs w:val="32"/>
        </w:rPr>
      </w:pPr>
      <w:r w:rsidRPr="00B755C1">
        <w:rPr>
          <w:rFonts w:ascii="宋体" w:hAnsi="宋体" w:hint="eastAsia"/>
          <w:b/>
          <w:bCs/>
          <w:sz w:val="32"/>
          <w:szCs w:val="32"/>
        </w:rPr>
        <w:t>多维度</w:t>
      </w:r>
      <w:proofErr w:type="gramStart"/>
      <w:r w:rsidRPr="00B755C1">
        <w:rPr>
          <w:rFonts w:ascii="宋体" w:hAnsi="宋体" w:hint="eastAsia"/>
          <w:b/>
          <w:bCs/>
          <w:sz w:val="32"/>
          <w:szCs w:val="32"/>
        </w:rPr>
        <w:t>赋能零碳园区</w:t>
      </w:r>
      <w:proofErr w:type="gramEnd"/>
      <w:r w:rsidRPr="00B755C1">
        <w:rPr>
          <w:rFonts w:ascii="宋体" w:hAnsi="宋体" w:hint="eastAsia"/>
          <w:b/>
          <w:bCs/>
          <w:sz w:val="32"/>
          <w:szCs w:val="32"/>
        </w:rPr>
        <w:t>高质量建设</w:t>
      </w:r>
      <w:r w:rsidR="00AF1346">
        <w:rPr>
          <w:rFonts w:ascii="宋体" w:hAnsi="宋体" w:hint="eastAsia"/>
          <w:b/>
          <w:bCs/>
          <w:sz w:val="32"/>
          <w:szCs w:val="32"/>
        </w:rPr>
        <w:t>会议</w:t>
      </w:r>
    </w:p>
    <w:p w14:paraId="0C3C08F8" w14:textId="77777777" w:rsidR="000936EF" w:rsidRPr="003D0320" w:rsidRDefault="000936EF" w:rsidP="00B90AC8">
      <w:pPr>
        <w:widowControl/>
        <w:spacing w:line="160" w:lineRule="exact"/>
        <w:jc w:val="center"/>
        <w:rPr>
          <w:rFonts w:ascii="Arial" w:hAnsi="Arial" w:cs="Arial"/>
          <w:color w:val="000000"/>
          <w:kern w:val="0"/>
          <w:sz w:val="30"/>
          <w:szCs w:val="30"/>
        </w:rPr>
      </w:pPr>
    </w:p>
    <w:p w14:paraId="7630D84C" w14:textId="3502B726" w:rsidR="000936EF" w:rsidRPr="00E7076A" w:rsidRDefault="00B90AC8" w:rsidP="00C025CF">
      <w:pPr>
        <w:widowControl/>
        <w:spacing w:line="414" w:lineRule="exact"/>
        <w:rPr>
          <w:rFonts w:ascii="仿宋" w:eastAsia="仿宋" w:hAnsi="仿宋"/>
          <w:sz w:val="30"/>
          <w:szCs w:val="30"/>
        </w:rPr>
      </w:pPr>
      <w:r w:rsidRPr="00E7076A">
        <w:rPr>
          <w:rFonts w:ascii="仿宋" w:eastAsia="仿宋" w:hAnsi="仿宋" w:hint="eastAsia"/>
          <w:sz w:val="30"/>
          <w:szCs w:val="30"/>
        </w:rPr>
        <w:t>本次演讲</w:t>
      </w:r>
      <w:proofErr w:type="gramStart"/>
      <w:r w:rsidRPr="00E7076A">
        <w:rPr>
          <w:rFonts w:ascii="仿宋" w:eastAsia="仿宋" w:hAnsi="仿宋" w:hint="eastAsia"/>
          <w:sz w:val="30"/>
          <w:szCs w:val="30"/>
        </w:rPr>
        <w:t>围绕零碳园区</w:t>
      </w:r>
      <w:proofErr w:type="gramEnd"/>
      <w:r w:rsidRPr="00E7076A">
        <w:rPr>
          <w:rFonts w:ascii="仿宋" w:eastAsia="仿宋" w:hAnsi="仿宋" w:hint="eastAsia"/>
          <w:sz w:val="30"/>
          <w:szCs w:val="30"/>
        </w:rPr>
        <w:t>建设全流程，以“顶层规划→产业基底→技术支撑→落地建设→运营盈利→深度降碳→产业长效”为核心逻辑，凝练政、产、学、</w:t>
      </w:r>
      <w:proofErr w:type="gramStart"/>
      <w:r w:rsidRPr="00E7076A">
        <w:rPr>
          <w:rFonts w:ascii="仿宋" w:eastAsia="仿宋" w:hAnsi="仿宋" w:hint="eastAsia"/>
          <w:sz w:val="30"/>
          <w:szCs w:val="30"/>
        </w:rPr>
        <w:t>研</w:t>
      </w:r>
      <w:proofErr w:type="gramEnd"/>
      <w:r w:rsidRPr="00E7076A">
        <w:rPr>
          <w:rFonts w:ascii="仿宋" w:eastAsia="仿宋" w:hAnsi="仿宋" w:hint="eastAsia"/>
          <w:sz w:val="30"/>
          <w:szCs w:val="30"/>
        </w:rPr>
        <w:t>、建、商、碳、</w:t>
      </w:r>
      <w:proofErr w:type="gramStart"/>
      <w:r w:rsidRPr="00E7076A">
        <w:rPr>
          <w:rFonts w:ascii="仿宋" w:eastAsia="仿宋" w:hAnsi="仿宋" w:hint="eastAsia"/>
          <w:sz w:val="30"/>
          <w:szCs w:val="30"/>
        </w:rPr>
        <w:t>链八大</w:t>
      </w:r>
      <w:proofErr w:type="gramEnd"/>
      <w:r w:rsidRPr="00E7076A">
        <w:rPr>
          <w:rFonts w:ascii="仿宋" w:eastAsia="仿宋" w:hAnsi="仿宋" w:hint="eastAsia"/>
          <w:sz w:val="30"/>
          <w:szCs w:val="30"/>
        </w:rPr>
        <w:t>核心维度，兼顾国家级政策权威、前沿技术落地、全国标杆经验与本地实操衔接，全方位</w:t>
      </w:r>
      <w:proofErr w:type="gramStart"/>
      <w:r w:rsidRPr="00E7076A">
        <w:rPr>
          <w:rFonts w:ascii="仿宋" w:eastAsia="仿宋" w:hAnsi="仿宋" w:hint="eastAsia"/>
          <w:sz w:val="30"/>
          <w:szCs w:val="30"/>
        </w:rPr>
        <w:t>赋能零碳园区</w:t>
      </w:r>
      <w:proofErr w:type="gramEnd"/>
      <w:r w:rsidRPr="00E7076A">
        <w:rPr>
          <w:rFonts w:ascii="仿宋" w:eastAsia="仿宋" w:hAnsi="仿宋" w:hint="eastAsia"/>
          <w:sz w:val="30"/>
          <w:szCs w:val="30"/>
        </w:rPr>
        <w:t>规划、建设、运营、升级全链条高质量发展，为</w:t>
      </w:r>
      <w:r w:rsidR="00063B2C" w:rsidRPr="00E7076A">
        <w:rPr>
          <w:rFonts w:ascii="仿宋" w:eastAsia="仿宋" w:hAnsi="仿宋" w:hint="eastAsia"/>
          <w:sz w:val="30"/>
          <w:szCs w:val="30"/>
        </w:rPr>
        <w:t>各行</w:t>
      </w:r>
      <w:proofErr w:type="gramStart"/>
      <w:r w:rsidR="00063B2C" w:rsidRPr="00E7076A">
        <w:rPr>
          <w:rFonts w:ascii="仿宋" w:eastAsia="仿宋" w:hAnsi="仿宋" w:hint="eastAsia"/>
          <w:sz w:val="30"/>
          <w:szCs w:val="30"/>
        </w:rPr>
        <w:t>来</w:t>
      </w:r>
      <w:r w:rsidRPr="00E7076A">
        <w:rPr>
          <w:rFonts w:ascii="仿宋" w:eastAsia="仿宋" w:hAnsi="仿宋" w:hint="eastAsia"/>
          <w:sz w:val="30"/>
          <w:szCs w:val="30"/>
        </w:rPr>
        <w:t>零碳转型</w:t>
      </w:r>
      <w:proofErr w:type="gramEnd"/>
      <w:r w:rsidRPr="00E7076A">
        <w:rPr>
          <w:rFonts w:ascii="仿宋" w:eastAsia="仿宋" w:hAnsi="仿宋" w:hint="eastAsia"/>
          <w:sz w:val="30"/>
          <w:szCs w:val="30"/>
        </w:rPr>
        <w:t>提供系统性、可落地的思路与路径。</w:t>
      </w:r>
    </w:p>
    <w:p w14:paraId="047454DB" w14:textId="77777777" w:rsidR="00B755C1" w:rsidRPr="00B90AC8" w:rsidRDefault="00B755C1" w:rsidP="00C025CF">
      <w:pPr>
        <w:widowControl/>
        <w:spacing w:line="414" w:lineRule="exact"/>
        <w:rPr>
          <w:rFonts w:ascii="Arial" w:hAnsi="Arial" w:cs="Arial"/>
          <w:color w:val="000000"/>
          <w:kern w:val="0"/>
          <w:sz w:val="28"/>
          <w:szCs w:val="28"/>
        </w:rPr>
      </w:pPr>
    </w:p>
    <w:p w14:paraId="16ADDF2D" w14:textId="7AF9775D"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一、政：政策顶层设计（定方向·划路径</w:t>
      </w:r>
      <w:r w:rsidR="00B90AC8" w:rsidRPr="00B90AC8">
        <w:rPr>
          <w:rFonts w:ascii="Arial" w:hAnsi="Arial" w:cs="Arial" w:hint="eastAsia"/>
          <w:b/>
          <w:color w:val="000000"/>
          <w:kern w:val="0"/>
          <w:sz w:val="28"/>
          <w:szCs w:val="28"/>
        </w:rPr>
        <w:t>·强保障</w:t>
      </w:r>
      <w:r w:rsidRPr="00B90AC8">
        <w:rPr>
          <w:rFonts w:ascii="Arial" w:hAnsi="Arial" w:cs="Arial" w:hint="eastAsia"/>
          <w:b/>
          <w:color w:val="000000"/>
          <w:kern w:val="0"/>
          <w:sz w:val="28"/>
          <w:szCs w:val="28"/>
        </w:rPr>
        <w:t>）</w:t>
      </w:r>
    </w:p>
    <w:p w14:paraId="173105C6" w14:textId="4FCF365F" w:rsidR="00D3672E" w:rsidRPr="00D3672E" w:rsidRDefault="00307C5C" w:rsidP="00C025CF">
      <w:pPr>
        <w:widowControl/>
        <w:spacing w:line="414" w:lineRule="exact"/>
        <w:rPr>
          <w:rFonts w:ascii="仿宋" w:eastAsia="仿宋" w:hAnsi="仿宋"/>
          <w:sz w:val="30"/>
          <w:szCs w:val="30"/>
        </w:rPr>
      </w:pPr>
      <w:r w:rsidRPr="00307C5C">
        <w:rPr>
          <w:rFonts w:ascii="仿宋" w:eastAsia="仿宋" w:hAnsi="仿宋" w:hint="eastAsia"/>
          <w:sz w:val="30"/>
          <w:szCs w:val="30"/>
        </w:rPr>
        <w:t>政策</w:t>
      </w:r>
      <w:proofErr w:type="gramStart"/>
      <w:r w:rsidRPr="00307C5C">
        <w:rPr>
          <w:rFonts w:ascii="仿宋" w:eastAsia="仿宋" w:hAnsi="仿宋" w:hint="eastAsia"/>
          <w:sz w:val="30"/>
          <w:szCs w:val="30"/>
        </w:rPr>
        <w:t>是零碳园区</w:t>
      </w:r>
      <w:proofErr w:type="gramEnd"/>
      <w:r w:rsidRPr="00307C5C">
        <w:rPr>
          <w:rFonts w:ascii="仿宋" w:eastAsia="仿宋" w:hAnsi="仿宋" w:hint="eastAsia"/>
          <w:sz w:val="30"/>
          <w:szCs w:val="30"/>
        </w:rPr>
        <w:t>建设的根本遵循与核心指引，需紧扣国家“双碳”战略与地方能源转型规划，明确行业转型支持政策、</w:t>
      </w:r>
      <w:proofErr w:type="gramStart"/>
      <w:r w:rsidRPr="00307C5C">
        <w:rPr>
          <w:rFonts w:ascii="仿宋" w:eastAsia="仿宋" w:hAnsi="仿宋" w:hint="eastAsia"/>
          <w:sz w:val="30"/>
          <w:szCs w:val="30"/>
        </w:rPr>
        <w:t>碳减排考核</w:t>
      </w:r>
      <w:proofErr w:type="gramEnd"/>
      <w:r w:rsidRPr="00307C5C">
        <w:rPr>
          <w:rFonts w:ascii="仿宋" w:eastAsia="仿宋" w:hAnsi="仿宋" w:hint="eastAsia"/>
          <w:sz w:val="30"/>
          <w:szCs w:val="30"/>
        </w:rPr>
        <w:t>标准及</w:t>
      </w:r>
      <w:proofErr w:type="gramStart"/>
      <w:r w:rsidRPr="00307C5C">
        <w:rPr>
          <w:rFonts w:ascii="仿宋" w:eastAsia="仿宋" w:hAnsi="仿宋" w:hint="eastAsia"/>
          <w:sz w:val="30"/>
          <w:szCs w:val="30"/>
        </w:rPr>
        <w:t>绿电消</w:t>
      </w:r>
      <w:proofErr w:type="gramEnd"/>
      <w:r w:rsidRPr="00307C5C">
        <w:rPr>
          <w:rFonts w:ascii="仿宋" w:eastAsia="仿宋" w:hAnsi="仿宋" w:hint="eastAsia"/>
          <w:sz w:val="30"/>
          <w:szCs w:val="30"/>
        </w:rPr>
        <w:t>纳机制，统筹能耗、土地、财税、金融等配套政策，打通审批绿色通道，规范建设合</w:t>
      </w:r>
      <w:proofErr w:type="gramStart"/>
      <w:r w:rsidRPr="00307C5C">
        <w:rPr>
          <w:rFonts w:ascii="仿宋" w:eastAsia="仿宋" w:hAnsi="仿宋" w:hint="eastAsia"/>
          <w:sz w:val="30"/>
          <w:szCs w:val="30"/>
        </w:rPr>
        <w:t>规</w:t>
      </w:r>
      <w:proofErr w:type="gramEnd"/>
      <w:r w:rsidRPr="00307C5C">
        <w:rPr>
          <w:rFonts w:ascii="仿宋" w:eastAsia="仿宋" w:hAnsi="仿宋" w:hint="eastAsia"/>
          <w:sz w:val="30"/>
          <w:szCs w:val="30"/>
        </w:rPr>
        <w:t>边界，为规划编制、项目落地、长效运营提供坚实保障。围绕政策要求、基础条件、重难点问题，系统谋划规划思路与实施要点，针对性提出建设发展建议，</w:t>
      </w:r>
      <w:proofErr w:type="gramStart"/>
      <w:r w:rsidRPr="00307C5C">
        <w:rPr>
          <w:rFonts w:ascii="仿宋" w:eastAsia="仿宋" w:hAnsi="仿宋" w:hint="eastAsia"/>
          <w:sz w:val="30"/>
          <w:szCs w:val="30"/>
        </w:rPr>
        <w:t>确保零碳园区</w:t>
      </w:r>
      <w:proofErr w:type="gramEnd"/>
      <w:r w:rsidRPr="00307C5C">
        <w:rPr>
          <w:rFonts w:ascii="仿宋" w:eastAsia="仿宋" w:hAnsi="仿宋" w:hint="eastAsia"/>
          <w:sz w:val="30"/>
          <w:szCs w:val="30"/>
        </w:rPr>
        <w:t>建设全流程有章可循、有据可依、有策可享，高质量推进</w:t>
      </w:r>
      <w:proofErr w:type="gramStart"/>
      <w:r w:rsidRPr="00307C5C">
        <w:rPr>
          <w:rFonts w:ascii="仿宋" w:eastAsia="仿宋" w:hAnsi="仿宋" w:hint="eastAsia"/>
          <w:sz w:val="30"/>
          <w:szCs w:val="30"/>
        </w:rPr>
        <w:t>园区零碳转型</w:t>
      </w:r>
      <w:proofErr w:type="gramEnd"/>
      <w:r w:rsidRPr="00307C5C">
        <w:rPr>
          <w:rFonts w:ascii="仿宋" w:eastAsia="仿宋" w:hAnsi="仿宋" w:hint="eastAsia"/>
          <w:sz w:val="30"/>
          <w:szCs w:val="30"/>
        </w:rPr>
        <w:t>。</w:t>
      </w:r>
    </w:p>
    <w:p w14:paraId="251F96F5" w14:textId="77777777" w:rsidR="00D3672E" w:rsidRPr="00E7076A" w:rsidRDefault="00D3672E" w:rsidP="00D3672E">
      <w:pPr>
        <w:widowControl/>
        <w:spacing w:line="414" w:lineRule="exact"/>
        <w:rPr>
          <w:rFonts w:ascii="仿宋" w:eastAsia="仿宋" w:hAnsi="仿宋"/>
          <w:sz w:val="30"/>
          <w:szCs w:val="30"/>
        </w:rPr>
      </w:pPr>
    </w:p>
    <w:p w14:paraId="28B36BC8" w14:textId="437BAAED"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二、产：火电产业实操（强根基</w:t>
      </w:r>
      <w:r w:rsidRPr="00B90AC8">
        <w:rPr>
          <w:rFonts w:ascii="MS Mincho" w:eastAsia="MS Mincho" w:hAnsi="MS Mincho" w:cs="MS Mincho" w:hint="eastAsia"/>
          <w:b/>
          <w:color w:val="000000"/>
          <w:kern w:val="0"/>
          <w:sz w:val="28"/>
          <w:szCs w:val="28"/>
        </w:rPr>
        <w:t>・</w:t>
      </w:r>
      <w:r w:rsidRPr="00B90AC8">
        <w:rPr>
          <w:rFonts w:ascii="Arial" w:hAnsi="Arial" w:cs="Arial" w:hint="eastAsia"/>
          <w:b/>
          <w:color w:val="000000"/>
          <w:kern w:val="0"/>
          <w:sz w:val="28"/>
          <w:szCs w:val="28"/>
        </w:rPr>
        <w:t>提效能</w:t>
      </w:r>
      <w:r w:rsidR="00B90AC8" w:rsidRPr="00B90AC8">
        <w:rPr>
          <w:rFonts w:ascii="Arial" w:hAnsi="Arial" w:cs="Arial" w:hint="eastAsia"/>
          <w:b/>
          <w:color w:val="000000"/>
          <w:kern w:val="0"/>
          <w:sz w:val="28"/>
          <w:szCs w:val="28"/>
        </w:rPr>
        <w:t>·促转型）</w:t>
      </w:r>
    </w:p>
    <w:p w14:paraId="447DEA62" w14:textId="77777777"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火电产业</w:t>
      </w:r>
      <w:proofErr w:type="gramStart"/>
      <w:r w:rsidRPr="00F6206B">
        <w:rPr>
          <w:rFonts w:ascii="仿宋" w:eastAsia="仿宋" w:hAnsi="仿宋" w:hint="eastAsia"/>
          <w:sz w:val="30"/>
          <w:szCs w:val="30"/>
        </w:rPr>
        <w:t>是零碳园区</w:t>
      </w:r>
      <w:proofErr w:type="gramEnd"/>
      <w:r w:rsidRPr="00F6206B">
        <w:rPr>
          <w:rFonts w:ascii="仿宋" w:eastAsia="仿宋" w:hAnsi="仿宋" w:hint="eastAsia"/>
          <w:sz w:val="30"/>
          <w:szCs w:val="30"/>
        </w:rPr>
        <w:t>建设的重要根基，发电企业需以能源行业担当</w:t>
      </w:r>
      <w:proofErr w:type="gramStart"/>
      <w:r w:rsidRPr="00F6206B">
        <w:rPr>
          <w:rFonts w:ascii="仿宋" w:eastAsia="仿宋" w:hAnsi="仿宋" w:hint="eastAsia"/>
          <w:sz w:val="30"/>
          <w:szCs w:val="30"/>
        </w:rPr>
        <w:t>赋能零碳园区</w:t>
      </w:r>
      <w:proofErr w:type="gramEnd"/>
      <w:r w:rsidRPr="00F6206B">
        <w:rPr>
          <w:rFonts w:ascii="仿宋" w:eastAsia="仿宋" w:hAnsi="仿宋" w:hint="eastAsia"/>
          <w:sz w:val="30"/>
          <w:szCs w:val="30"/>
        </w:rPr>
        <w:t>高质量建设。立足政策导向</w:t>
      </w:r>
      <w:proofErr w:type="gramStart"/>
      <w:r w:rsidRPr="00F6206B">
        <w:rPr>
          <w:rFonts w:ascii="仿宋" w:eastAsia="仿宋" w:hAnsi="仿宋" w:hint="eastAsia"/>
          <w:sz w:val="30"/>
          <w:szCs w:val="30"/>
        </w:rPr>
        <w:t>明确零碳</w:t>
      </w:r>
      <w:proofErr w:type="gramEnd"/>
      <w:r w:rsidRPr="00F6206B">
        <w:rPr>
          <w:rFonts w:ascii="仿宋" w:eastAsia="仿宋" w:hAnsi="仿宋" w:hint="eastAsia"/>
          <w:sz w:val="30"/>
          <w:szCs w:val="30"/>
        </w:rPr>
        <w:t>园区战略选择与自身担当作为，精准</w:t>
      </w:r>
      <w:proofErr w:type="gramStart"/>
      <w:r w:rsidRPr="00F6206B">
        <w:rPr>
          <w:rFonts w:ascii="仿宋" w:eastAsia="仿宋" w:hAnsi="仿宋" w:hint="eastAsia"/>
          <w:sz w:val="30"/>
          <w:szCs w:val="30"/>
        </w:rPr>
        <w:t>把握零碳园区</w:t>
      </w:r>
      <w:proofErr w:type="gramEnd"/>
      <w:r w:rsidRPr="00F6206B">
        <w:rPr>
          <w:rFonts w:ascii="仿宋" w:eastAsia="仿宋" w:hAnsi="仿宋" w:hint="eastAsia"/>
          <w:sz w:val="30"/>
          <w:szCs w:val="30"/>
        </w:rPr>
        <w:t>建设的能源发展方向，依托技术创新驱动转型，探索发电企业</w:t>
      </w:r>
      <w:proofErr w:type="gramStart"/>
      <w:r w:rsidRPr="00F6206B">
        <w:rPr>
          <w:rFonts w:ascii="仿宋" w:eastAsia="仿宋" w:hAnsi="仿宋" w:hint="eastAsia"/>
          <w:sz w:val="30"/>
          <w:szCs w:val="30"/>
        </w:rPr>
        <w:t>赋能零碳园区</w:t>
      </w:r>
      <w:proofErr w:type="gramEnd"/>
      <w:r w:rsidRPr="00F6206B">
        <w:rPr>
          <w:rFonts w:ascii="仿宋" w:eastAsia="仿宋" w:hAnsi="仿宋" w:hint="eastAsia"/>
          <w:sz w:val="30"/>
          <w:szCs w:val="30"/>
        </w:rPr>
        <w:t>的实践路径。通过强化产业根基、提升能源利用效能，推动火电产业</w:t>
      </w:r>
      <w:proofErr w:type="gramStart"/>
      <w:r w:rsidRPr="00F6206B">
        <w:rPr>
          <w:rFonts w:ascii="仿宋" w:eastAsia="仿宋" w:hAnsi="仿宋" w:hint="eastAsia"/>
          <w:sz w:val="30"/>
          <w:szCs w:val="30"/>
        </w:rPr>
        <w:t>与零碳园区</w:t>
      </w:r>
      <w:proofErr w:type="gramEnd"/>
      <w:r w:rsidRPr="00F6206B">
        <w:rPr>
          <w:rFonts w:ascii="仿宋" w:eastAsia="仿宋" w:hAnsi="仿宋" w:hint="eastAsia"/>
          <w:sz w:val="30"/>
          <w:szCs w:val="30"/>
        </w:rPr>
        <w:t>深度融合，为</w:t>
      </w:r>
      <w:proofErr w:type="gramStart"/>
      <w:r w:rsidRPr="00F6206B">
        <w:rPr>
          <w:rFonts w:ascii="仿宋" w:eastAsia="仿宋" w:hAnsi="仿宋" w:hint="eastAsia"/>
          <w:sz w:val="30"/>
          <w:szCs w:val="30"/>
        </w:rPr>
        <w:t>园区零碳转型</w:t>
      </w:r>
      <w:proofErr w:type="gramEnd"/>
      <w:r w:rsidRPr="00F6206B">
        <w:rPr>
          <w:rFonts w:ascii="仿宋" w:eastAsia="仿宋" w:hAnsi="仿宋" w:hint="eastAsia"/>
          <w:sz w:val="30"/>
          <w:szCs w:val="30"/>
        </w:rPr>
        <w:t>提供稳定可靠的能源支撑与产业基础。</w:t>
      </w:r>
    </w:p>
    <w:p w14:paraId="11374F29" w14:textId="77777777" w:rsidR="000936EF" w:rsidRPr="00B90AC8" w:rsidRDefault="000936EF" w:rsidP="00C025CF">
      <w:pPr>
        <w:widowControl/>
        <w:spacing w:line="414" w:lineRule="exact"/>
        <w:rPr>
          <w:rFonts w:ascii="Arial" w:hAnsi="Arial" w:cs="Arial"/>
          <w:color w:val="000000"/>
          <w:kern w:val="0"/>
          <w:sz w:val="28"/>
          <w:szCs w:val="28"/>
        </w:rPr>
      </w:pPr>
    </w:p>
    <w:p w14:paraId="11E49EB4" w14:textId="7A00E426"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三、学：学术理论支撑（筑顶层</w:t>
      </w:r>
      <w:r w:rsidRPr="00B90AC8">
        <w:rPr>
          <w:rFonts w:ascii="MS Mincho" w:eastAsia="MS Mincho" w:hAnsi="MS Mincho" w:cs="MS Mincho" w:hint="eastAsia"/>
          <w:b/>
          <w:color w:val="000000"/>
          <w:kern w:val="0"/>
          <w:sz w:val="28"/>
          <w:szCs w:val="28"/>
        </w:rPr>
        <w:t>・</w:t>
      </w:r>
      <w:r w:rsidRPr="00B90AC8">
        <w:rPr>
          <w:rFonts w:ascii="Arial" w:hAnsi="Arial" w:cs="Arial" w:hint="eastAsia"/>
          <w:b/>
          <w:color w:val="000000"/>
          <w:kern w:val="0"/>
          <w:sz w:val="28"/>
          <w:szCs w:val="28"/>
        </w:rPr>
        <w:t>建体系</w:t>
      </w:r>
      <w:r w:rsidR="00B90AC8" w:rsidRPr="00B90AC8">
        <w:rPr>
          <w:rFonts w:ascii="Arial" w:hAnsi="Arial" w:cs="Arial" w:hint="eastAsia"/>
          <w:b/>
          <w:color w:val="000000"/>
          <w:kern w:val="0"/>
          <w:sz w:val="28"/>
          <w:szCs w:val="28"/>
        </w:rPr>
        <w:t>·破瓶颈</w:t>
      </w:r>
      <w:r w:rsidRPr="00B90AC8">
        <w:rPr>
          <w:rFonts w:ascii="Arial" w:hAnsi="Arial" w:cs="Arial" w:hint="eastAsia"/>
          <w:b/>
          <w:color w:val="000000"/>
          <w:kern w:val="0"/>
          <w:sz w:val="28"/>
          <w:szCs w:val="28"/>
        </w:rPr>
        <w:t>）</w:t>
      </w:r>
    </w:p>
    <w:p w14:paraId="7586D90E" w14:textId="2E15852E"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学术理论</w:t>
      </w:r>
      <w:proofErr w:type="gramStart"/>
      <w:r w:rsidRPr="00F6206B">
        <w:rPr>
          <w:rFonts w:ascii="仿宋" w:eastAsia="仿宋" w:hAnsi="仿宋" w:hint="eastAsia"/>
          <w:sz w:val="30"/>
          <w:szCs w:val="30"/>
        </w:rPr>
        <w:t>为零碳园区</w:t>
      </w:r>
      <w:proofErr w:type="gramEnd"/>
      <w:r w:rsidRPr="00F6206B">
        <w:rPr>
          <w:rFonts w:ascii="仿宋" w:eastAsia="仿宋" w:hAnsi="仿宋" w:hint="eastAsia"/>
          <w:sz w:val="30"/>
          <w:szCs w:val="30"/>
        </w:rPr>
        <w:t>建设筑牢顶层体系、破解发展瓶颈，聚焦电-热-燃料协同</w:t>
      </w:r>
      <w:proofErr w:type="gramStart"/>
      <w:r w:rsidRPr="00F6206B">
        <w:rPr>
          <w:rFonts w:ascii="仿宋" w:eastAsia="仿宋" w:hAnsi="仿宋" w:hint="eastAsia"/>
          <w:sz w:val="30"/>
          <w:szCs w:val="30"/>
        </w:rPr>
        <w:t>的零碳园区</w:t>
      </w:r>
      <w:proofErr w:type="gramEnd"/>
      <w:r w:rsidRPr="00F6206B">
        <w:rPr>
          <w:rFonts w:ascii="仿宋" w:eastAsia="仿宋" w:hAnsi="仿宋" w:hint="eastAsia"/>
          <w:sz w:val="30"/>
          <w:szCs w:val="30"/>
        </w:rPr>
        <w:t>能源系统研究。剖析园区能源系统零碳化面临的核心瓶颈，构建安全高效</w:t>
      </w:r>
      <w:proofErr w:type="gramStart"/>
      <w:r w:rsidRPr="00F6206B">
        <w:rPr>
          <w:rFonts w:ascii="仿宋" w:eastAsia="仿宋" w:hAnsi="仿宋" w:hint="eastAsia"/>
          <w:sz w:val="30"/>
          <w:szCs w:val="30"/>
        </w:rPr>
        <w:t>的零碳电力</w:t>
      </w:r>
      <w:proofErr w:type="gramEnd"/>
      <w:r w:rsidRPr="00F6206B">
        <w:rPr>
          <w:rFonts w:ascii="仿宋" w:eastAsia="仿宋" w:hAnsi="仿宋" w:hint="eastAsia"/>
          <w:sz w:val="30"/>
          <w:szCs w:val="30"/>
        </w:rPr>
        <w:t>系统，</w:t>
      </w:r>
      <w:proofErr w:type="gramStart"/>
      <w:r w:rsidRPr="00F6206B">
        <w:rPr>
          <w:rFonts w:ascii="仿宋" w:eastAsia="仿宋" w:hAnsi="仿宋" w:hint="eastAsia"/>
          <w:sz w:val="30"/>
          <w:szCs w:val="30"/>
        </w:rPr>
        <w:t>研发零碳热力</w:t>
      </w:r>
      <w:proofErr w:type="gramEnd"/>
      <w:r w:rsidRPr="00F6206B">
        <w:rPr>
          <w:rFonts w:ascii="仿宋" w:eastAsia="仿宋" w:hAnsi="仿宋" w:hint="eastAsia"/>
          <w:sz w:val="30"/>
          <w:szCs w:val="30"/>
        </w:rPr>
        <w:t>系统实现路径，探索热电燃气协同运行模式。</w:t>
      </w:r>
      <w:proofErr w:type="gramStart"/>
      <w:r w:rsidRPr="00F6206B">
        <w:rPr>
          <w:rFonts w:ascii="仿宋" w:eastAsia="仿宋" w:hAnsi="仿宋" w:hint="eastAsia"/>
          <w:sz w:val="30"/>
          <w:szCs w:val="30"/>
        </w:rPr>
        <w:t>结合零碳园区</w:t>
      </w:r>
      <w:proofErr w:type="gramEnd"/>
      <w:r w:rsidRPr="00F6206B">
        <w:rPr>
          <w:rFonts w:ascii="仿宋" w:eastAsia="仿宋" w:hAnsi="仿宋" w:hint="eastAsia"/>
          <w:sz w:val="30"/>
          <w:szCs w:val="30"/>
        </w:rPr>
        <w:t>典型案例开展深度分析，以学术理论成果为园区能源系统优化、</w:t>
      </w:r>
      <w:proofErr w:type="gramStart"/>
      <w:r w:rsidRPr="00F6206B">
        <w:rPr>
          <w:rFonts w:ascii="仿宋" w:eastAsia="仿宋" w:hAnsi="仿宋" w:hint="eastAsia"/>
          <w:sz w:val="30"/>
          <w:szCs w:val="30"/>
        </w:rPr>
        <w:t>零碳技术</w:t>
      </w:r>
      <w:proofErr w:type="gramEnd"/>
      <w:r w:rsidRPr="00F6206B">
        <w:rPr>
          <w:rFonts w:ascii="仿宋" w:eastAsia="仿宋" w:hAnsi="仿宋" w:hint="eastAsia"/>
          <w:sz w:val="30"/>
          <w:szCs w:val="30"/>
        </w:rPr>
        <w:t>应用提供科学支撑，</w:t>
      </w:r>
      <w:proofErr w:type="gramStart"/>
      <w:r w:rsidRPr="00F6206B">
        <w:rPr>
          <w:rFonts w:ascii="仿宋" w:eastAsia="仿宋" w:hAnsi="仿宋" w:hint="eastAsia"/>
          <w:sz w:val="30"/>
          <w:szCs w:val="30"/>
        </w:rPr>
        <w:t>完善零碳</w:t>
      </w:r>
      <w:proofErr w:type="gramEnd"/>
      <w:r w:rsidRPr="00F6206B">
        <w:rPr>
          <w:rFonts w:ascii="仿宋" w:eastAsia="仿宋" w:hAnsi="仿宋" w:hint="eastAsia"/>
          <w:sz w:val="30"/>
          <w:szCs w:val="30"/>
        </w:rPr>
        <w:t>园区建设理论体系。</w:t>
      </w:r>
    </w:p>
    <w:p w14:paraId="7ED525F9" w14:textId="77777777" w:rsidR="00B755C1" w:rsidRDefault="00B755C1" w:rsidP="00C025CF">
      <w:pPr>
        <w:widowControl/>
        <w:spacing w:line="414" w:lineRule="exact"/>
        <w:rPr>
          <w:rFonts w:ascii="Arial" w:hAnsi="Arial" w:cs="Arial"/>
          <w:color w:val="000000"/>
          <w:kern w:val="0"/>
          <w:sz w:val="28"/>
          <w:szCs w:val="28"/>
        </w:rPr>
      </w:pPr>
    </w:p>
    <w:p w14:paraId="62BC00C4" w14:textId="3B5F9833"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lastRenderedPageBreak/>
        <w:t>四、</w:t>
      </w:r>
      <w:proofErr w:type="gramStart"/>
      <w:r w:rsidRPr="00B90AC8">
        <w:rPr>
          <w:rFonts w:ascii="Arial" w:hAnsi="Arial" w:cs="Arial" w:hint="eastAsia"/>
          <w:b/>
          <w:color w:val="000000"/>
          <w:kern w:val="0"/>
          <w:sz w:val="28"/>
          <w:szCs w:val="28"/>
        </w:rPr>
        <w:t>研</w:t>
      </w:r>
      <w:proofErr w:type="gramEnd"/>
      <w:r w:rsidRPr="00B90AC8">
        <w:rPr>
          <w:rFonts w:ascii="Arial" w:hAnsi="Arial" w:cs="Arial" w:hint="eastAsia"/>
          <w:b/>
          <w:color w:val="000000"/>
          <w:kern w:val="0"/>
          <w:sz w:val="28"/>
          <w:szCs w:val="28"/>
        </w:rPr>
        <w:t>：前沿技术研发（攻难关</w:t>
      </w:r>
      <w:r w:rsidRPr="00B90AC8">
        <w:rPr>
          <w:rFonts w:ascii="MS Mincho" w:eastAsia="MS Mincho" w:hAnsi="MS Mincho" w:cs="MS Mincho" w:hint="eastAsia"/>
          <w:b/>
          <w:color w:val="000000"/>
          <w:kern w:val="0"/>
          <w:sz w:val="28"/>
          <w:szCs w:val="28"/>
        </w:rPr>
        <w:t>・</w:t>
      </w:r>
      <w:proofErr w:type="gramStart"/>
      <w:r w:rsidRPr="00B90AC8">
        <w:rPr>
          <w:rFonts w:ascii="Arial" w:hAnsi="Arial" w:cs="Arial" w:hint="eastAsia"/>
          <w:b/>
          <w:color w:val="000000"/>
          <w:kern w:val="0"/>
          <w:sz w:val="28"/>
          <w:szCs w:val="28"/>
        </w:rPr>
        <w:t>创科创</w:t>
      </w:r>
      <w:proofErr w:type="gramEnd"/>
      <w:r w:rsidR="00B90AC8" w:rsidRPr="00B90AC8">
        <w:rPr>
          <w:rFonts w:ascii="Arial" w:hAnsi="Arial" w:cs="Arial" w:hint="eastAsia"/>
          <w:b/>
          <w:color w:val="000000"/>
          <w:kern w:val="0"/>
          <w:sz w:val="28"/>
          <w:szCs w:val="28"/>
        </w:rPr>
        <w:t>·赋动能</w:t>
      </w:r>
      <w:r w:rsidRPr="00B90AC8">
        <w:rPr>
          <w:rFonts w:ascii="Arial" w:hAnsi="Arial" w:cs="Arial" w:hint="eastAsia"/>
          <w:b/>
          <w:color w:val="000000"/>
          <w:kern w:val="0"/>
          <w:sz w:val="28"/>
          <w:szCs w:val="28"/>
        </w:rPr>
        <w:t>）</w:t>
      </w:r>
    </w:p>
    <w:p w14:paraId="2829B484" w14:textId="4D1F1759" w:rsidR="00F6206B" w:rsidRDefault="00AF390A" w:rsidP="00B9406B">
      <w:pPr>
        <w:widowControl/>
        <w:spacing w:line="414" w:lineRule="exact"/>
        <w:rPr>
          <w:rFonts w:ascii="仿宋" w:eastAsia="仿宋" w:hAnsi="仿宋"/>
          <w:sz w:val="30"/>
          <w:szCs w:val="30"/>
        </w:rPr>
      </w:pPr>
      <w:r>
        <w:rPr>
          <w:rFonts w:ascii="仿宋" w:eastAsia="仿宋" w:hAnsi="仿宋" w:hint="eastAsia"/>
          <w:sz w:val="30"/>
          <w:szCs w:val="30"/>
        </w:rPr>
        <w:t>前沿技术研发</w:t>
      </w:r>
      <w:proofErr w:type="gramStart"/>
      <w:r>
        <w:rPr>
          <w:rFonts w:ascii="仿宋" w:eastAsia="仿宋" w:hAnsi="仿宋" w:hint="eastAsia"/>
          <w:sz w:val="30"/>
          <w:szCs w:val="30"/>
        </w:rPr>
        <w:t>是零碳园区</w:t>
      </w:r>
      <w:proofErr w:type="gramEnd"/>
      <w:r>
        <w:rPr>
          <w:rFonts w:ascii="仿宋" w:eastAsia="仿宋" w:hAnsi="仿宋" w:hint="eastAsia"/>
          <w:sz w:val="30"/>
          <w:szCs w:val="30"/>
        </w:rPr>
        <w:t>发展</w:t>
      </w:r>
      <w:r w:rsidR="00F6206B" w:rsidRPr="00F6206B">
        <w:rPr>
          <w:rFonts w:ascii="仿宋" w:eastAsia="仿宋" w:hAnsi="仿宋" w:hint="eastAsia"/>
          <w:sz w:val="30"/>
          <w:szCs w:val="30"/>
        </w:rPr>
        <w:t>核心动能，超临界二氧化碳发电技术成为 “双碳”新引擎。通</w:t>
      </w:r>
      <w:r w:rsidR="00B9406B">
        <w:rPr>
          <w:rFonts w:ascii="仿宋" w:eastAsia="仿宋" w:hAnsi="仿宋" w:hint="eastAsia"/>
          <w:sz w:val="30"/>
          <w:szCs w:val="30"/>
        </w:rPr>
        <w:t>过科技创新重新定义高效能源转换模式，深耕核心装备研发到系统集成</w:t>
      </w:r>
      <w:r w:rsidR="00F6206B" w:rsidRPr="00F6206B">
        <w:rPr>
          <w:rFonts w:ascii="仿宋" w:eastAsia="仿宋" w:hAnsi="仿宋" w:hint="eastAsia"/>
          <w:sz w:val="30"/>
          <w:szCs w:val="30"/>
        </w:rPr>
        <w:t>技术发展路径，把握长时储能赛道的确定性发展机遇。</w:t>
      </w:r>
      <w:proofErr w:type="gramStart"/>
      <w:r w:rsidR="00F6206B" w:rsidRPr="00F6206B">
        <w:rPr>
          <w:rFonts w:ascii="仿宋" w:eastAsia="仿宋" w:hAnsi="仿宋" w:hint="eastAsia"/>
          <w:sz w:val="30"/>
          <w:szCs w:val="30"/>
        </w:rPr>
        <w:t>搭建数智</w:t>
      </w:r>
      <w:proofErr w:type="gramEnd"/>
      <w:r w:rsidR="00F6206B" w:rsidRPr="00F6206B">
        <w:rPr>
          <w:rFonts w:ascii="仿宋" w:eastAsia="仿宋" w:hAnsi="仿宋" w:hint="eastAsia"/>
          <w:sz w:val="30"/>
          <w:szCs w:val="30"/>
        </w:rPr>
        <w:t>电厂智慧能源大脑，以前沿技术突破</w:t>
      </w:r>
      <w:proofErr w:type="gramStart"/>
      <w:r w:rsidR="00F6206B" w:rsidRPr="00F6206B">
        <w:rPr>
          <w:rFonts w:ascii="仿宋" w:eastAsia="仿宋" w:hAnsi="仿宋" w:hint="eastAsia"/>
          <w:sz w:val="30"/>
          <w:szCs w:val="30"/>
        </w:rPr>
        <w:t>攻克零碳园区</w:t>
      </w:r>
      <w:proofErr w:type="gramEnd"/>
      <w:r w:rsidR="00F6206B" w:rsidRPr="00F6206B">
        <w:rPr>
          <w:rFonts w:ascii="仿宋" w:eastAsia="仿宋" w:hAnsi="仿宋" w:hint="eastAsia"/>
          <w:sz w:val="30"/>
          <w:szCs w:val="30"/>
        </w:rPr>
        <w:t>建设技术难关，</w:t>
      </w:r>
      <w:proofErr w:type="gramStart"/>
      <w:r w:rsidR="00F6206B" w:rsidRPr="00F6206B">
        <w:rPr>
          <w:rFonts w:ascii="仿宋" w:eastAsia="仿宋" w:hAnsi="仿宋" w:hint="eastAsia"/>
          <w:sz w:val="30"/>
          <w:szCs w:val="30"/>
        </w:rPr>
        <w:t>推动科创成果</w:t>
      </w:r>
      <w:proofErr w:type="gramEnd"/>
      <w:r w:rsidR="00F6206B" w:rsidRPr="00F6206B">
        <w:rPr>
          <w:rFonts w:ascii="仿宋" w:eastAsia="仿宋" w:hAnsi="仿宋" w:hint="eastAsia"/>
          <w:sz w:val="30"/>
          <w:szCs w:val="30"/>
        </w:rPr>
        <w:t>转化应用，为</w:t>
      </w:r>
      <w:proofErr w:type="gramStart"/>
      <w:r w:rsidR="00F6206B" w:rsidRPr="00F6206B">
        <w:rPr>
          <w:rFonts w:ascii="仿宋" w:eastAsia="仿宋" w:hAnsi="仿宋" w:hint="eastAsia"/>
          <w:sz w:val="30"/>
          <w:szCs w:val="30"/>
        </w:rPr>
        <w:t>零碳园</w:t>
      </w:r>
      <w:proofErr w:type="gramEnd"/>
      <w:r w:rsidR="00F6206B" w:rsidRPr="00F6206B">
        <w:rPr>
          <w:rFonts w:ascii="仿宋" w:eastAsia="仿宋" w:hAnsi="仿宋" w:hint="eastAsia"/>
          <w:sz w:val="30"/>
          <w:szCs w:val="30"/>
        </w:rPr>
        <w:t>高效运行、深度</w:t>
      </w:r>
      <w:proofErr w:type="gramStart"/>
      <w:r w:rsidR="00F6206B" w:rsidRPr="00F6206B">
        <w:rPr>
          <w:rFonts w:ascii="仿宋" w:eastAsia="仿宋" w:hAnsi="仿宋" w:hint="eastAsia"/>
          <w:sz w:val="30"/>
          <w:szCs w:val="30"/>
        </w:rPr>
        <w:t>降碳提供</w:t>
      </w:r>
      <w:proofErr w:type="gramEnd"/>
      <w:r w:rsidR="00F6206B" w:rsidRPr="00F6206B">
        <w:rPr>
          <w:rFonts w:ascii="仿宋" w:eastAsia="仿宋" w:hAnsi="仿宋" w:hint="eastAsia"/>
          <w:sz w:val="30"/>
          <w:szCs w:val="30"/>
        </w:rPr>
        <w:t>强劲技术动力。</w:t>
      </w:r>
    </w:p>
    <w:p w14:paraId="3B74B3BD" w14:textId="77777777" w:rsidR="00F63B25" w:rsidRDefault="00F63B25" w:rsidP="00C025CF">
      <w:pPr>
        <w:widowControl/>
        <w:spacing w:line="414" w:lineRule="exact"/>
        <w:rPr>
          <w:rFonts w:ascii="Arial" w:hAnsi="Arial" w:cs="Arial"/>
          <w:b/>
          <w:color w:val="000000"/>
          <w:kern w:val="0"/>
          <w:sz w:val="28"/>
          <w:szCs w:val="28"/>
        </w:rPr>
      </w:pPr>
    </w:p>
    <w:p w14:paraId="43A67C5F" w14:textId="75C6B8A1"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五、建：园区落地实操（树标杆</w:t>
      </w:r>
      <w:r w:rsidRPr="00B90AC8">
        <w:rPr>
          <w:rFonts w:ascii="MS Mincho" w:eastAsia="MS Mincho" w:hAnsi="MS Mincho" w:cs="MS Mincho" w:hint="eastAsia"/>
          <w:b/>
          <w:color w:val="000000"/>
          <w:kern w:val="0"/>
          <w:sz w:val="28"/>
          <w:szCs w:val="28"/>
        </w:rPr>
        <w:t>・</w:t>
      </w:r>
      <w:r w:rsidR="00B90AC8" w:rsidRPr="00AF390A">
        <w:rPr>
          <w:rFonts w:ascii="Arial" w:hAnsi="Arial" w:cs="Arial" w:hint="eastAsia"/>
          <w:b/>
          <w:color w:val="000000"/>
          <w:kern w:val="0"/>
          <w:sz w:val="28"/>
          <w:szCs w:val="28"/>
        </w:rPr>
        <w:t>定标</w:t>
      </w:r>
      <w:r w:rsidR="00B90AC8" w:rsidRPr="00AF390A">
        <w:rPr>
          <w:rFonts w:ascii="Arial" w:hAnsi="Arial" w:cs="Arial"/>
          <w:b/>
          <w:color w:val="000000"/>
          <w:kern w:val="0"/>
          <w:sz w:val="28"/>
          <w:szCs w:val="28"/>
        </w:rPr>
        <w:t>准</w:t>
      </w:r>
      <w:r w:rsidR="00B90AC8" w:rsidRPr="00B90AC8">
        <w:rPr>
          <w:rFonts w:ascii="MS Mincho" w:eastAsia="MS Mincho" w:hAnsi="MS Mincho" w:cs="MS Mincho" w:hint="eastAsia"/>
          <w:b/>
          <w:color w:val="000000"/>
          <w:kern w:val="0"/>
          <w:sz w:val="28"/>
          <w:szCs w:val="28"/>
        </w:rPr>
        <w:t>・</w:t>
      </w:r>
      <w:r w:rsidRPr="00B90AC8">
        <w:rPr>
          <w:rFonts w:ascii="Arial" w:hAnsi="Arial" w:cs="Arial" w:hint="eastAsia"/>
          <w:b/>
          <w:color w:val="000000"/>
          <w:kern w:val="0"/>
          <w:sz w:val="28"/>
          <w:szCs w:val="28"/>
        </w:rPr>
        <w:t>教方法）</w:t>
      </w:r>
    </w:p>
    <w:p w14:paraId="40CA3813" w14:textId="77777777"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园区落地实操</w:t>
      </w:r>
      <w:proofErr w:type="gramStart"/>
      <w:r w:rsidRPr="00F6206B">
        <w:rPr>
          <w:rFonts w:ascii="仿宋" w:eastAsia="仿宋" w:hAnsi="仿宋" w:hint="eastAsia"/>
          <w:sz w:val="30"/>
          <w:szCs w:val="30"/>
        </w:rPr>
        <w:t>是零碳园区</w:t>
      </w:r>
      <w:proofErr w:type="gramEnd"/>
      <w:r w:rsidRPr="00F6206B">
        <w:rPr>
          <w:rFonts w:ascii="仿宋" w:eastAsia="仿宋" w:hAnsi="仿宋" w:hint="eastAsia"/>
          <w:sz w:val="30"/>
          <w:szCs w:val="30"/>
        </w:rPr>
        <w:t>从规划到现实的关键环节，</w:t>
      </w:r>
      <w:proofErr w:type="gramStart"/>
      <w:r w:rsidRPr="00F6206B">
        <w:rPr>
          <w:rFonts w:ascii="仿宋" w:eastAsia="仿宋" w:hAnsi="仿宋" w:hint="eastAsia"/>
          <w:sz w:val="30"/>
          <w:szCs w:val="30"/>
        </w:rPr>
        <w:t>零碳能源微网</w:t>
      </w:r>
      <w:proofErr w:type="gramEnd"/>
      <w:r w:rsidRPr="00F6206B">
        <w:rPr>
          <w:rFonts w:ascii="仿宋" w:eastAsia="仿宋" w:hAnsi="仿宋" w:hint="eastAsia"/>
          <w:sz w:val="30"/>
          <w:szCs w:val="30"/>
        </w:rPr>
        <w:t>系统构建能源发展新范式。全面介绍</w:t>
      </w:r>
      <w:proofErr w:type="gramStart"/>
      <w:r w:rsidRPr="00F6206B">
        <w:rPr>
          <w:rFonts w:ascii="仿宋" w:eastAsia="仿宋" w:hAnsi="仿宋" w:hint="eastAsia"/>
          <w:sz w:val="30"/>
          <w:szCs w:val="30"/>
        </w:rPr>
        <w:t>零碳能源微网</w:t>
      </w:r>
      <w:proofErr w:type="gramEnd"/>
      <w:r w:rsidRPr="00F6206B">
        <w:rPr>
          <w:rFonts w:ascii="仿宋" w:eastAsia="仿宋" w:hAnsi="仿宋" w:hint="eastAsia"/>
          <w:sz w:val="30"/>
          <w:szCs w:val="30"/>
        </w:rPr>
        <w:t>系统核心内容，攻克关键技术难点，优化系统方案设计，打造标准化建设模式。立足园区实际需求，</w:t>
      </w:r>
      <w:proofErr w:type="gramStart"/>
      <w:r w:rsidRPr="00F6206B">
        <w:rPr>
          <w:rFonts w:ascii="仿宋" w:eastAsia="仿宋" w:hAnsi="仿宋" w:hint="eastAsia"/>
          <w:sz w:val="30"/>
          <w:szCs w:val="30"/>
        </w:rPr>
        <w:t>树立零碳园区</w:t>
      </w:r>
      <w:proofErr w:type="gramEnd"/>
      <w:r w:rsidRPr="00F6206B">
        <w:rPr>
          <w:rFonts w:ascii="仿宋" w:eastAsia="仿宋" w:hAnsi="仿宋" w:hint="eastAsia"/>
          <w:sz w:val="30"/>
          <w:szCs w:val="30"/>
        </w:rPr>
        <w:t>建设标杆，制定可复制的建设标准与实操方法，</w:t>
      </w:r>
      <w:proofErr w:type="gramStart"/>
      <w:r w:rsidRPr="00F6206B">
        <w:rPr>
          <w:rFonts w:ascii="仿宋" w:eastAsia="仿宋" w:hAnsi="仿宋" w:hint="eastAsia"/>
          <w:sz w:val="30"/>
          <w:szCs w:val="30"/>
        </w:rPr>
        <w:t>为零碳园区</w:t>
      </w:r>
      <w:proofErr w:type="gramEnd"/>
      <w:r w:rsidRPr="00F6206B">
        <w:rPr>
          <w:rFonts w:ascii="仿宋" w:eastAsia="仿宋" w:hAnsi="仿宋" w:hint="eastAsia"/>
          <w:sz w:val="30"/>
          <w:szCs w:val="30"/>
        </w:rPr>
        <w:t>落地建设、高效运营提供全流程指导，推动园区</w:t>
      </w:r>
      <w:proofErr w:type="gramStart"/>
      <w:r w:rsidRPr="00F6206B">
        <w:rPr>
          <w:rFonts w:ascii="仿宋" w:eastAsia="仿宋" w:hAnsi="仿宋" w:hint="eastAsia"/>
          <w:sz w:val="30"/>
          <w:szCs w:val="30"/>
        </w:rPr>
        <w:t>零碳改造</w:t>
      </w:r>
      <w:proofErr w:type="gramEnd"/>
      <w:r w:rsidRPr="00F6206B">
        <w:rPr>
          <w:rFonts w:ascii="仿宋" w:eastAsia="仿宋" w:hAnsi="仿宋" w:hint="eastAsia"/>
          <w:sz w:val="30"/>
          <w:szCs w:val="30"/>
        </w:rPr>
        <w:t>快速落地。</w:t>
      </w:r>
    </w:p>
    <w:p w14:paraId="072032AE" w14:textId="77777777" w:rsidR="00F63B25" w:rsidRDefault="00F63B25" w:rsidP="00C025CF">
      <w:pPr>
        <w:widowControl/>
        <w:spacing w:line="414" w:lineRule="exact"/>
        <w:rPr>
          <w:rFonts w:ascii="Arial" w:hAnsi="Arial" w:cs="Arial"/>
          <w:color w:val="000000"/>
          <w:kern w:val="0"/>
          <w:sz w:val="28"/>
          <w:szCs w:val="28"/>
        </w:rPr>
      </w:pPr>
    </w:p>
    <w:p w14:paraId="6C4FDCB7" w14:textId="543837BB"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六、商：商业运营价值（创盈利</w:t>
      </w:r>
      <w:r w:rsidRPr="00B90AC8">
        <w:rPr>
          <w:rFonts w:ascii="MS Mincho" w:eastAsia="MS Mincho" w:hAnsi="MS Mincho" w:cs="MS Mincho" w:hint="eastAsia"/>
          <w:b/>
          <w:color w:val="000000"/>
          <w:kern w:val="0"/>
          <w:sz w:val="28"/>
          <w:szCs w:val="28"/>
        </w:rPr>
        <w:t>・</w:t>
      </w:r>
      <w:r w:rsidRPr="00B90AC8">
        <w:rPr>
          <w:rFonts w:ascii="Arial" w:hAnsi="Arial" w:cs="Arial" w:hint="eastAsia"/>
          <w:b/>
          <w:color w:val="000000"/>
          <w:kern w:val="0"/>
          <w:sz w:val="28"/>
          <w:szCs w:val="28"/>
        </w:rPr>
        <w:t>促闭环</w:t>
      </w:r>
      <w:r w:rsidR="00B90AC8" w:rsidRPr="00B90AC8">
        <w:rPr>
          <w:rFonts w:ascii="Arial" w:hAnsi="Arial" w:cs="Arial" w:hint="eastAsia"/>
          <w:b/>
          <w:color w:val="000000"/>
          <w:kern w:val="0"/>
          <w:sz w:val="28"/>
          <w:szCs w:val="28"/>
        </w:rPr>
        <w:t>·</w:t>
      </w:r>
      <w:proofErr w:type="gramStart"/>
      <w:r w:rsidR="00B90AC8" w:rsidRPr="00B90AC8">
        <w:rPr>
          <w:rFonts w:ascii="Arial" w:hAnsi="Arial" w:cs="Arial" w:hint="eastAsia"/>
          <w:b/>
          <w:color w:val="000000"/>
          <w:kern w:val="0"/>
          <w:sz w:val="28"/>
          <w:szCs w:val="28"/>
        </w:rPr>
        <w:t>强内生</w:t>
      </w:r>
      <w:proofErr w:type="gramEnd"/>
      <w:r w:rsidRPr="00B90AC8">
        <w:rPr>
          <w:rFonts w:ascii="Arial" w:hAnsi="Arial" w:cs="Arial" w:hint="eastAsia"/>
          <w:b/>
          <w:color w:val="000000"/>
          <w:kern w:val="0"/>
          <w:sz w:val="28"/>
          <w:szCs w:val="28"/>
        </w:rPr>
        <w:t>）</w:t>
      </w:r>
    </w:p>
    <w:p w14:paraId="1AB61879" w14:textId="77777777"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商业运营</w:t>
      </w:r>
      <w:proofErr w:type="gramStart"/>
      <w:r w:rsidRPr="00F6206B">
        <w:rPr>
          <w:rFonts w:ascii="仿宋" w:eastAsia="仿宋" w:hAnsi="仿宋" w:hint="eastAsia"/>
          <w:sz w:val="30"/>
          <w:szCs w:val="30"/>
        </w:rPr>
        <w:t>是零碳园区</w:t>
      </w:r>
      <w:proofErr w:type="gramEnd"/>
      <w:r w:rsidRPr="00F6206B">
        <w:rPr>
          <w:rFonts w:ascii="仿宋" w:eastAsia="仿宋" w:hAnsi="仿宋" w:hint="eastAsia"/>
          <w:sz w:val="30"/>
          <w:szCs w:val="30"/>
        </w:rPr>
        <w:t>可持续发展的核心闭环，</w:t>
      </w:r>
      <w:proofErr w:type="gramStart"/>
      <w:r w:rsidRPr="00F6206B">
        <w:rPr>
          <w:rFonts w:ascii="仿宋" w:eastAsia="仿宋" w:hAnsi="仿宋" w:hint="eastAsia"/>
          <w:sz w:val="30"/>
          <w:szCs w:val="30"/>
        </w:rPr>
        <w:t>禾望新能源</w:t>
      </w:r>
      <w:proofErr w:type="gramEnd"/>
      <w:r w:rsidRPr="00F6206B">
        <w:rPr>
          <w:rFonts w:ascii="仿宋" w:eastAsia="仿宋" w:hAnsi="仿宋" w:hint="eastAsia"/>
          <w:sz w:val="30"/>
          <w:szCs w:val="30"/>
        </w:rPr>
        <w:t>提供场站及微电网系统全场景解决方案。涵盖新能源场站控制及电力系统构网方案，</w:t>
      </w:r>
      <w:proofErr w:type="gramStart"/>
      <w:r w:rsidRPr="00F6206B">
        <w:rPr>
          <w:rFonts w:ascii="仿宋" w:eastAsia="仿宋" w:hAnsi="仿宋" w:hint="eastAsia"/>
          <w:sz w:val="30"/>
          <w:szCs w:val="30"/>
        </w:rPr>
        <w:t>构建光储柴主体矿山绿电</w:t>
      </w:r>
      <w:proofErr w:type="gramEnd"/>
      <w:r w:rsidRPr="00F6206B">
        <w:rPr>
          <w:rFonts w:ascii="仿宋" w:eastAsia="仿宋" w:hAnsi="仿宋" w:hint="eastAsia"/>
          <w:sz w:val="30"/>
          <w:szCs w:val="30"/>
        </w:rPr>
        <w:t>能源体系，适配油气田多作业场景能源需求，</w:t>
      </w:r>
      <w:proofErr w:type="gramStart"/>
      <w:r w:rsidRPr="00F6206B">
        <w:rPr>
          <w:rFonts w:ascii="仿宋" w:eastAsia="仿宋" w:hAnsi="仿宋" w:hint="eastAsia"/>
          <w:sz w:val="30"/>
          <w:szCs w:val="30"/>
        </w:rPr>
        <w:t>研发绿电制氢</w:t>
      </w:r>
      <w:proofErr w:type="gramEnd"/>
      <w:r w:rsidRPr="00F6206B">
        <w:rPr>
          <w:rFonts w:ascii="仿宋" w:eastAsia="仿宋" w:hAnsi="仿宋" w:hint="eastAsia"/>
          <w:sz w:val="30"/>
          <w:szCs w:val="30"/>
        </w:rPr>
        <w:t>电力系统与储能解决方案。通过多元化商业运营模式创造盈利空间，</w:t>
      </w:r>
      <w:proofErr w:type="gramStart"/>
      <w:r w:rsidRPr="00F6206B">
        <w:rPr>
          <w:rFonts w:ascii="仿宋" w:eastAsia="仿宋" w:hAnsi="仿宋" w:hint="eastAsia"/>
          <w:sz w:val="30"/>
          <w:szCs w:val="30"/>
        </w:rPr>
        <w:t>形成零碳园区</w:t>
      </w:r>
      <w:proofErr w:type="gramEnd"/>
      <w:r w:rsidRPr="00F6206B">
        <w:rPr>
          <w:rFonts w:ascii="仿宋" w:eastAsia="仿宋" w:hAnsi="仿宋" w:hint="eastAsia"/>
          <w:sz w:val="30"/>
          <w:szCs w:val="30"/>
        </w:rPr>
        <w:t>商业闭环，强化园区内生发展动力，实现生态效益与经济效益双赢。</w:t>
      </w:r>
    </w:p>
    <w:p w14:paraId="2F132D2B" w14:textId="77777777" w:rsidR="00F63B25" w:rsidRDefault="00F63B25" w:rsidP="00C025CF">
      <w:pPr>
        <w:widowControl/>
        <w:spacing w:line="414" w:lineRule="exact"/>
        <w:rPr>
          <w:rFonts w:ascii="Arial" w:hAnsi="Arial" w:cs="Arial"/>
          <w:color w:val="000000"/>
          <w:kern w:val="0"/>
          <w:sz w:val="28"/>
          <w:szCs w:val="28"/>
        </w:rPr>
      </w:pPr>
    </w:p>
    <w:p w14:paraId="26FC4FFD" w14:textId="4D3CC72B"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七、碳：</w:t>
      </w:r>
      <w:proofErr w:type="gramStart"/>
      <w:r w:rsidRPr="00B90AC8">
        <w:rPr>
          <w:rFonts w:ascii="Arial" w:hAnsi="Arial" w:cs="Arial" w:hint="eastAsia"/>
          <w:b/>
          <w:color w:val="000000"/>
          <w:kern w:val="0"/>
          <w:sz w:val="28"/>
          <w:szCs w:val="28"/>
        </w:rPr>
        <w:t>深度降碳技术</w:t>
      </w:r>
      <w:proofErr w:type="gramEnd"/>
      <w:r w:rsidRPr="00B90AC8">
        <w:rPr>
          <w:rFonts w:ascii="Arial" w:hAnsi="Arial" w:cs="Arial" w:hint="eastAsia"/>
          <w:b/>
          <w:color w:val="000000"/>
          <w:kern w:val="0"/>
          <w:sz w:val="28"/>
          <w:szCs w:val="28"/>
        </w:rPr>
        <w:t>（补缺口</w:t>
      </w:r>
      <w:r w:rsidRPr="00B90AC8">
        <w:rPr>
          <w:rFonts w:ascii="MS Mincho" w:eastAsia="MS Mincho" w:hAnsi="MS Mincho" w:cs="MS Mincho" w:hint="eastAsia"/>
          <w:b/>
          <w:color w:val="000000"/>
          <w:kern w:val="0"/>
          <w:sz w:val="28"/>
          <w:szCs w:val="28"/>
        </w:rPr>
        <w:t>・</w:t>
      </w:r>
      <w:r w:rsidR="00B90AC8" w:rsidRPr="00B90AC8">
        <w:rPr>
          <w:rFonts w:ascii="MS Mincho" w:eastAsia="MS Mincho" w:hAnsi="MS Mincho" w:cs="MS Mincho" w:hint="eastAsia"/>
          <w:b/>
          <w:color w:val="000000"/>
          <w:kern w:val="0"/>
          <w:sz w:val="28"/>
          <w:szCs w:val="28"/>
        </w:rPr>
        <w:t>控排放·</w:t>
      </w:r>
      <w:proofErr w:type="gramStart"/>
      <w:r w:rsidRPr="00B90AC8">
        <w:rPr>
          <w:rFonts w:ascii="Arial" w:hAnsi="Arial" w:cs="Arial" w:hint="eastAsia"/>
          <w:b/>
          <w:color w:val="000000"/>
          <w:kern w:val="0"/>
          <w:sz w:val="28"/>
          <w:szCs w:val="28"/>
        </w:rPr>
        <w:t>达净零</w:t>
      </w:r>
      <w:proofErr w:type="gramEnd"/>
      <w:r w:rsidRPr="00B90AC8">
        <w:rPr>
          <w:rFonts w:ascii="Arial" w:hAnsi="Arial" w:cs="Arial" w:hint="eastAsia"/>
          <w:b/>
          <w:color w:val="000000"/>
          <w:kern w:val="0"/>
          <w:sz w:val="28"/>
          <w:szCs w:val="28"/>
        </w:rPr>
        <w:t>）</w:t>
      </w:r>
    </w:p>
    <w:p w14:paraId="38F79E9D" w14:textId="46A82CA1" w:rsidR="00F6206B" w:rsidRDefault="00F6206B" w:rsidP="00C025CF">
      <w:pPr>
        <w:widowControl/>
        <w:spacing w:line="414" w:lineRule="exact"/>
        <w:rPr>
          <w:rFonts w:ascii="仿宋" w:eastAsia="仿宋" w:hAnsi="仿宋"/>
          <w:sz w:val="30"/>
          <w:szCs w:val="30"/>
        </w:rPr>
      </w:pPr>
      <w:r w:rsidRPr="00F6206B">
        <w:rPr>
          <w:rFonts w:ascii="仿宋" w:eastAsia="仿宋" w:hAnsi="仿宋" w:hint="eastAsia"/>
          <w:sz w:val="30"/>
          <w:szCs w:val="30"/>
        </w:rPr>
        <w:t>深度</w:t>
      </w:r>
      <w:proofErr w:type="gramStart"/>
      <w:r w:rsidRPr="00F6206B">
        <w:rPr>
          <w:rFonts w:ascii="仿宋" w:eastAsia="仿宋" w:hAnsi="仿宋" w:hint="eastAsia"/>
          <w:sz w:val="30"/>
          <w:szCs w:val="30"/>
        </w:rPr>
        <w:t>降碳技术是零碳园实现</w:t>
      </w:r>
      <w:proofErr w:type="gramEnd"/>
      <w:r w:rsidRPr="00F6206B">
        <w:rPr>
          <w:rFonts w:ascii="仿宋" w:eastAsia="仿宋" w:hAnsi="仿宋" w:hint="eastAsia"/>
          <w:sz w:val="30"/>
          <w:szCs w:val="30"/>
        </w:rPr>
        <w:t>净零排放关键支撑，聚焦沿海综合能源深度协同</w:t>
      </w:r>
      <w:proofErr w:type="gramStart"/>
      <w:r w:rsidRPr="00F6206B">
        <w:rPr>
          <w:rFonts w:ascii="仿宋" w:eastAsia="仿宋" w:hAnsi="仿宋" w:hint="eastAsia"/>
          <w:sz w:val="30"/>
          <w:szCs w:val="30"/>
        </w:rPr>
        <w:t>减碳技术</w:t>
      </w:r>
      <w:proofErr w:type="gramEnd"/>
      <w:r w:rsidRPr="00F6206B">
        <w:rPr>
          <w:rFonts w:ascii="仿宋" w:eastAsia="仿宋" w:hAnsi="仿宋" w:hint="eastAsia"/>
          <w:sz w:val="30"/>
          <w:szCs w:val="30"/>
        </w:rPr>
        <w:t>应用。推进火电厂CCUS规模化捕集与封存利用工程实践，探索</w:t>
      </w:r>
      <w:proofErr w:type="gramStart"/>
      <w:r w:rsidRPr="00F6206B">
        <w:rPr>
          <w:rFonts w:ascii="仿宋" w:eastAsia="仿宋" w:hAnsi="仿宋" w:hint="eastAsia"/>
          <w:sz w:val="30"/>
          <w:szCs w:val="30"/>
        </w:rPr>
        <w:t>微藻生物固碳</w:t>
      </w:r>
      <w:proofErr w:type="gramEnd"/>
      <w:r w:rsidRPr="00F6206B">
        <w:rPr>
          <w:rFonts w:ascii="仿宋" w:eastAsia="仿宋" w:hAnsi="仿宋" w:hint="eastAsia"/>
          <w:sz w:val="30"/>
          <w:szCs w:val="30"/>
        </w:rPr>
        <w:t>与资源化利用协同路径，研发海上风电制氢耦合生物质</w:t>
      </w:r>
      <w:proofErr w:type="gramStart"/>
      <w:r w:rsidRPr="00F6206B">
        <w:rPr>
          <w:rFonts w:ascii="仿宋" w:eastAsia="仿宋" w:hAnsi="仿宋" w:hint="eastAsia"/>
          <w:sz w:val="30"/>
          <w:szCs w:val="30"/>
        </w:rPr>
        <w:t>气化及碳捕集</w:t>
      </w:r>
      <w:proofErr w:type="gramEnd"/>
      <w:r w:rsidRPr="00F6206B">
        <w:rPr>
          <w:rFonts w:ascii="仿宋" w:eastAsia="仿宋" w:hAnsi="仿宋" w:hint="eastAsia"/>
          <w:sz w:val="30"/>
          <w:szCs w:val="30"/>
        </w:rPr>
        <w:t>制甲醇跨</w:t>
      </w:r>
      <w:proofErr w:type="gramStart"/>
      <w:r w:rsidRPr="00F6206B">
        <w:rPr>
          <w:rFonts w:ascii="仿宋" w:eastAsia="仿宋" w:hAnsi="仿宋" w:hint="eastAsia"/>
          <w:sz w:val="30"/>
          <w:szCs w:val="30"/>
        </w:rPr>
        <w:t>产业降碳技术</w:t>
      </w:r>
      <w:proofErr w:type="gramEnd"/>
      <w:r w:rsidRPr="00F6206B">
        <w:rPr>
          <w:rFonts w:ascii="仿宋" w:eastAsia="仿宋" w:hAnsi="仿宋" w:hint="eastAsia"/>
          <w:sz w:val="30"/>
          <w:szCs w:val="30"/>
        </w:rPr>
        <w:t>。开展火电厂污泥掺烧实现废弃物资源化</w:t>
      </w:r>
      <w:proofErr w:type="gramStart"/>
      <w:r w:rsidRPr="00F6206B">
        <w:rPr>
          <w:rFonts w:ascii="仿宋" w:eastAsia="仿宋" w:hAnsi="仿宋" w:hint="eastAsia"/>
          <w:sz w:val="30"/>
          <w:szCs w:val="30"/>
        </w:rPr>
        <w:t>与碳减排协</w:t>
      </w:r>
      <w:proofErr w:type="gramEnd"/>
      <w:r w:rsidRPr="00F6206B">
        <w:rPr>
          <w:rFonts w:ascii="仿宋" w:eastAsia="仿宋" w:hAnsi="仿宋" w:hint="eastAsia"/>
          <w:sz w:val="30"/>
          <w:szCs w:val="30"/>
        </w:rPr>
        <w:t>同，通过生命周期碳排放评价打通碳</w:t>
      </w:r>
      <w:proofErr w:type="gramStart"/>
      <w:r w:rsidRPr="00F6206B">
        <w:rPr>
          <w:rFonts w:ascii="仿宋" w:eastAsia="仿宋" w:hAnsi="仿宋" w:hint="eastAsia"/>
          <w:sz w:val="30"/>
          <w:szCs w:val="30"/>
        </w:rPr>
        <w:t>足迹到碳信用</w:t>
      </w:r>
      <w:proofErr w:type="gramEnd"/>
      <w:r w:rsidRPr="00F6206B">
        <w:rPr>
          <w:rFonts w:ascii="仿宋" w:eastAsia="仿宋" w:hAnsi="仿宋" w:hint="eastAsia"/>
          <w:sz w:val="30"/>
          <w:szCs w:val="30"/>
        </w:rPr>
        <w:t>转化通道。</w:t>
      </w:r>
    </w:p>
    <w:p w14:paraId="6C18EA30" w14:textId="77777777" w:rsidR="00F63B25" w:rsidRDefault="00F63B25" w:rsidP="00C025CF">
      <w:pPr>
        <w:widowControl/>
        <w:spacing w:line="414" w:lineRule="exact"/>
        <w:rPr>
          <w:rFonts w:ascii="Arial" w:hAnsi="Arial" w:cs="Arial"/>
          <w:color w:val="000000"/>
          <w:kern w:val="0"/>
          <w:sz w:val="28"/>
          <w:szCs w:val="28"/>
        </w:rPr>
      </w:pPr>
    </w:p>
    <w:p w14:paraId="3E451D72" w14:textId="505900C3" w:rsidR="000936EF" w:rsidRPr="00B90AC8" w:rsidRDefault="000936EF" w:rsidP="00C025CF">
      <w:pPr>
        <w:widowControl/>
        <w:spacing w:line="414" w:lineRule="exact"/>
        <w:rPr>
          <w:rFonts w:ascii="Arial" w:hAnsi="Arial" w:cs="Arial"/>
          <w:b/>
          <w:color w:val="000000"/>
          <w:kern w:val="0"/>
          <w:sz w:val="28"/>
          <w:szCs w:val="28"/>
        </w:rPr>
      </w:pPr>
      <w:r w:rsidRPr="00B90AC8">
        <w:rPr>
          <w:rFonts w:ascii="Arial" w:hAnsi="Arial" w:cs="Arial" w:hint="eastAsia"/>
          <w:b/>
          <w:color w:val="000000"/>
          <w:kern w:val="0"/>
          <w:sz w:val="28"/>
          <w:szCs w:val="28"/>
        </w:rPr>
        <w:t>八、链：绿色产业生态（延链条</w:t>
      </w:r>
      <w:r w:rsidRPr="00B90AC8">
        <w:rPr>
          <w:rFonts w:ascii="MS Mincho" w:eastAsia="MS Mincho" w:hAnsi="MS Mincho" w:cs="MS Mincho" w:hint="eastAsia"/>
          <w:b/>
          <w:color w:val="000000"/>
          <w:kern w:val="0"/>
          <w:sz w:val="28"/>
          <w:szCs w:val="28"/>
        </w:rPr>
        <w:t>・</w:t>
      </w:r>
      <w:r w:rsidR="00B90AC8" w:rsidRPr="00AF390A">
        <w:rPr>
          <w:rFonts w:ascii="Arial" w:hAnsi="Arial" w:cs="Arial" w:hint="eastAsia"/>
          <w:b/>
          <w:color w:val="000000"/>
          <w:kern w:val="0"/>
          <w:sz w:val="28"/>
          <w:szCs w:val="28"/>
        </w:rPr>
        <w:t>促协</w:t>
      </w:r>
      <w:r w:rsidR="00B90AC8" w:rsidRPr="00AF390A">
        <w:rPr>
          <w:rFonts w:ascii="Arial" w:hAnsi="Arial" w:cs="Arial"/>
          <w:b/>
          <w:color w:val="000000"/>
          <w:kern w:val="0"/>
          <w:sz w:val="28"/>
          <w:szCs w:val="28"/>
        </w:rPr>
        <w:t>同</w:t>
      </w:r>
      <w:r w:rsidR="00B90AC8" w:rsidRPr="00B90AC8">
        <w:rPr>
          <w:rFonts w:ascii="MS Gothic" w:eastAsia="MS Mincho" w:hAnsi="MS Gothic" w:cs="MS Gothic"/>
          <w:b/>
          <w:color w:val="000000"/>
          <w:kern w:val="0"/>
          <w:sz w:val="28"/>
          <w:szCs w:val="28"/>
        </w:rPr>
        <w:t>·</w:t>
      </w:r>
      <w:r w:rsidR="00B90AC8" w:rsidRPr="00B90AC8">
        <w:rPr>
          <w:rFonts w:ascii="Arial" w:hAnsi="Arial" w:cs="Arial" w:hint="eastAsia"/>
          <w:b/>
          <w:color w:val="000000"/>
          <w:kern w:val="0"/>
          <w:sz w:val="28"/>
          <w:szCs w:val="28"/>
        </w:rPr>
        <w:t>保</w:t>
      </w:r>
      <w:r w:rsidRPr="00B90AC8">
        <w:rPr>
          <w:rFonts w:ascii="Arial" w:hAnsi="Arial" w:cs="Arial" w:hint="eastAsia"/>
          <w:b/>
          <w:color w:val="000000"/>
          <w:kern w:val="0"/>
          <w:sz w:val="28"/>
          <w:szCs w:val="28"/>
        </w:rPr>
        <w:t>长效）</w:t>
      </w:r>
    </w:p>
    <w:p w14:paraId="3016C1DF" w14:textId="77777777" w:rsidR="00F63B25" w:rsidRPr="0068616D" w:rsidRDefault="00F6206B" w:rsidP="00C025CF">
      <w:pPr>
        <w:pStyle w:val="ad"/>
        <w:spacing w:line="414" w:lineRule="exact"/>
        <w:jc w:val="both"/>
        <w:rPr>
          <w:rFonts w:ascii="仿宋" w:eastAsia="仿宋" w:hAnsi="仿宋"/>
          <w:b w:val="0"/>
          <w:color w:val="auto"/>
          <w:kern w:val="2"/>
          <w:sz w:val="30"/>
          <w:szCs w:val="30"/>
          <w:lang w:val="en-US"/>
        </w:rPr>
      </w:pPr>
      <w:r w:rsidRPr="0068616D">
        <w:rPr>
          <w:rFonts w:ascii="仿宋" w:eastAsia="仿宋" w:hAnsi="仿宋" w:hint="eastAsia"/>
          <w:b w:val="0"/>
          <w:color w:val="auto"/>
          <w:kern w:val="2"/>
          <w:sz w:val="30"/>
          <w:szCs w:val="30"/>
          <w:lang w:val="en-US"/>
        </w:rPr>
        <w:t>绿色产业生态</w:t>
      </w:r>
      <w:proofErr w:type="gramStart"/>
      <w:r w:rsidRPr="0068616D">
        <w:rPr>
          <w:rFonts w:ascii="仿宋" w:eastAsia="仿宋" w:hAnsi="仿宋" w:hint="eastAsia"/>
          <w:b w:val="0"/>
          <w:color w:val="auto"/>
          <w:kern w:val="2"/>
          <w:sz w:val="30"/>
          <w:szCs w:val="30"/>
          <w:lang w:val="en-US"/>
        </w:rPr>
        <w:t>是零碳园区</w:t>
      </w:r>
      <w:proofErr w:type="gramEnd"/>
      <w:r w:rsidRPr="0068616D">
        <w:rPr>
          <w:rFonts w:ascii="仿宋" w:eastAsia="仿宋" w:hAnsi="仿宋" w:hint="eastAsia"/>
          <w:b w:val="0"/>
          <w:color w:val="auto"/>
          <w:kern w:val="2"/>
          <w:sz w:val="30"/>
          <w:szCs w:val="30"/>
          <w:lang w:val="en-US"/>
        </w:rPr>
        <w:t>长效发展的保障，围绕</w:t>
      </w:r>
      <w:proofErr w:type="gramStart"/>
      <w:r w:rsidRPr="0068616D">
        <w:rPr>
          <w:rFonts w:ascii="仿宋" w:eastAsia="仿宋" w:hAnsi="仿宋" w:hint="eastAsia"/>
          <w:b w:val="0"/>
          <w:color w:val="auto"/>
          <w:kern w:val="2"/>
          <w:sz w:val="30"/>
          <w:szCs w:val="30"/>
          <w:lang w:val="en-US"/>
        </w:rPr>
        <w:t>能链碳链价值链探索零碳</w:t>
      </w:r>
      <w:proofErr w:type="gramEnd"/>
      <w:r w:rsidRPr="0068616D">
        <w:rPr>
          <w:rFonts w:ascii="仿宋" w:eastAsia="仿宋" w:hAnsi="仿宋" w:hint="eastAsia"/>
          <w:b w:val="0"/>
          <w:color w:val="auto"/>
          <w:kern w:val="2"/>
          <w:sz w:val="30"/>
          <w:szCs w:val="30"/>
          <w:lang w:val="en-US"/>
        </w:rPr>
        <w:t>园区与虚拟电厂进化路径。从全球化视角梳理</w:t>
      </w:r>
      <w:proofErr w:type="gramStart"/>
      <w:r w:rsidRPr="0068616D">
        <w:rPr>
          <w:rFonts w:ascii="仿宋" w:eastAsia="仿宋" w:hAnsi="仿宋" w:hint="eastAsia"/>
          <w:b w:val="0"/>
          <w:color w:val="auto"/>
          <w:kern w:val="2"/>
          <w:sz w:val="30"/>
          <w:szCs w:val="30"/>
          <w:lang w:val="en-US"/>
        </w:rPr>
        <w:t>碳管理</w:t>
      </w:r>
      <w:proofErr w:type="gramEnd"/>
      <w:r w:rsidRPr="0068616D">
        <w:rPr>
          <w:rFonts w:ascii="仿宋" w:eastAsia="仿宋" w:hAnsi="仿宋" w:hint="eastAsia"/>
          <w:b w:val="0"/>
          <w:color w:val="auto"/>
          <w:kern w:val="2"/>
          <w:sz w:val="30"/>
          <w:szCs w:val="30"/>
          <w:lang w:val="en-US"/>
        </w:rPr>
        <w:t>逻辑，明确企业</w:t>
      </w:r>
      <w:proofErr w:type="gramStart"/>
      <w:r w:rsidRPr="0068616D">
        <w:rPr>
          <w:rFonts w:ascii="仿宋" w:eastAsia="仿宋" w:hAnsi="仿宋" w:hint="eastAsia"/>
          <w:b w:val="0"/>
          <w:color w:val="auto"/>
          <w:kern w:val="2"/>
          <w:sz w:val="30"/>
          <w:szCs w:val="30"/>
          <w:lang w:val="en-US"/>
        </w:rPr>
        <w:t>碳战略</w:t>
      </w:r>
      <w:proofErr w:type="gramEnd"/>
      <w:r w:rsidRPr="0068616D">
        <w:rPr>
          <w:rFonts w:ascii="仿宋" w:eastAsia="仿宋" w:hAnsi="仿宋" w:hint="eastAsia"/>
          <w:b w:val="0"/>
          <w:color w:val="auto"/>
          <w:kern w:val="2"/>
          <w:sz w:val="30"/>
          <w:szCs w:val="30"/>
          <w:lang w:val="en-US"/>
        </w:rPr>
        <w:t>与管理方法，解析我国能源价格底层逻辑。依托生态链与价值</w:t>
      </w:r>
      <w:proofErr w:type="gramStart"/>
      <w:r w:rsidRPr="0068616D">
        <w:rPr>
          <w:rFonts w:ascii="仿宋" w:eastAsia="仿宋" w:hAnsi="仿宋" w:hint="eastAsia"/>
          <w:b w:val="0"/>
          <w:color w:val="auto"/>
          <w:kern w:val="2"/>
          <w:sz w:val="30"/>
          <w:szCs w:val="30"/>
          <w:lang w:val="en-US"/>
        </w:rPr>
        <w:t>链把握零碳</w:t>
      </w:r>
      <w:proofErr w:type="gramEnd"/>
      <w:r w:rsidRPr="0068616D">
        <w:rPr>
          <w:rFonts w:ascii="仿宋" w:eastAsia="仿宋" w:hAnsi="仿宋" w:hint="eastAsia"/>
          <w:b w:val="0"/>
          <w:color w:val="auto"/>
          <w:kern w:val="2"/>
          <w:sz w:val="30"/>
          <w:szCs w:val="30"/>
          <w:lang w:val="en-US"/>
        </w:rPr>
        <w:t>园区建设机遇，辩证探讨新型虚拟电厂与新一代煤电创新发展关系，延伸绿色产业链条，促进产业协同，构建可持续</w:t>
      </w:r>
      <w:proofErr w:type="gramStart"/>
      <w:r w:rsidRPr="0068616D">
        <w:rPr>
          <w:rFonts w:ascii="仿宋" w:eastAsia="仿宋" w:hAnsi="仿宋" w:hint="eastAsia"/>
          <w:b w:val="0"/>
          <w:color w:val="auto"/>
          <w:kern w:val="2"/>
          <w:sz w:val="30"/>
          <w:szCs w:val="30"/>
          <w:lang w:val="en-US"/>
        </w:rPr>
        <w:t>的零碳园区</w:t>
      </w:r>
      <w:proofErr w:type="gramEnd"/>
      <w:r w:rsidRPr="0068616D">
        <w:rPr>
          <w:rFonts w:ascii="仿宋" w:eastAsia="仿宋" w:hAnsi="仿宋" w:hint="eastAsia"/>
          <w:b w:val="0"/>
          <w:color w:val="auto"/>
          <w:kern w:val="2"/>
          <w:sz w:val="30"/>
          <w:szCs w:val="30"/>
          <w:lang w:val="en-US"/>
        </w:rPr>
        <w:t>产业生态体系。</w:t>
      </w:r>
    </w:p>
    <w:bookmarkEnd w:id="0"/>
    <w:p w14:paraId="757999EE" w14:textId="77777777" w:rsidR="00B20265" w:rsidRDefault="00B20265" w:rsidP="00B90AC8">
      <w:pPr>
        <w:pStyle w:val="ad"/>
        <w:spacing w:line="400" w:lineRule="exact"/>
        <w:jc w:val="both"/>
        <w:rPr>
          <w:rFonts w:ascii="楷体" w:eastAsia="楷体" w:hAnsi="楷体"/>
          <w:bCs/>
          <w:sz w:val="36"/>
          <w:szCs w:val="36"/>
        </w:rPr>
        <w:sectPr w:rsidR="00B20265" w:rsidSect="00B20265">
          <w:footerReference w:type="default" r:id="rId10"/>
          <w:pgSz w:w="11906" w:h="16838"/>
          <w:pgMar w:top="964" w:right="1191" w:bottom="964" w:left="1191" w:header="851" w:footer="992" w:gutter="0"/>
          <w:cols w:space="425"/>
          <w:docGrid w:linePitch="312"/>
        </w:sectPr>
      </w:pPr>
    </w:p>
    <w:p w14:paraId="5D7D62D1" w14:textId="6492F97A" w:rsidR="008B3670" w:rsidRPr="00704BE7" w:rsidRDefault="00975A4E">
      <w:pPr>
        <w:pStyle w:val="ad"/>
        <w:spacing w:line="400" w:lineRule="exact"/>
        <w:rPr>
          <w:rFonts w:ascii="楷体" w:eastAsia="楷体" w:hAnsi="楷体"/>
          <w:bCs/>
          <w:sz w:val="36"/>
          <w:szCs w:val="36"/>
        </w:rPr>
      </w:pPr>
      <w:r>
        <w:rPr>
          <w:rFonts w:ascii="楷体" w:eastAsia="楷体" w:hAnsi="楷体" w:hint="eastAsia"/>
          <w:bCs/>
          <w:sz w:val="36"/>
          <w:szCs w:val="36"/>
        </w:rPr>
        <w:lastRenderedPageBreak/>
        <w:t>发言</w:t>
      </w:r>
      <w:r w:rsidR="00AD6930" w:rsidRPr="00704BE7">
        <w:rPr>
          <w:rFonts w:ascii="楷体" w:eastAsia="楷体" w:hAnsi="楷体" w:hint="eastAsia"/>
          <w:bCs/>
          <w:sz w:val="36"/>
          <w:szCs w:val="36"/>
        </w:rPr>
        <w:t>回执</w:t>
      </w:r>
    </w:p>
    <w:p w14:paraId="106E7F86" w14:textId="35DDCBC8" w:rsidR="00AB228A" w:rsidRPr="00704BE7" w:rsidRDefault="00F63B25" w:rsidP="00AB228A">
      <w:pPr>
        <w:pStyle w:val="ad"/>
        <w:spacing w:line="400" w:lineRule="exact"/>
        <w:rPr>
          <w:rFonts w:ascii="楷体" w:eastAsia="楷体" w:hAnsi="楷体"/>
          <w:lang w:val="en-US"/>
        </w:rPr>
      </w:pPr>
      <w:r w:rsidRPr="00F63B25">
        <w:rPr>
          <w:rFonts w:ascii="楷体" w:eastAsia="楷体" w:hAnsi="楷体" w:hint="eastAsia"/>
          <w:bCs/>
          <w:sz w:val="36"/>
          <w:szCs w:val="36"/>
        </w:rPr>
        <w:t>多维度</w:t>
      </w:r>
      <w:proofErr w:type="gramStart"/>
      <w:r w:rsidRPr="00F63B25">
        <w:rPr>
          <w:rFonts w:ascii="楷体" w:eastAsia="楷体" w:hAnsi="楷体" w:hint="eastAsia"/>
          <w:bCs/>
          <w:sz w:val="36"/>
          <w:szCs w:val="36"/>
        </w:rPr>
        <w:t>赋能零碳园区</w:t>
      </w:r>
      <w:proofErr w:type="gramEnd"/>
      <w:r w:rsidRPr="00F63B25">
        <w:rPr>
          <w:rFonts w:ascii="楷体" w:eastAsia="楷体" w:hAnsi="楷体" w:hint="eastAsia"/>
          <w:bCs/>
          <w:sz w:val="36"/>
          <w:szCs w:val="36"/>
        </w:rPr>
        <w:t>高质量建设</w:t>
      </w:r>
      <w:r w:rsidR="00AF1346">
        <w:rPr>
          <w:rFonts w:ascii="楷体" w:eastAsia="楷体" w:hAnsi="楷体" w:hint="eastAsia"/>
          <w:bCs/>
          <w:sz w:val="36"/>
          <w:szCs w:val="36"/>
        </w:rPr>
        <w:t>会议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2628"/>
        <w:gridCol w:w="1061"/>
        <w:gridCol w:w="2837"/>
        <w:gridCol w:w="1281"/>
        <w:gridCol w:w="1669"/>
        <w:gridCol w:w="1877"/>
        <w:gridCol w:w="1624"/>
      </w:tblGrid>
      <w:tr w:rsidR="00534A97" w14:paraId="623BAE13" w14:textId="77777777" w:rsidTr="00534A97">
        <w:trPr>
          <w:trHeight w:val="729"/>
        </w:trPr>
        <w:tc>
          <w:tcPr>
            <w:tcW w:w="645" w:type="pct"/>
            <w:vAlign w:val="center"/>
          </w:tcPr>
          <w:p w14:paraId="45D187E1" w14:textId="77777777" w:rsidR="00534A97" w:rsidRDefault="00534A97" w:rsidP="00F373FA">
            <w:pPr>
              <w:widowControl/>
              <w:spacing w:line="375" w:lineRule="atLeast"/>
              <w:ind w:firstLineChars="32" w:firstLine="112"/>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报告人</w:t>
            </w:r>
          </w:p>
        </w:tc>
        <w:tc>
          <w:tcPr>
            <w:tcW w:w="882" w:type="pct"/>
            <w:vAlign w:val="center"/>
          </w:tcPr>
          <w:p w14:paraId="12569576" w14:textId="77777777" w:rsidR="00534A97" w:rsidRDefault="00534A97" w:rsidP="00F373FA">
            <w:pPr>
              <w:widowControl/>
              <w:rPr>
                <w:rFonts w:ascii="楷体" w:eastAsia="楷体" w:hAnsi="楷体" w:cs="宋体"/>
                <w:color w:val="000000"/>
                <w:spacing w:val="15"/>
                <w:kern w:val="0"/>
              </w:rPr>
            </w:pPr>
          </w:p>
        </w:tc>
        <w:tc>
          <w:tcPr>
            <w:tcW w:w="356" w:type="pct"/>
            <w:vAlign w:val="center"/>
          </w:tcPr>
          <w:p w14:paraId="1EB097BA" w14:textId="77777777" w:rsidR="00534A97" w:rsidRDefault="00534A97" w:rsidP="00534A97">
            <w:pPr>
              <w:widowControl/>
              <w:spacing w:line="375" w:lineRule="atLeast"/>
              <w:ind w:firstLineChars="36" w:firstLine="126"/>
              <w:rPr>
                <w:rFonts w:ascii="楷体" w:eastAsia="楷体" w:hAnsi="楷体" w:cs="宋体"/>
                <w:color w:val="000000"/>
                <w:spacing w:val="15"/>
                <w:kern w:val="0"/>
                <w:sz w:val="32"/>
                <w:szCs w:val="32"/>
              </w:rPr>
            </w:pPr>
            <w:r>
              <w:rPr>
                <w:rFonts w:ascii="楷体" w:eastAsia="楷体" w:hAnsi="楷体" w:cs="宋体" w:hint="eastAsia"/>
                <w:color w:val="000000"/>
                <w:spacing w:val="15"/>
                <w:kern w:val="0"/>
                <w:sz w:val="32"/>
                <w:szCs w:val="32"/>
              </w:rPr>
              <w:t>职称</w:t>
            </w:r>
          </w:p>
          <w:p w14:paraId="77B97576" w14:textId="77777777" w:rsidR="00534A97" w:rsidRDefault="00534A97" w:rsidP="00534A97">
            <w:pPr>
              <w:widowControl/>
              <w:spacing w:line="375" w:lineRule="atLeast"/>
              <w:ind w:firstLineChars="36" w:firstLine="126"/>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职务</w:t>
            </w:r>
          </w:p>
        </w:tc>
        <w:tc>
          <w:tcPr>
            <w:tcW w:w="952" w:type="pct"/>
            <w:tcMar>
              <w:top w:w="0" w:type="dxa"/>
              <w:left w:w="108" w:type="dxa"/>
              <w:bottom w:w="0" w:type="dxa"/>
              <w:right w:w="108" w:type="dxa"/>
            </w:tcMar>
            <w:vAlign w:val="center"/>
          </w:tcPr>
          <w:p w14:paraId="20DC273B" w14:textId="77777777" w:rsidR="00534A97" w:rsidRDefault="00534A97" w:rsidP="00F373FA">
            <w:pPr>
              <w:widowControl/>
              <w:rPr>
                <w:rFonts w:ascii="楷体" w:eastAsia="楷体" w:hAnsi="楷体" w:cs="宋体"/>
                <w:color w:val="000000"/>
                <w:spacing w:val="15"/>
                <w:kern w:val="0"/>
              </w:rPr>
            </w:pPr>
          </w:p>
        </w:tc>
        <w:tc>
          <w:tcPr>
            <w:tcW w:w="430" w:type="pct"/>
            <w:tcMar>
              <w:top w:w="0" w:type="dxa"/>
              <w:left w:w="108" w:type="dxa"/>
              <w:bottom w:w="0" w:type="dxa"/>
              <w:right w:w="108" w:type="dxa"/>
            </w:tcMar>
            <w:vAlign w:val="center"/>
          </w:tcPr>
          <w:p w14:paraId="38D9C38C" w14:textId="77777777" w:rsidR="00534A97" w:rsidRDefault="00534A97" w:rsidP="00F373FA">
            <w:pPr>
              <w:widowControl/>
              <w:spacing w:line="375" w:lineRule="atLeast"/>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部门</w:t>
            </w:r>
          </w:p>
        </w:tc>
        <w:tc>
          <w:tcPr>
            <w:tcW w:w="1735" w:type="pct"/>
            <w:gridSpan w:val="3"/>
            <w:tcMar>
              <w:top w:w="0" w:type="dxa"/>
              <w:left w:w="108" w:type="dxa"/>
              <w:bottom w:w="0" w:type="dxa"/>
              <w:right w:w="108" w:type="dxa"/>
            </w:tcMar>
            <w:vAlign w:val="center"/>
          </w:tcPr>
          <w:p w14:paraId="3BD7D60E" w14:textId="7750BE22" w:rsidR="00534A97" w:rsidRDefault="00534A97" w:rsidP="00F373FA">
            <w:pPr>
              <w:widowControl/>
              <w:rPr>
                <w:rFonts w:ascii="楷体" w:eastAsia="楷体" w:hAnsi="楷体" w:cs="宋体"/>
                <w:color w:val="000000"/>
                <w:spacing w:val="15"/>
                <w:kern w:val="0"/>
              </w:rPr>
            </w:pPr>
          </w:p>
        </w:tc>
      </w:tr>
      <w:tr w:rsidR="00975A4E" w14:paraId="1B9B28C6" w14:textId="77777777" w:rsidTr="00F373FA">
        <w:trPr>
          <w:trHeight w:val="611"/>
        </w:trPr>
        <w:tc>
          <w:tcPr>
            <w:tcW w:w="645" w:type="pct"/>
            <w:tcMar>
              <w:top w:w="0" w:type="dxa"/>
              <w:left w:w="108" w:type="dxa"/>
              <w:bottom w:w="0" w:type="dxa"/>
              <w:right w:w="108" w:type="dxa"/>
            </w:tcMar>
            <w:vAlign w:val="center"/>
          </w:tcPr>
          <w:p w14:paraId="26920AB0" w14:textId="77777777" w:rsidR="00975A4E" w:rsidRDefault="00975A4E" w:rsidP="00F373FA">
            <w:pPr>
              <w:widowControl/>
              <w:spacing w:line="375" w:lineRule="atLeast"/>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电话</w:t>
            </w:r>
          </w:p>
        </w:tc>
        <w:tc>
          <w:tcPr>
            <w:tcW w:w="882" w:type="pct"/>
            <w:tcMar>
              <w:top w:w="0" w:type="dxa"/>
              <w:left w:w="108" w:type="dxa"/>
              <w:bottom w:w="0" w:type="dxa"/>
              <w:right w:w="108" w:type="dxa"/>
            </w:tcMar>
            <w:vAlign w:val="center"/>
          </w:tcPr>
          <w:p w14:paraId="4BB0B81C" w14:textId="77777777" w:rsidR="00975A4E" w:rsidRDefault="00975A4E" w:rsidP="00F373FA">
            <w:pPr>
              <w:widowControl/>
              <w:rPr>
                <w:rFonts w:ascii="楷体" w:eastAsia="楷体" w:hAnsi="楷体" w:cs="宋体"/>
                <w:color w:val="000000"/>
                <w:spacing w:val="15"/>
                <w:kern w:val="0"/>
              </w:rPr>
            </w:pPr>
          </w:p>
        </w:tc>
        <w:tc>
          <w:tcPr>
            <w:tcW w:w="356" w:type="pct"/>
            <w:tcMar>
              <w:top w:w="0" w:type="dxa"/>
              <w:left w:w="108" w:type="dxa"/>
              <w:bottom w:w="0" w:type="dxa"/>
              <w:right w:w="108" w:type="dxa"/>
            </w:tcMar>
            <w:vAlign w:val="center"/>
          </w:tcPr>
          <w:p w14:paraId="5593F086" w14:textId="6DA01625" w:rsidR="00975A4E" w:rsidRDefault="00534A97" w:rsidP="00F373FA">
            <w:pPr>
              <w:widowControl/>
              <w:spacing w:line="375" w:lineRule="atLeast"/>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手机</w:t>
            </w:r>
          </w:p>
        </w:tc>
        <w:tc>
          <w:tcPr>
            <w:tcW w:w="952" w:type="pct"/>
            <w:tcMar>
              <w:top w:w="0" w:type="dxa"/>
              <w:left w:w="108" w:type="dxa"/>
              <w:bottom w:w="0" w:type="dxa"/>
              <w:right w:w="108" w:type="dxa"/>
            </w:tcMar>
            <w:vAlign w:val="center"/>
          </w:tcPr>
          <w:p w14:paraId="277F232B" w14:textId="77777777" w:rsidR="00975A4E" w:rsidRDefault="00975A4E" w:rsidP="00F373FA">
            <w:pPr>
              <w:widowControl/>
              <w:rPr>
                <w:rFonts w:ascii="楷体" w:eastAsia="楷体" w:hAnsi="楷体" w:cs="宋体"/>
                <w:color w:val="000000"/>
                <w:spacing w:val="15"/>
                <w:kern w:val="0"/>
              </w:rPr>
            </w:pPr>
          </w:p>
        </w:tc>
        <w:tc>
          <w:tcPr>
            <w:tcW w:w="430" w:type="pct"/>
            <w:tcMar>
              <w:top w:w="0" w:type="dxa"/>
              <w:left w:w="108" w:type="dxa"/>
              <w:bottom w:w="0" w:type="dxa"/>
              <w:right w:w="108" w:type="dxa"/>
            </w:tcMar>
            <w:vAlign w:val="center"/>
          </w:tcPr>
          <w:p w14:paraId="5374DDF8" w14:textId="77777777" w:rsidR="00975A4E" w:rsidRDefault="00975A4E" w:rsidP="00F373FA">
            <w:pPr>
              <w:widowControl/>
              <w:spacing w:line="375" w:lineRule="atLeast"/>
              <w:rPr>
                <w:rFonts w:ascii="楷体" w:eastAsia="楷体" w:hAnsi="楷体" w:cs="宋体"/>
                <w:color w:val="000000"/>
                <w:spacing w:val="15"/>
                <w:kern w:val="0"/>
                <w:sz w:val="24"/>
              </w:rPr>
            </w:pPr>
            <w:r>
              <w:rPr>
                <w:rFonts w:ascii="楷体" w:eastAsia="楷体" w:hAnsi="楷体" w:cs="宋体"/>
                <w:color w:val="000000"/>
                <w:spacing w:val="15"/>
                <w:kern w:val="0"/>
                <w:sz w:val="28"/>
                <w:szCs w:val="28"/>
              </w:rPr>
              <w:t>E-mail</w:t>
            </w:r>
          </w:p>
        </w:tc>
        <w:tc>
          <w:tcPr>
            <w:tcW w:w="1735" w:type="pct"/>
            <w:gridSpan w:val="3"/>
            <w:tcMar>
              <w:top w:w="0" w:type="dxa"/>
              <w:left w:w="108" w:type="dxa"/>
              <w:bottom w:w="0" w:type="dxa"/>
              <w:right w:w="108" w:type="dxa"/>
            </w:tcMar>
            <w:vAlign w:val="center"/>
          </w:tcPr>
          <w:p w14:paraId="45745985" w14:textId="77777777" w:rsidR="00975A4E" w:rsidRDefault="00975A4E" w:rsidP="00F373FA">
            <w:pPr>
              <w:widowControl/>
              <w:rPr>
                <w:rFonts w:ascii="楷体" w:eastAsia="楷体" w:hAnsi="楷体" w:cs="宋体"/>
                <w:color w:val="000000"/>
                <w:spacing w:val="15"/>
                <w:kern w:val="0"/>
              </w:rPr>
            </w:pPr>
          </w:p>
        </w:tc>
      </w:tr>
      <w:tr w:rsidR="00975A4E" w14:paraId="2479D5B0" w14:textId="77777777" w:rsidTr="00F373FA">
        <w:trPr>
          <w:trHeight w:val="605"/>
        </w:trPr>
        <w:tc>
          <w:tcPr>
            <w:tcW w:w="645" w:type="pct"/>
            <w:tcMar>
              <w:top w:w="0" w:type="dxa"/>
              <w:left w:w="108" w:type="dxa"/>
              <w:bottom w:w="0" w:type="dxa"/>
              <w:right w:w="108" w:type="dxa"/>
            </w:tcMar>
            <w:vAlign w:val="center"/>
          </w:tcPr>
          <w:p w14:paraId="2A77E529" w14:textId="77777777" w:rsidR="00975A4E" w:rsidRDefault="00975A4E" w:rsidP="00F373FA">
            <w:pPr>
              <w:widowControl/>
              <w:spacing w:line="375" w:lineRule="atLeast"/>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报告题目</w:t>
            </w:r>
          </w:p>
        </w:tc>
        <w:tc>
          <w:tcPr>
            <w:tcW w:w="3180" w:type="pct"/>
            <w:gridSpan w:val="5"/>
            <w:tcMar>
              <w:top w:w="0" w:type="dxa"/>
              <w:left w:w="108" w:type="dxa"/>
              <w:bottom w:w="0" w:type="dxa"/>
              <w:right w:w="108" w:type="dxa"/>
            </w:tcMar>
            <w:vAlign w:val="center"/>
          </w:tcPr>
          <w:p w14:paraId="549F1655" w14:textId="77777777" w:rsidR="00975A4E" w:rsidRDefault="00975A4E" w:rsidP="00F373FA">
            <w:pPr>
              <w:widowControl/>
              <w:rPr>
                <w:rFonts w:ascii="楷体" w:eastAsia="楷体" w:hAnsi="楷体" w:cs="宋体"/>
                <w:color w:val="000000"/>
                <w:spacing w:val="15"/>
                <w:kern w:val="0"/>
              </w:rPr>
            </w:pPr>
            <w:r w:rsidRPr="00534A97">
              <w:rPr>
                <w:rFonts w:ascii="楷体" w:eastAsia="楷体" w:hAnsi="楷体" w:cs="宋体" w:hint="eastAsia"/>
                <w:color w:val="000000"/>
                <w:spacing w:val="15"/>
                <w:kern w:val="0"/>
                <w:sz w:val="32"/>
                <w:szCs w:val="32"/>
              </w:rPr>
              <w:t>大题目……：小提纲a.……；b.……；c.……；d.……。</w:t>
            </w:r>
          </w:p>
        </w:tc>
        <w:tc>
          <w:tcPr>
            <w:tcW w:w="630" w:type="pct"/>
            <w:tcMar>
              <w:top w:w="0" w:type="dxa"/>
              <w:left w:w="108" w:type="dxa"/>
              <w:bottom w:w="0" w:type="dxa"/>
              <w:right w:w="108" w:type="dxa"/>
            </w:tcMar>
            <w:vAlign w:val="center"/>
          </w:tcPr>
          <w:p w14:paraId="76289CCF" w14:textId="03C7AAAB" w:rsidR="00975A4E" w:rsidRDefault="00C8456B" w:rsidP="00F373FA">
            <w:pPr>
              <w:widowControl/>
              <w:spacing w:line="375" w:lineRule="atLeast"/>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报告时长</w:t>
            </w:r>
          </w:p>
        </w:tc>
        <w:tc>
          <w:tcPr>
            <w:tcW w:w="545" w:type="pct"/>
            <w:tcMar>
              <w:top w:w="0" w:type="dxa"/>
              <w:left w:w="108" w:type="dxa"/>
              <w:bottom w:w="0" w:type="dxa"/>
              <w:right w:w="108" w:type="dxa"/>
            </w:tcMar>
            <w:vAlign w:val="center"/>
          </w:tcPr>
          <w:p w14:paraId="0F149A8D" w14:textId="1DEB22C9" w:rsidR="00975A4E" w:rsidRDefault="00975A4E" w:rsidP="00F373FA">
            <w:pPr>
              <w:widowControl/>
              <w:spacing w:line="375" w:lineRule="atLeast"/>
              <w:ind w:firstLineChars="150" w:firstLine="405"/>
              <w:rPr>
                <w:rFonts w:ascii="楷体" w:eastAsia="楷体" w:hAnsi="楷体" w:cs="宋体"/>
                <w:color w:val="000000"/>
                <w:spacing w:val="15"/>
                <w:kern w:val="0"/>
                <w:sz w:val="24"/>
              </w:rPr>
            </w:pPr>
          </w:p>
        </w:tc>
      </w:tr>
      <w:tr w:rsidR="00975A4E" w14:paraId="6CF19DB9" w14:textId="77777777" w:rsidTr="00F373FA">
        <w:trPr>
          <w:trHeight w:val="1995"/>
        </w:trPr>
        <w:tc>
          <w:tcPr>
            <w:tcW w:w="645" w:type="pct"/>
            <w:tcMar>
              <w:top w:w="0" w:type="dxa"/>
              <w:left w:w="108" w:type="dxa"/>
              <w:bottom w:w="0" w:type="dxa"/>
              <w:right w:w="108" w:type="dxa"/>
            </w:tcMar>
            <w:vAlign w:val="center"/>
          </w:tcPr>
          <w:p w14:paraId="710778D5" w14:textId="6C20E8F4" w:rsidR="00975A4E" w:rsidRDefault="00534A97" w:rsidP="00F373FA">
            <w:pPr>
              <w:widowControl/>
              <w:spacing w:line="375" w:lineRule="atLeast"/>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报告摘要</w:t>
            </w:r>
          </w:p>
        </w:tc>
        <w:tc>
          <w:tcPr>
            <w:tcW w:w="4355" w:type="pct"/>
            <w:gridSpan w:val="7"/>
            <w:tcMar>
              <w:top w:w="0" w:type="dxa"/>
              <w:left w:w="108" w:type="dxa"/>
              <w:bottom w:w="0" w:type="dxa"/>
              <w:right w:w="108" w:type="dxa"/>
            </w:tcMar>
            <w:vAlign w:val="center"/>
          </w:tcPr>
          <w:p w14:paraId="46B3708D" w14:textId="77777777" w:rsidR="00975A4E" w:rsidRDefault="00975A4E" w:rsidP="00F373FA">
            <w:pPr>
              <w:widowControl/>
              <w:rPr>
                <w:rFonts w:ascii="楷体" w:eastAsia="楷体" w:hAnsi="楷体" w:cs="宋体"/>
                <w:color w:val="000000"/>
                <w:spacing w:val="15"/>
                <w:kern w:val="0"/>
              </w:rPr>
            </w:pPr>
          </w:p>
        </w:tc>
      </w:tr>
      <w:tr w:rsidR="00975A4E" w14:paraId="37AA4ED2" w14:textId="77777777" w:rsidTr="00F373FA">
        <w:trPr>
          <w:trHeight w:val="2007"/>
        </w:trPr>
        <w:tc>
          <w:tcPr>
            <w:tcW w:w="645" w:type="pct"/>
            <w:tcMar>
              <w:top w:w="0" w:type="dxa"/>
              <w:left w:w="108" w:type="dxa"/>
              <w:bottom w:w="0" w:type="dxa"/>
              <w:right w:w="108" w:type="dxa"/>
            </w:tcMar>
            <w:vAlign w:val="center"/>
          </w:tcPr>
          <w:p w14:paraId="0C3CAD82" w14:textId="77777777" w:rsidR="00975A4E" w:rsidRDefault="00975A4E" w:rsidP="00F373FA">
            <w:pPr>
              <w:widowControl/>
              <w:spacing w:line="375" w:lineRule="atLeast"/>
              <w:rPr>
                <w:rFonts w:ascii="楷体" w:eastAsia="楷体" w:hAnsi="楷体" w:cs="宋体"/>
                <w:color w:val="000000"/>
                <w:spacing w:val="15"/>
                <w:kern w:val="0"/>
                <w:sz w:val="24"/>
              </w:rPr>
            </w:pPr>
            <w:r>
              <w:rPr>
                <w:rFonts w:ascii="楷体" w:eastAsia="楷体" w:hAnsi="楷体" w:cs="宋体" w:hint="eastAsia"/>
                <w:color w:val="000000"/>
                <w:spacing w:val="15"/>
                <w:kern w:val="0"/>
                <w:sz w:val="32"/>
                <w:szCs w:val="32"/>
              </w:rPr>
              <w:t>有何建议</w:t>
            </w:r>
          </w:p>
        </w:tc>
        <w:tc>
          <w:tcPr>
            <w:tcW w:w="4355" w:type="pct"/>
            <w:gridSpan w:val="7"/>
            <w:tcMar>
              <w:top w:w="0" w:type="dxa"/>
              <w:left w:w="108" w:type="dxa"/>
              <w:bottom w:w="0" w:type="dxa"/>
              <w:right w:w="108" w:type="dxa"/>
            </w:tcMar>
            <w:vAlign w:val="center"/>
          </w:tcPr>
          <w:p w14:paraId="0ED90BE7" w14:textId="77777777" w:rsidR="00975A4E" w:rsidRDefault="00975A4E" w:rsidP="00F373FA">
            <w:pPr>
              <w:widowControl/>
              <w:rPr>
                <w:rFonts w:ascii="楷体" w:eastAsia="楷体" w:hAnsi="楷体" w:cs="宋体"/>
                <w:color w:val="000000"/>
                <w:spacing w:val="15"/>
                <w:kern w:val="0"/>
              </w:rPr>
            </w:pPr>
          </w:p>
        </w:tc>
      </w:tr>
    </w:tbl>
    <w:p w14:paraId="598E5EA3" w14:textId="77777777" w:rsidR="00975A4E" w:rsidRDefault="00975A4E">
      <w:pPr>
        <w:pStyle w:val="ad"/>
        <w:spacing w:line="400" w:lineRule="exact"/>
        <w:jc w:val="left"/>
        <w:rPr>
          <w:rFonts w:ascii="楷体" w:eastAsia="楷体" w:hAnsi="楷体"/>
          <w:b w:val="0"/>
        </w:rPr>
      </w:pPr>
    </w:p>
    <w:p w14:paraId="66DA098C" w14:textId="769B2301" w:rsidR="008B3670" w:rsidRPr="00704BE7" w:rsidRDefault="00AD6930" w:rsidP="00633E2B">
      <w:pPr>
        <w:pStyle w:val="ad"/>
        <w:spacing w:line="400" w:lineRule="exact"/>
        <w:jc w:val="left"/>
        <w:rPr>
          <w:rFonts w:ascii="楷体" w:eastAsia="楷体" w:hAnsi="楷体"/>
        </w:rPr>
      </w:pPr>
      <w:r w:rsidRPr="00704BE7">
        <w:rPr>
          <w:rFonts w:ascii="楷体" w:eastAsia="楷体" w:hAnsi="楷体" w:hint="eastAsia"/>
          <w:b w:val="0"/>
        </w:rPr>
        <w:t>备注：</w:t>
      </w:r>
      <w:r w:rsidR="00975A4E" w:rsidRPr="00975A4E">
        <w:rPr>
          <w:rFonts w:ascii="楷体" w:eastAsia="楷体" w:hAnsi="楷体" w:hint="eastAsia"/>
          <w:b w:val="0"/>
        </w:rPr>
        <w:t>请将此表发至邮箱dlkjw@188.com</w:t>
      </w:r>
      <w:r w:rsidRPr="00704BE7">
        <w:rPr>
          <w:rFonts w:ascii="楷体" w:eastAsia="楷体" w:hAnsi="楷体" w:hint="eastAsia"/>
        </w:rPr>
        <w:t xml:space="preserve">。 </w:t>
      </w:r>
      <w:hyperlink r:id="rId11" w:history="1"/>
    </w:p>
    <w:p w14:paraId="5BA9CF18" w14:textId="77777777" w:rsidR="00B20265" w:rsidRDefault="00B20265">
      <w:pPr>
        <w:widowControl/>
        <w:spacing w:line="400" w:lineRule="exact"/>
        <w:ind w:firstLineChars="200" w:firstLine="643"/>
        <w:jc w:val="center"/>
        <w:rPr>
          <w:rFonts w:ascii="楷体" w:eastAsia="楷体" w:hAnsi="楷体"/>
          <w:b/>
          <w:kern w:val="0"/>
          <w:sz w:val="32"/>
          <w:szCs w:val="32"/>
        </w:rPr>
        <w:sectPr w:rsidR="00B20265" w:rsidSect="00B90AC8">
          <w:pgSz w:w="16838" w:h="11906" w:orient="landscape"/>
          <w:pgMar w:top="1191" w:right="964" w:bottom="1191" w:left="964" w:header="851" w:footer="992" w:gutter="0"/>
          <w:cols w:space="425"/>
          <w:docGrid w:linePitch="312"/>
        </w:sectPr>
      </w:pPr>
    </w:p>
    <w:p w14:paraId="51B4BCEA" w14:textId="24F473D2" w:rsidR="00AE20E7" w:rsidRDefault="000E7BF0" w:rsidP="000A5AEE">
      <w:pPr>
        <w:ind w:firstLineChars="200" w:firstLine="420"/>
        <w:rPr>
          <w:rFonts w:ascii="仿宋_GB2312" w:eastAsia="仿宋_GB2312"/>
        </w:rPr>
      </w:pPr>
      <w:r w:rsidRPr="000E7BF0">
        <w:rPr>
          <w:rFonts w:ascii="仿宋_GB2312" w:eastAsia="仿宋_GB2312"/>
          <w:noProof/>
        </w:rPr>
        <w:lastRenderedPageBreak/>
        <w:drawing>
          <wp:anchor distT="0" distB="0" distL="114300" distR="114300" simplePos="0" relativeHeight="251676672" behindDoc="0" locked="0" layoutInCell="1" allowOverlap="1" wp14:anchorId="1E4FD29F" wp14:editId="0D33A7AB">
            <wp:simplePos x="0" y="0"/>
            <wp:positionH relativeFrom="page">
              <wp:align>right</wp:align>
            </wp:positionH>
            <wp:positionV relativeFrom="paragraph">
              <wp:posOffset>-756181</wp:posOffset>
            </wp:positionV>
            <wp:extent cx="7559749" cy="10674456"/>
            <wp:effectExtent l="0" t="0" r="3175" b="0"/>
            <wp:wrapNone/>
            <wp:docPr id="5" name="图片 5" descr="C:\Users\Administrator\Desktop\另零碳园区建设篇——中国电力科技网 北京中盛国策新能源技术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另零碳园区建设篇——中国电力科技网 北京中盛国策新能源技术院.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9749" cy="10674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04E3A" w14:textId="77777777" w:rsidR="00AE20E7" w:rsidRDefault="00AE20E7" w:rsidP="000A5AEE">
      <w:pPr>
        <w:ind w:firstLineChars="200" w:firstLine="420"/>
        <w:rPr>
          <w:rFonts w:ascii="仿宋_GB2312" w:eastAsia="仿宋_GB2312"/>
        </w:rPr>
      </w:pPr>
    </w:p>
    <w:p w14:paraId="7585CC27" w14:textId="77777777" w:rsidR="00AE20E7" w:rsidRDefault="00AE20E7" w:rsidP="000A5AEE">
      <w:pPr>
        <w:ind w:firstLineChars="200" w:firstLine="420"/>
        <w:rPr>
          <w:rFonts w:ascii="仿宋_GB2312" w:eastAsia="仿宋_GB2312"/>
        </w:rPr>
      </w:pPr>
    </w:p>
    <w:p w14:paraId="28F5E024" w14:textId="77777777" w:rsidR="00AE20E7" w:rsidRDefault="00AE20E7" w:rsidP="000A5AEE">
      <w:pPr>
        <w:ind w:firstLineChars="200" w:firstLine="420"/>
        <w:rPr>
          <w:rFonts w:ascii="仿宋_GB2312" w:eastAsia="仿宋_GB2312"/>
        </w:rPr>
      </w:pPr>
    </w:p>
    <w:p w14:paraId="7BA4952C" w14:textId="77777777" w:rsidR="00AE20E7" w:rsidRDefault="00AE20E7" w:rsidP="000A5AEE">
      <w:pPr>
        <w:ind w:firstLineChars="200" w:firstLine="420"/>
        <w:rPr>
          <w:rFonts w:ascii="仿宋_GB2312" w:eastAsia="仿宋_GB2312"/>
        </w:rPr>
      </w:pPr>
    </w:p>
    <w:p w14:paraId="73FBBFDA" w14:textId="77777777" w:rsidR="00AE20E7" w:rsidRDefault="00AE20E7" w:rsidP="000A5AEE">
      <w:pPr>
        <w:ind w:firstLineChars="200" w:firstLine="420"/>
        <w:rPr>
          <w:rFonts w:ascii="仿宋_GB2312" w:eastAsia="仿宋_GB2312"/>
        </w:rPr>
      </w:pPr>
    </w:p>
    <w:p w14:paraId="1BFC0C9A" w14:textId="77777777" w:rsidR="00AE20E7" w:rsidRDefault="00AE20E7" w:rsidP="000A5AEE">
      <w:pPr>
        <w:ind w:firstLineChars="200" w:firstLine="420"/>
        <w:rPr>
          <w:rFonts w:ascii="仿宋_GB2312" w:eastAsia="仿宋_GB2312"/>
        </w:rPr>
      </w:pPr>
    </w:p>
    <w:p w14:paraId="2F7C33E8" w14:textId="77777777" w:rsidR="00AE20E7" w:rsidRDefault="00AE20E7" w:rsidP="000A5AEE">
      <w:pPr>
        <w:ind w:firstLineChars="200" w:firstLine="420"/>
        <w:rPr>
          <w:rFonts w:ascii="仿宋_GB2312" w:eastAsia="仿宋_GB2312"/>
        </w:rPr>
      </w:pPr>
    </w:p>
    <w:p w14:paraId="4AE01B74" w14:textId="77777777" w:rsidR="00AE20E7" w:rsidRDefault="00AE20E7" w:rsidP="000A5AEE">
      <w:pPr>
        <w:ind w:firstLineChars="200" w:firstLine="420"/>
        <w:rPr>
          <w:rFonts w:ascii="仿宋_GB2312" w:eastAsia="仿宋_GB2312"/>
        </w:rPr>
      </w:pPr>
    </w:p>
    <w:p w14:paraId="128A189F" w14:textId="77777777" w:rsidR="00AE20E7" w:rsidRDefault="00AE20E7" w:rsidP="000A5AEE">
      <w:pPr>
        <w:ind w:firstLineChars="200" w:firstLine="420"/>
        <w:rPr>
          <w:rFonts w:ascii="仿宋_GB2312" w:eastAsia="仿宋_GB2312"/>
        </w:rPr>
      </w:pPr>
    </w:p>
    <w:p w14:paraId="56DF3951" w14:textId="77777777" w:rsidR="00AE20E7" w:rsidRDefault="00AE20E7" w:rsidP="000A5AEE">
      <w:pPr>
        <w:ind w:firstLineChars="200" w:firstLine="420"/>
        <w:rPr>
          <w:rFonts w:ascii="仿宋_GB2312" w:eastAsia="仿宋_GB2312"/>
        </w:rPr>
      </w:pPr>
    </w:p>
    <w:p w14:paraId="4CA6C30C" w14:textId="77777777" w:rsidR="00AE20E7" w:rsidRDefault="00AE20E7" w:rsidP="000A5AEE">
      <w:pPr>
        <w:ind w:firstLineChars="200" w:firstLine="420"/>
        <w:rPr>
          <w:rFonts w:ascii="仿宋_GB2312" w:eastAsia="仿宋_GB2312"/>
        </w:rPr>
      </w:pPr>
    </w:p>
    <w:p w14:paraId="34958F68" w14:textId="77777777" w:rsidR="00AE20E7" w:rsidRDefault="00AE20E7" w:rsidP="000A5AEE">
      <w:pPr>
        <w:ind w:firstLineChars="200" w:firstLine="420"/>
        <w:rPr>
          <w:rFonts w:ascii="仿宋_GB2312" w:eastAsia="仿宋_GB2312"/>
        </w:rPr>
      </w:pPr>
    </w:p>
    <w:p w14:paraId="68AB5FC5" w14:textId="77777777" w:rsidR="00AE20E7" w:rsidRDefault="00AE20E7" w:rsidP="000A5AEE">
      <w:pPr>
        <w:ind w:firstLineChars="200" w:firstLine="420"/>
        <w:rPr>
          <w:rFonts w:ascii="仿宋_GB2312" w:eastAsia="仿宋_GB2312"/>
        </w:rPr>
      </w:pPr>
    </w:p>
    <w:p w14:paraId="1186045A" w14:textId="77777777" w:rsidR="00AE20E7" w:rsidRDefault="00AE20E7" w:rsidP="000A5AEE">
      <w:pPr>
        <w:ind w:firstLineChars="200" w:firstLine="420"/>
        <w:rPr>
          <w:rFonts w:ascii="仿宋_GB2312" w:eastAsia="仿宋_GB2312"/>
        </w:rPr>
      </w:pPr>
    </w:p>
    <w:p w14:paraId="5D61A6DE" w14:textId="77777777" w:rsidR="00AE20E7" w:rsidRDefault="00AE20E7" w:rsidP="000A5AEE">
      <w:pPr>
        <w:ind w:firstLineChars="200" w:firstLine="420"/>
        <w:rPr>
          <w:rFonts w:ascii="仿宋_GB2312" w:eastAsia="仿宋_GB2312"/>
        </w:rPr>
      </w:pPr>
    </w:p>
    <w:p w14:paraId="064B7901" w14:textId="77777777" w:rsidR="00AE20E7" w:rsidRDefault="00AE20E7" w:rsidP="000A5AEE">
      <w:pPr>
        <w:ind w:firstLineChars="200" w:firstLine="420"/>
        <w:rPr>
          <w:rFonts w:ascii="仿宋_GB2312" w:eastAsia="仿宋_GB2312"/>
        </w:rPr>
      </w:pPr>
    </w:p>
    <w:p w14:paraId="186DD37D" w14:textId="77777777" w:rsidR="00AE20E7" w:rsidRDefault="00AE20E7" w:rsidP="000A5AEE">
      <w:pPr>
        <w:ind w:firstLineChars="200" w:firstLine="420"/>
        <w:rPr>
          <w:rFonts w:ascii="仿宋_GB2312" w:eastAsia="仿宋_GB2312"/>
        </w:rPr>
      </w:pPr>
    </w:p>
    <w:p w14:paraId="485717C2" w14:textId="77777777" w:rsidR="00AE20E7" w:rsidRDefault="00AE20E7" w:rsidP="000A5AEE">
      <w:pPr>
        <w:ind w:firstLineChars="200" w:firstLine="420"/>
        <w:rPr>
          <w:rFonts w:ascii="仿宋_GB2312" w:eastAsia="仿宋_GB2312"/>
        </w:rPr>
      </w:pPr>
    </w:p>
    <w:p w14:paraId="503753E7" w14:textId="77777777" w:rsidR="00AE20E7" w:rsidRDefault="00AE20E7" w:rsidP="000A5AEE">
      <w:pPr>
        <w:ind w:firstLineChars="200" w:firstLine="420"/>
        <w:rPr>
          <w:rFonts w:ascii="仿宋_GB2312" w:eastAsia="仿宋_GB2312"/>
        </w:rPr>
      </w:pPr>
    </w:p>
    <w:p w14:paraId="759AAA5E" w14:textId="77777777" w:rsidR="00AE20E7" w:rsidRDefault="00AE20E7" w:rsidP="000A5AEE">
      <w:pPr>
        <w:ind w:firstLineChars="200" w:firstLine="420"/>
        <w:rPr>
          <w:rFonts w:ascii="仿宋_GB2312" w:eastAsia="仿宋_GB2312"/>
        </w:rPr>
      </w:pPr>
    </w:p>
    <w:p w14:paraId="4986D61A" w14:textId="77777777" w:rsidR="00AE20E7" w:rsidRDefault="00AE20E7" w:rsidP="000A5AEE">
      <w:pPr>
        <w:ind w:firstLineChars="200" w:firstLine="420"/>
        <w:rPr>
          <w:rFonts w:ascii="仿宋_GB2312" w:eastAsia="仿宋_GB2312"/>
        </w:rPr>
      </w:pPr>
    </w:p>
    <w:p w14:paraId="54D08A52" w14:textId="77777777" w:rsidR="00AE20E7" w:rsidRDefault="00AE20E7" w:rsidP="000A5AEE">
      <w:pPr>
        <w:ind w:firstLineChars="200" w:firstLine="420"/>
        <w:rPr>
          <w:rFonts w:ascii="仿宋_GB2312" w:eastAsia="仿宋_GB2312"/>
        </w:rPr>
      </w:pPr>
    </w:p>
    <w:p w14:paraId="5F5754B0" w14:textId="77777777" w:rsidR="00AE20E7" w:rsidRDefault="00AE20E7" w:rsidP="000A5AEE">
      <w:pPr>
        <w:ind w:firstLineChars="200" w:firstLine="420"/>
        <w:rPr>
          <w:rFonts w:ascii="仿宋_GB2312" w:eastAsia="仿宋_GB2312"/>
        </w:rPr>
      </w:pPr>
    </w:p>
    <w:p w14:paraId="3458C92B" w14:textId="77777777" w:rsidR="00AE20E7" w:rsidRDefault="00AE20E7" w:rsidP="000A5AEE">
      <w:pPr>
        <w:ind w:firstLineChars="200" w:firstLine="420"/>
        <w:rPr>
          <w:rFonts w:ascii="仿宋_GB2312" w:eastAsia="仿宋_GB2312"/>
        </w:rPr>
      </w:pPr>
    </w:p>
    <w:p w14:paraId="4D2A394F" w14:textId="77777777" w:rsidR="00AE20E7" w:rsidRDefault="00AE20E7" w:rsidP="000A5AEE">
      <w:pPr>
        <w:ind w:firstLineChars="200" w:firstLine="420"/>
        <w:rPr>
          <w:rFonts w:ascii="仿宋_GB2312" w:eastAsia="仿宋_GB2312"/>
        </w:rPr>
      </w:pPr>
    </w:p>
    <w:p w14:paraId="67E55880" w14:textId="77777777" w:rsidR="00AE20E7" w:rsidRDefault="00AE20E7" w:rsidP="000A5AEE">
      <w:pPr>
        <w:ind w:firstLineChars="200" w:firstLine="420"/>
        <w:rPr>
          <w:rFonts w:ascii="仿宋_GB2312" w:eastAsia="仿宋_GB2312"/>
        </w:rPr>
      </w:pPr>
    </w:p>
    <w:p w14:paraId="6481074E" w14:textId="77777777" w:rsidR="00AE20E7" w:rsidRDefault="00AE20E7" w:rsidP="000A5AEE">
      <w:pPr>
        <w:ind w:firstLineChars="200" w:firstLine="420"/>
        <w:rPr>
          <w:rFonts w:ascii="仿宋_GB2312" w:eastAsia="仿宋_GB2312"/>
        </w:rPr>
      </w:pPr>
    </w:p>
    <w:p w14:paraId="45022F40" w14:textId="77777777" w:rsidR="00AE20E7" w:rsidRDefault="00AE20E7" w:rsidP="000A5AEE">
      <w:pPr>
        <w:ind w:firstLineChars="200" w:firstLine="420"/>
        <w:rPr>
          <w:rFonts w:ascii="仿宋_GB2312" w:eastAsia="仿宋_GB2312"/>
        </w:rPr>
      </w:pPr>
    </w:p>
    <w:p w14:paraId="7FDB8403" w14:textId="77777777" w:rsidR="00AE20E7" w:rsidRDefault="00AE20E7" w:rsidP="000A5AEE">
      <w:pPr>
        <w:ind w:firstLineChars="200" w:firstLine="420"/>
        <w:rPr>
          <w:rFonts w:ascii="仿宋_GB2312" w:eastAsia="仿宋_GB2312"/>
        </w:rPr>
      </w:pPr>
    </w:p>
    <w:p w14:paraId="23645829" w14:textId="77777777" w:rsidR="00AE20E7" w:rsidRDefault="00AE20E7" w:rsidP="000A5AEE">
      <w:pPr>
        <w:ind w:firstLineChars="200" w:firstLine="420"/>
        <w:rPr>
          <w:rFonts w:ascii="仿宋_GB2312" w:eastAsia="仿宋_GB2312"/>
        </w:rPr>
      </w:pPr>
    </w:p>
    <w:p w14:paraId="5B96D41E" w14:textId="77777777" w:rsidR="00AE20E7" w:rsidRDefault="00AE20E7" w:rsidP="000A5AEE">
      <w:pPr>
        <w:ind w:firstLineChars="200" w:firstLine="420"/>
        <w:rPr>
          <w:rFonts w:ascii="仿宋_GB2312" w:eastAsia="仿宋_GB2312"/>
        </w:rPr>
      </w:pPr>
    </w:p>
    <w:p w14:paraId="445457B8" w14:textId="77777777" w:rsidR="00AE20E7" w:rsidRDefault="00AE20E7" w:rsidP="000A5AEE">
      <w:pPr>
        <w:ind w:firstLineChars="200" w:firstLine="420"/>
        <w:rPr>
          <w:rFonts w:ascii="仿宋_GB2312" w:eastAsia="仿宋_GB2312"/>
        </w:rPr>
      </w:pPr>
    </w:p>
    <w:p w14:paraId="72B5F8FE" w14:textId="77777777" w:rsidR="00AE20E7" w:rsidRDefault="00AE20E7" w:rsidP="000A5AEE">
      <w:pPr>
        <w:ind w:firstLineChars="200" w:firstLine="420"/>
        <w:rPr>
          <w:rFonts w:ascii="仿宋_GB2312" w:eastAsia="仿宋_GB2312"/>
        </w:rPr>
      </w:pPr>
    </w:p>
    <w:p w14:paraId="4A1E2F98" w14:textId="77777777" w:rsidR="00AE20E7" w:rsidRDefault="00AE20E7" w:rsidP="000A5AEE">
      <w:pPr>
        <w:ind w:firstLineChars="200" w:firstLine="420"/>
        <w:rPr>
          <w:rFonts w:ascii="仿宋_GB2312" w:eastAsia="仿宋_GB2312"/>
        </w:rPr>
      </w:pPr>
    </w:p>
    <w:p w14:paraId="0314B5DC" w14:textId="77777777" w:rsidR="00AE20E7" w:rsidRDefault="00AE20E7" w:rsidP="000A5AEE">
      <w:pPr>
        <w:ind w:firstLineChars="200" w:firstLine="420"/>
        <w:rPr>
          <w:rFonts w:ascii="仿宋_GB2312" w:eastAsia="仿宋_GB2312"/>
        </w:rPr>
      </w:pPr>
    </w:p>
    <w:p w14:paraId="4C917204" w14:textId="77777777" w:rsidR="00AE20E7" w:rsidRDefault="00AE20E7" w:rsidP="000A5AEE">
      <w:pPr>
        <w:ind w:firstLineChars="200" w:firstLine="420"/>
        <w:rPr>
          <w:rFonts w:ascii="仿宋_GB2312" w:eastAsia="仿宋_GB2312"/>
        </w:rPr>
      </w:pPr>
    </w:p>
    <w:p w14:paraId="02CFED09" w14:textId="77777777" w:rsidR="00AE20E7" w:rsidRDefault="00AE20E7" w:rsidP="000A5AEE">
      <w:pPr>
        <w:ind w:firstLineChars="200" w:firstLine="420"/>
        <w:rPr>
          <w:rFonts w:ascii="仿宋_GB2312" w:eastAsia="仿宋_GB2312"/>
        </w:rPr>
      </w:pPr>
    </w:p>
    <w:p w14:paraId="7DC513C2" w14:textId="77777777" w:rsidR="00AE20E7" w:rsidRDefault="00AE20E7" w:rsidP="000A5AEE">
      <w:pPr>
        <w:ind w:firstLineChars="200" w:firstLine="420"/>
        <w:rPr>
          <w:rFonts w:ascii="仿宋_GB2312" w:eastAsia="仿宋_GB2312"/>
        </w:rPr>
      </w:pPr>
    </w:p>
    <w:p w14:paraId="0C94011A" w14:textId="77777777" w:rsidR="00AE20E7" w:rsidRDefault="00AE20E7" w:rsidP="000A5AEE">
      <w:pPr>
        <w:ind w:firstLineChars="200" w:firstLine="420"/>
        <w:rPr>
          <w:rFonts w:ascii="仿宋_GB2312" w:eastAsia="仿宋_GB2312"/>
        </w:rPr>
      </w:pPr>
    </w:p>
    <w:p w14:paraId="24FB0429" w14:textId="77777777" w:rsidR="00AE20E7" w:rsidRDefault="00AE20E7" w:rsidP="000A5AEE">
      <w:pPr>
        <w:ind w:firstLineChars="200" w:firstLine="420"/>
        <w:rPr>
          <w:rFonts w:ascii="仿宋_GB2312" w:eastAsia="仿宋_GB2312"/>
        </w:rPr>
      </w:pPr>
    </w:p>
    <w:p w14:paraId="4CDB57D5" w14:textId="77777777" w:rsidR="00AE20E7" w:rsidRDefault="00AE20E7" w:rsidP="000A5AEE">
      <w:pPr>
        <w:ind w:firstLineChars="200" w:firstLine="420"/>
        <w:rPr>
          <w:rFonts w:ascii="仿宋_GB2312" w:eastAsia="仿宋_GB2312"/>
        </w:rPr>
      </w:pPr>
    </w:p>
    <w:p w14:paraId="15C57666" w14:textId="77777777" w:rsidR="00AE20E7" w:rsidRDefault="00AE20E7" w:rsidP="000A5AEE">
      <w:pPr>
        <w:ind w:firstLineChars="200" w:firstLine="420"/>
        <w:rPr>
          <w:rFonts w:ascii="仿宋_GB2312" w:eastAsia="仿宋_GB2312"/>
        </w:rPr>
      </w:pPr>
    </w:p>
    <w:p w14:paraId="535BEFBC" w14:textId="77777777" w:rsidR="00AE20E7" w:rsidRDefault="00AE20E7" w:rsidP="000A5AEE">
      <w:pPr>
        <w:ind w:firstLineChars="200" w:firstLine="420"/>
        <w:rPr>
          <w:rFonts w:ascii="仿宋_GB2312" w:eastAsia="仿宋_GB2312"/>
        </w:rPr>
      </w:pPr>
    </w:p>
    <w:p w14:paraId="0908E07C" w14:textId="77777777" w:rsidR="00AE20E7" w:rsidRDefault="00AE20E7" w:rsidP="000A5AEE">
      <w:pPr>
        <w:ind w:firstLineChars="200" w:firstLine="420"/>
        <w:rPr>
          <w:rFonts w:ascii="仿宋_GB2312" w:eastAsia="仿宋_GB2312"/>
        </w:rPr>
      </w:pPr>
    </w:p>
    <w:p w14:paraId="349898B7" w14:textId="77777777" w:rsidR="00AE20E7" w:rsidRDefault="00AE20E7" w:rsidP="000A5AEE">
      <w:pPr>
        <w:ind w:firstLineChars="200" w:firstLine="420"/>
        <w:rPr>
          <w:rFonts w:ascii="仿宋_GB2312" w:eastAsia="仿宋_GB2312"/>
        </w:rPr>
      </w:pPr>
    </w:p>
    <w:p w14:paraId="5D2769A3" w14:textId="77777777" w:rsidR="00AE20E7" w:rsidRDefault="00AE20E7" w:rsidP="000A5AEE">
      <w:pPr>
        <w:ind w:firstLineChars="200" w:firstLine="420"/>
        <w:rPr>
          <w:rFonts w:ascii="仿宋_GB2312" w:eastAsia="仿宋_GB2312"/>
        </w:rPr>
      </w:pPr>
    </w:p>
    <w:p w14:paraId="4C0C8528" w14:textId="77777777" w:rsidR="00AE20E7" w:rsidRDefault="00AE20E7" w:rsidP="000A5AEE">
      <w:pPr>
        <w:ind w:firstLineChars="200" w:firstLine="420"/>
        <w:rPr>
          <w:rFonts w:ascii="仿宋_GB2312" w:eastAsia="仿宋_GB2312"/>
        </w:rPr>
      </w:pPr>
    </w:p>
    <w:p w14:paraId="175D1B70" w14:textId="77777777" w:rsidR="00AE20E7" w:rsidRDefault="00AE20E7" w:rsidP="000A5AEE">
      <w:pPr>
        <w:ind w:firstLineChars="200" w:firstLine="420"/>
        <w:rPr>
          <w:rFonts w:ascii="仿宋_GB2312" w:eastAsia="仿宋_GB2312"/>
        </w:rPr>
      </w:pPr>
    </w:p>
    <w:p w14:paraId="69F24B3C" w14:textId="77777777" w:rsidR="00AE20E7" w:rsidRDefault="00AE20E7" w:rsidP="000A5AEE">
      <w:pPr>
        <w:ind w:firstLineChars="200" w:firstLine="420"/>
        <w:rPr>
          <w:rFonts w:ascii="仿宋_GB2312" w:eastAsia="仿宋_GB2312"/>
        </w:rPr>
      </w:pPr>
    </w:p>
    <w:p w14:paraId="0F3D3BCE" w14:textId="77777777" w:rsidR="00AE20E7" w:rsidRDefault="00AE20E7" w:rsidP="000A5AEE">
      <w:pPr>
        <w:ind w:firstLineChars="200" w:firstLine="420"/>
        <w:rPr>
          <w:rFonts w:ascii="仿宋_GB2312" w:eastAsia="仿宋_GB2312"/>
        </w:rPr>
      </w:pPr>
    </w:p>
    <w:p w14:paraId="3B2BFCBE" w14:textId="77777777" w:rsidR="00AE20E7" w:rsidRDefault="00AE20E7" w:rsidP="000A5AEE">
      <w:pPr>
        <w:ind w:firstLineChars="200" w:firstLine="420"/>
        <w:rPr>
          <w:rFonts w:ascii="仿宋_GB2312" w:eastAsia="仿宋_GB2312"/>
        </w:rPr>
      </w:pPr>
    </w:p>
    <w:p w14:paraId="28CA8204" w14:textId="0B0504AD" w:rsidR="00AE20E7" w:rsidRDefault="00AE20E7" w:rsidP="000A5AEE">
      <w:pPr>
        <w:ind w:firstLineChars="200" w:firstLine="420"/>
        <w:rPr>
          <w:rFonts w:ascii="仿宋_GB2312" w:eastAsia="仿宋_GB2312"/>
        </w:rPr>
      </w:pPr>
      <w:r w:rsidRPr="00FF3D28">
        <w:rPr>
          <w:rFonts w:ascii="仿宋_GB2312" w:eastAsia="仿宋_GB2312"/>
          <w:noProof/>
        </w:rPr>
        <w:lastRenderedPageBreak/>
        <w:drawing>
          <wp:anchor distT="0" distB="0" distL="114300" distR="114300" simplePos="0" relativeHeight="251673600" behindDoc="0" locked="0" layoutInCell="1" allowOverlap="1" wp14:anchorId="4BD7508F" wp14:editId="283E0530">
            <wp:simplePos x="0" y="0"/>
            <wp:positionH relativeFrom="page">
              <wp:align>right</wp:align>
            </wp:positionH>
            <wp:positionV relativeFrom="paragraph">
              <wp:posOffset>-742264</wp:posOffset>
            </wp:positionV>
            <wp:extent cx="7548880" cy="10665460"/>
            <wp:effectExtent l="0" t="0" r="0" b="2540"/>
            <wp:wrapNone/>
            <wp:docPr id="4" name="图片 4" descr="D:\xwechat_files\wxid_svlweikby5rc12_f3b2\temp\RWTemp\2026-03\87de7ade425a2bf2d6d3a0a80f473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wechat_files\wxid_svlweikby5rc12_f3b2\temp\RWTemp\2026-03\87de7ade425a2bf2d6d3a0a80f47347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8880" cy="1066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A8C78" w14:textId="05CC55D2" w:rsidR="00AE20E7" w:rsidRDefault="00AE20E7" w:rsidP="000A5AEE">
      <w:pPr>
        <w:ind w:firstLineChars="200" w:firstLine="420"/>
        <w:rPr>
          <w:rFonts w:ascii="仿宋_GB2312" w:eastAsia="仿宋_GB2312"/>
        </w:rPr>
      </w:pPr>
    </w:p>
    <w:p w14:paraId="701BE08F" w14:textId="50741C12" w:rsidR="00AE20E7" w:rsidRDefault="00AE20E7" w:rsidP="000A5AEE">
      <w:pPr>
        <w:ind w:firstLineChars="200" w:firstLine="420"/>
        <w:rPr>
          <w:rFonts w:ascii="仿宋_GB2312" w:eastAsia="仿宋_GB2312"/>
        </w:rPr>
      </w:pPr>
    </w:p>
    <w:p w14:paraId="7882CFA6" w14:textId="4D2B2151" w:rsidR="00AE20E7" w:rsidRDefault="00AE20E7" w:rsidP="000A5AEE">
      <w:pPr>
        <w:ind w:firstLineChars="200" w:firstLine="420"/>
        <w:rPr>
          <w:rFonts w:ascii="仿宋_GB2312" w:eastAsia="仿宋_GB2312"/>
        </w:rPr>
      </w:pPr>
    </w:p>
    <w:p w14:paraId="4D64FD54" w14:textId="3A14068C" w:rsidR="00AE20E7" w:rsidRDefault="00AE20E7" w:rsidP="000A5AEE">
      <w:pPr>
        <w:ind w:firstLineChars="200" w:firstLine="420"/>
        <w:rPr>
          <w:rFonts w:ascii="仿宋_GB2312" w:eastAsia="仿宋_GB2312"/>
        </w:rPr>
      </w:pPr>
    </w:p>
    <w:p w14:paraId="36575A41" w14:textId="2A89E780" w:rsidR="00AE20E7" w:rsidRDefault="00AE20E7" w:rsidP="000A5AEE">
      <w:pPr>
        <w:ind w:firstLineChars="200" w:firstLine="420"/>
        <w:rPr>
          <w:rFonts w:ascii="仿宋_GB2312" w:eastAsia="仿宋_GB2312"/>
        </w:rPr>
      </w:pPr>
    </w:p>
    <w:p w14:paraId="502E482E" w14:textId="6B52A36F" w:rsidR="00AE20E7" w:rsidRDefault="00AE20E7" w:rsidP="000A5AEE">
      <w:pPr>
        <w:ind w:firstLineChars="200" w:firstLine="420"/>
        <w:rPr>
          <w:rFonts w:ascii="仿宋_GB2312" w:eastAsia="仿宋_GB2312"/>
        </w:rPr>
      </w:pPr>
    </w:p>
    <w:p w14:paraId="1A93DB03" w14:textId="67903001" w:rsidR="00AE20E7" w:rsidRDefault="00AE20E7" w:rsidP="000A5AEE">
      <w:pPr>
        <w:ind w:firstLineChars="200" w:firstLine="420"/>
        <w:rPr>
          <w:rFonts w:ascii="仿宋_GB2312" w:eastAsia="仿宋_GB2312"/>
        </w:rPr>
      </w:pPr>
    </w:p>
    <w:p w14:paraId="3545D4D0" w14:textId="64902498" w:rsidR="00AE20E7" w:rsidRDefault="00AE20E7" w:rsidP="000A5AEE">
      <w:pPr>
        <w:ind w:firstLineChars="200" w:firstLine="420"/>
        <w:rPr>
          <w:rFonts w:ascii="仿宋_GB2312" w:eastAsia="仿宋_GB2312"/>
        </w:rPr>
      </w:pPr>
    </w:p>
    <w:p w14:paraId="5301F76B" w14:textId="20FB1909" w:rsidR="00AE20E7" w:rsidRDefault="00AE20E7" w:rsidP="000A5AEE">
      <w:pPr>
        <w:ind w:firstLineChars="200" w:firstLine="420"/>
        <w:rPr>
          <w:rFonts w:ascii="仿宋_GB2312" w:eastAsia="仿宋_GB2312"/>
        </w:rPr>
      </w:pPr>
    </w:p>
    <w:p w14:paraId="0D7DA522" w14:textId="3396BFE1" w:rsidR="00AE20E7" w:rsidRDefault="00AE20E7" w:rsidP="000A5AEE">
      <w:pPr>
        <w:ind w:firstLineChars="200" w:firstLine="420"/>
        <w:rPr>
          <w:rFonts w:ascii="仿宋_GB2312" w:eastAsia="仿宋_GB2312"/>
        </w:rPr>
      </w:pPr>
    </w:p>
    <w:p w14:paraId="2834B3FD" w14:textId="1C61E749" w:rsidR="00AE20E7" w:rsidRDefault="00AE20E7" w:rsidP="000A5AEE">
      <w:pPr>
        <w:ind w:firstLineChars="200" w:firstLine="420"/>
        <w:rPr>
          <w:rFonts w:ascii="仿宋_GB2312" w:eastAsia="仿宋_GB2312"/>
        </w:rPr>
      </w:pPr>
    </w:p>
    <w:p w14:paraId="08E9B1F4" w14:textId="77777777" w:rsidR="00AE20E7" w:rsidRDefault="00AE20E7" w:rsidP="000A5AEE">
      <w:pPr>
        <w:ind w:firstLineChars="200" w:firstLine="420"/>
        <w:rPr>
          <w:rFonts w:ascii="仿宋_GB2312" w:eastAsia="仿宋_GB2312"/>
        </w:rPr>
      </w:pPr>
    </w:p>
    <w:p w14:paraId="085C843C" w14:textId="77777777" w:rsidR="00AE20E7" w:rsidRDefault="00AE20E7" w:rsidP="000A5AEE">
      <w:pPr>
        <w:ind w:firstLineChars="200" w:firstLine="420"/>
        <w:rPr>
          <w:rFonts w:ascii="仿宋_GB2312" w:eastAsia="仿宋_GB2312"/>
        </w:rPr>
      </w:pPr>
    </w:p>
    <w:p w14:paraId="604993D0" w14:textId="77777777" w:rsidR="00AE20E7" w:rsidRDefault="00AE20E7" w:rsidP="000A5AEE">
      <w:pPr>
        <w:ind w:firstLineChars="200" w:firstLine="420"/>
        <w:rPr>
          <w:rFonts w:ascii="仿宋_GB2312" w:eastAsia="仿宋_GB2312"/>
        </w:rPr>
      </w:pPr>
    </w:p>
    <w:p w14:paraId="01B87E3D" w14:textId="77777777" w:rsidR="00AE20E7" w:rsidRDefault="00AE20E7" w:rsidP="000A5AEE">
      <w:pPr>
        <w:ind w:firstLineChars="200" w:firstLine="420"/>
        <w:rPr>
          <w:rFonts w:ascii="仿宋_GB2312" w:eastAsia="仿宋_GB2312"/>
        </w:rPr>
      </w:pPr>
    </w:p>
    <w:p w14:paraId="1DCF9E50" w14:textId="22FB4158" w:rsidR="00AE20E7" w:rsidRDefault="00AE20E7" w:rsidP="000A5AEE">
      <w:pPr>
        <w:ind w:firstLineChars="200" w:firstLine="420"/>
        <w:rPr>
          <w:rFonts w:ascii="仿宋_GB2312" w:eastAsia="仿宋_GB2312"/>
        </w:rPr>
      </w:pPr>
    </w:p>
    <w:p w14:paraId="40F926BA" w14:textId="77777777" w:rsidR="00AE20E7" w:rsidRDefault="00AE20E7" w:rsidP="000A5AEE">
      <w:pPr>
        <w:ind w:firstLineChars="200" w:firstLine="420"/>
        <w:rPr>
          <w:rFonts w:ascii="仿宋_GB2312" w:eastAsia="仿宋_GB2312"/>
        </w:rPr>
      </w:pPr>
    </w:p>
    <w:p w14:paraId="314F78E0" w14:textId="77777777" w:rsidR="00AE20E7" w:rsidRDefault="00AE20E7" w:rsidP="000A5AEE">
      <w:pPr>
        <w:ind w:firstLineChars="200" w:firstLine="420"/>
        <w:rPr>
          <w:rFonts w:ascii="仿宋_GB2312" w:eastAsia="仿宋_GB2312"/>
        </w:rPr>
      </w:pPr>
    </w:p>
    <w:p w14:paraId="50DCF1E8" w14:textId="77777777" w:rsidR="00AE20E7" w:rsidRDefault="00AE20E7" w:rsidP="000A5AEE">
      <w:pPr>
        <w:ind w:firstLineChars="200" w:firstLine="420"/>
        <w:rPr>
          <w:rFonts w:ascii="仿宋_GB2312" w:eastAsia="仿宋_GB2312"/>
        </w:rPr>
      </w:pPr>
    </w:p>
    <w:p w14:paraId="47392487" w14:textId="28000CBF" w:rsidR="00AE20E7" w:rsidRDefault="00AE20E7" w:rsidP="000A5AEE">
      <w:pPr>
        <w:ind w:firstLineChars="200" w:firstLine="420"/>
        <w:rPr>
          <w:rFonts w:ascii="仿宋_GB2312" w:eastAsia="仿宋_GB2312"/>
        </w:rPr>
      </w:pPr>
    </w:p>
    <w:p w14:paraId="763B2150" w14:textId="3D103849" w:rsidR="00AE20E7" w:rsidRDefault="00AE20E7" w:rsidP="000A5AEE">
      <w:pPr>
        <w:ind w:firstLineChars="200" w:firstLine="420"/>
        <w:rPr>
          <w:rFonts w:ascii="仿宋_GB2312" w:eastAsia="仿宋_GB2312"/>
        </w:rPr>
      </w:pPr>
    </w:p>
    <w:p w14:paraId="5579E4D6" w14:textId="54745055" w:rsidR="00AE20E7" w:rsidRDefault="00AE20E7" w:rsidP="000A5AEE">
      <w:pPr>
        <w:ind w:firstLineChars="200" w:firstLine="420"/>
        <w:rPr>
          <w:rFonts w:ascii="仿宋_GB2312" w:eastAsia="仿宋_GB2312"/>
        </w:rPr>
      </w:pPr>
    </w:p>
    <w:p w14:paraId="404CB970" w14:textId="16CEC380" w:rsidR="00AE20E7" w:rsidRDefault="00AE20E7" w:rsidP="000A5AEE">
      <w:pPr>
        <w:ind w:firstLineChars="200" w:firstLine="420"/>
        <w:rPr>
          <w:rFonts w:ascii="仿宋_GB2312" w:eastAsia="仿宋_GB2312"/>
        </w:rPr>
      </w:pPr>
    </w:p>
    <w:p w14:paraId="5A72D367" w14:textId="19D3A3E3" w:rsidR="00AE20E7" w:rsidRDefault="00AE20E7" w:rsidP="000A5AEE">
      <w:pPr>
        <w:ind w:firstLineChars="200" w:firstLine="420"/>
        <w:rPr>
          <w:rFonts w:ascii="仿宋_GB2312" w:eastAsia="仿宋_GB2312"/>
        </w:rPr>
      </w:pPr>
    </w:p>
    <w:p w14:paraId="02250ED5" w14:textId="0163C2EB" w:rsidR="00AE20E7" w:rsidRDefault="00AE20E7" w:rsidP="000A5AEE">
      <w:pPr>
        <w:ind w:firstLineChars="200" w:firstLine="420"/>
        <w:rPr>
          <w:rFonts w:ascii="仿宋_GB2312" w:eastAsia="仿宋_GB2312"/>
        </w:rPr>
      </w:pPr>
    </w:p>
    <w:p w14:paraId="62B6B0E2" w14:textId="730F0C88" w:rsidR="00AE20E7" w:rsidRDefault="00AE20E7" w:rsidP="000A5AEE">
      <w:pPr>
        <w:ind w:firstLineChars="200" w:firstLine="420"/>
        <w:rPr>
          <w:rFonts w:ascii="仿宋_GB2312" w:eastAsia="仿宋_GB2312"/>
        </w:rPr>
      </w:pPr>
    </w:p>
    <w:p w14:paraId="15ACAE17" w14:textId="1BD44304" w:rsidR="00AE20E7" w:rsidRDefault="00AE20E7" w:rsidP="000A5AEE">
      <w:pPr>
        <w:ind w:firstLineChars="200" w:firstLine="420"/>
        <w:rPr>
          <w:rFonts w:ascii="仿宋_GB2312" w:eastAsia="仿宋_GB2312"/>
        </w:rPr>
      </w:pPr>
    </w:p>
    <w:p w14:paraId="1C9F66A0" w14:textId="6E716B51" w:rsidR="00AE20E7" w:rsidRDefault="00AE20E7" w:rsidP="000A5AEE">
      <w:pPr>
        <w:ind w:firstLineChars="200" w:firstLine="420"/>
        <w:rPr>
          <w:rFonts w:ascii="仿宋_GB2312" w:eastAsia="仿宋_GB2312"/>
        </w:rPr>
      </w:pPr>
    </w:p>
    <w:p w14:paraId="2A30B96E" w14:textId="0DC1981B" w:rsidR="00AE20E7" w:rsidRDefault="00AE20E7" w:rsidP="000A5AEE">
      <w:pPr>
        <w:ind w:firstLineChars="200" w:firstLine="420"/>
        <w:rPr>
          <w:rFonts w:ascii="仿宋_GB2312" w:eastAsia="仿宋_GB2312"/>
        </w:rPr>
      </w:pPr>
    </w:p>
    <w:p w14:paraId="2A46785F" w14:textId="34055503" w:rsidR="00AE20E7" w:rsidRDefault="00AE20E7" w:rsidP="000A5AEE">
      <w:pPr>
        <w:ind w:firstLineChars="200" w:firstLine="420"/>
        <w:rPr>
          <w:rFonts w:ascii="仿宋_GB2312" w:eastAsia="仿宋_GB2312"/>
        </w:rPr>
      </w:pPr>
    </w:p>
    <w:p w14:paraId="6C848BF5" w14:textId="2C8EF818" w:rsidR="00AE20E7" w:rsidRDefault="00AE20E7" w:rsidP="000A5AEE">
      <w:pPr>
        <w:ind w:firstLineChars="200" w:firstLine="420"/>
        <w:rPr>
          <w:rFonts w:ascii="仿宋_GB2312" w:eastAsia="仿宋_GB2312"/>
        </w:rPr>
      </w:pPr>
    </w:p>
    <w:p w14:paraId="33FA1FBB" w14:textId="4E28BB24" w:rsidR="00AE20E7" w:rsidRDefault="00AE20E7" w:rsidP="000A5AEE">
      <w:pPr>
        <w:ind w:firstLineChars="200" w:firstLine="420"/>
        <w:rPr>
          <w:rFonts w:ascii="仿宋_GB2312" w:eastAsia="仿宋_GB2312"/>
        </w:rPr>
      </w:pPr>
    </w:p>
    <w:p w14:paraId="1DA007CD" w14:textId="77870CC4" w:rsidR="00AE20E7" w:rsidRDefault="00AE20E7" w:rsidP="000A5AEE">
      <w:pPr>
        <w:ind w:firstLineChars="200" w:firstLine="420"/>
        <w:rPr>
          <w:rFonts w:ascii="仿宋_GB2312" w:eastAsia="仿宋_GB2312"/>
        </w:rPr>
      </w:pPr>
    </w:p>
    <w:p w14:paraId="1F580629" w14:textId="0084C9D5" w:rsidR="00AE20E7" w:rsidRDefault="00AE20E7" w:rsidP="000A5AEE">
      <w:pPr>
        <w:ind w:firstLineChars="200" w:firstLine="420"/>
        <w:rPr>
          <w:rFonts w:ascii="仿宋_GB2312" w:eastAsia="仿宋_GB2312"/>
        </w:rPr>
      </w:pPr>
    </w:p>
    <w:p w14:paraId="0EF11FB3" w14:textId="1161CBF2" w:rsidR="00AE20E7" w:rsidRDefault="00AE20E7" w:rsidP="000A5AEE">
      <w:pPr>
        <w:ind w:firstLineChars="200" w:firstLine="420"/>
        <w:rPr>
          <w:rFonts w:ascii="仿宋_GB2312" w:eastAsia="仿宋_GB2312"/>
        </w:rPr>
      </w:pPr>
    </w:p>
    <w:p w14:paraId="5359D078" w14:textId="10C3D57E" w:rsidR="00AE20E7" w:rsidRDefault="00AE20E7" w:rsidP="000A5AEE">
      <w:pPr>
        <w:ind w:firstLineChars="200" w:firstLine="420"/>
        <w:rPr>
          <w:rFonts w:ascii="仿宋_GB2312" w:eastAsia="仿宋_GB2312"/>
        </w:rPr>
      </w:pPr>
    </w:p>
    <w:p w14:paraId="379F7F82" w14:textId="4B1999A3" w:rsidR="00AE20E7" w:rsidRDefault="00AE20E7" w:rsidP="000A5AEE">
      <w:pPr>
        <w:ind w:firstLineChars="200" w:firstLine="420"/>
        <w:rPr>
          <w:rFonts w:ascii="仿宋_GB2312" w:eastAsia="仿宋_GB2312"/>
        </w:rPr>
      </w:pPr>
    </w:p>
    <w:p w14:paraId="7CEB77FD" w14:textId="103690A4" w:rsidR="00AE20E7" w:rsidRDefault="00AE20E7" w:rsidP="000A5AEE">
      <w:pPr>
        <w:ind w:firstLineChars="200" w:firstLine="420"/>
        <w:rPr>
          <w:rFonts w:ascii="仿宋_GB2312" w:eastAsia="仿宋_GB2312"/>
        </w:rPr>
      </w:pPr>
    </w:p>
    <w:p w14:paraId="706715F9" w14:textId="31415DEE" w:rsidR="00AE20E7" w:rsidRDefault="00AE20E7" w:rsidP="000A5AEE">
      <w:pPr>
        <w:ind w:firstLineChars="200" w:firstLine="420"/>
        <w:rPr>
          <w:rFonts w:ascii="仿宋_GB2312" w:eastAsia="仿宋_GB2312"/>
        </w:rPr>
      </w:pPr>
    </w:p>
    <w:p w14:paraId="3DC2F568" w14:textId="60E154EF" w:rsidR="00AE20E7" w:rsidRDefault="00AE20E7" w:rsidP="000A5AEE">
      <w:pPr>
        <w:ind w:firstLineChars="200" w:firstLine="420"/>
        <w:rPr>
          <w:rFonts w:ascii="仿宋_GB2312" w:eastAsia="仿宋_GB2312"/>
        </w:rPr>
      </w:pPr>
    </w:p>
    <w:p w14:paraId="7B4D6BAC" w14:textId="53165126" w:rsidR="00AE20E7" w:rsidRDefault="00AE20E7" w:rsidP="000A5AEE">
      <w:pPr>
        <w:ind w:firstLineChars="200" w:firstLine="420"/>
        <w:rPr>
          <w:rFonts w:ascii="仿宋_GB2312" w:eastAsia="仿宋_GB2312"/>
        </w:rPr>
      </w:pPr>
    </w:p>
    <w:p w14:paraId="64289DF8" w14:textId="77777777" w:rsidR="00AE20E7" w:rsidRDefault="00AE20E7" w:rsidP="000A5AEE">
      <w:pPr>
        <w:ind w:firstLineChars="200" w:firstLine="420"/>
        <w:rPr>
          <w:rFonts w:ascii="仿宋_GB2312" w:eastAsia="仿宋_GB2312"/>
        </w:rPr>
      </w:pPr>
    </w:p>
    <w:p w14:paraId="05410FEF" w14:textId="3E9905ED" w:rsidR="00AE20E7" w:rsidRDefault="00AE20E7" w:rsidP="000A5AEE">
      <w:pPr>
        <w:ind w:firstLineChars="200" w:firstLine="420"/>
        <w:rPr>
          <w:rFonts w:ascii="仿宋_GB2312" w:eastAsia="仿宋_GB2312"/>
        </w:rPr>
      </w:pPr>
    </w:p>
    <w:p w14:paraId="2C0CF953" w14:textId="77777777" w:rsidR="00AE20E7" w:rsidRDefault="00AE20E7" w:rsidP="000A5AEE">
      <w:pPr>
        <w:ind w:firstLineChars="200" w:firstLine="420"/>
        <w:rPr>
          <w:rFonts w:ascii="仿宋_GB2312" w:eastAsia="仿宋_GB2312"/>
        </w:rPr>
      </w:pPr>
    </w:p>
    <w:p w14:paraId="08C5B328" w14:textId="760810F2" w:rsidR="00AE20E7" w:rsidRDefault="00AE20E7" w:rsidP="000A5AEE">
      <w:pPr>
        <w:ind w:firstLineChars="200" w:firstLine="420"/>
        <w:rPr>
          <w:rFonts w:ascii="仿宋_GB2312" w:eastAsia="仿宋_GB2312"/>
        </w:rPr>
      </w:pPr>
    </w:p>
    <w:p w14:paraId="2376BC61" w14:textId="77777777" w:rsidR="00AE20E7" w:rsidRDefault="00AE20E7" w:rsidP="000A5AEE">
      <w:pPr>
        <w:ind w:firstLineChars="200" w:firstLine="420"/>
        <w:rPr>
          <w:rFonts w:ascii="仿宋_GB2312" w:eastAsia="仿宋_GB2312"/>
        </w:rPr>
      </w:pPr>
    </w:p>
    <w:p w14:paraId="1D25AD95" w14:textId="4E91A029" w:rsidR="00AE20E7" w:rsidRDefault="00AE20E7" w:rsidP="000A5AEE">
      <w:pPr>
        <w:ind w:firstLineChars="200" w:firstLine="420"/>
        <w:rPr>
          <w:rFonts w:ascii="仿宋_GB2312" w:eastAsia="仿宋_GB2312"/>
        </w:rPr>
      </w:pPr>
    </w:p>
    <w:p w14:paraId="4980E686" w14:textId="77777777" w:rsidR="00AE20E7" w:rsidRDefault="00AE20E7" w:rsidP="000A5AEE">
      <w:pPr>
        <w:ind w:firstLineChars="200" w:firstLine="420"/>
        <w:rPr>
          <w:rFonts w:ascii="仿宋_GB2312" w:eastAsia="仿宋_GB2312"/>
        </w:rPr>
      </w:pPr>
    </w:p>
    <w:p w14:paraId="711881C3" w14:textId="484AC7F6" w:rsidR="00AE20E7" w:rsidRDefault="00AE20E7" w:rsidP="000A5AEE">
      <w:pPr>
        <w:ind w:firstLineChars="200" w:firstLine="420"/>
        <w:rPr>
          <w:rFonts w:ascii="仿宋_GB2312" w:eastAsia="仿宋_GB2312"/>
        </w:rPr>
      </w:pPr>
    </w:p>
    <w:p w14:paraId="543702EF" w14:textId="77777777" w:rsidR="00AE20E7" w:rsidRDefault="00AE20E7" w:rsidP="000A5AEE">
      <w:pPr>
        <w:ind w:firstLineChars="200" w:firstLine="420"/>
        <w:rPr>
          <w:rFonts w:ascii="仿宋_GB2312" w:eastAsia="仿宋_GB2312"/>
        </w:rPr>
      </w:pPr>
    </w:p>
    <w:p w14:paraId="5D7876A5" w14:textId="42B405BE" w:rsidR="00AE20E7" w:rsidRDefault="00AE20E7" w:rsidP="000A5AEE">
      <w:pPr>
        <w:ind w:firstLineChars="200" w:firstLine="420"/>
        <w:rPr>
          <w:rFonts w:ascii="仿宋_GB2312" w:eastAsia="仿宋_GB2312"/>
        </w:rPr>
      </w:pPr>
    </w:p>
    <w:p w14:paraId="2AAFF5D1" w14:textId="06A9384D" w:rsidR="00FF3D28" w:rsidRDefault="000E7BF0" w:rsidP="000A5AEE">
      <w:pPr>
        <w:ind w:firstLineChars="200" w:firstLine="420"/>
        <w:rPr>
          <w:rFonts w:ascii="仿宋_GB2312" w:eastAsia="仿宋_GB2312"/>
        </w:rPr>
      </w:pPr>
      <w:r w:rsidRPr="000E7BF0">
        <w:rPr>
          <w:rFonts w:ascii="仿宋_GB2312" w:eastAsia="仿宋_GB2312"/>
          <w:noProof/>
        </w:rPr>
        <w:lastRenderedPageBreak/>
        <w:drawing>
          <wp:anchor distT="0" distB="0" distL="114300" distR="114300" simplePos="0" relativeHeight="251677696" behindDoc="0" locked="0" layoutInCell="1" allowOverlap="1" wp14:anchorId="43D9A7D6" wp14:editId="225D68D9">
            <wp:simplePos x="0" y="0"/>
            <wp:positionH relativeFrom="column">
              <wp:posOffset>-672020</wp:posOffset>
            </wp:positionH>
            <wp:positionV relativeFrom="paragraph">
              <wp:posOffset>-756285</wp:posOffset>
            </wp:positionV>
            <wp:extent cx="7718961" cy="10829925"/>
            <wp:effectExtent l="0" t="0" r="0" b="0"/>
            <wp:wrapNone/>
            <wp:docPr id="8" name="图片 8" descr="C:\Users\Administrator\Desktop\99fc1c16ea2361c51350ff77b1276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99fc1c16ea2361c51350ff77b1276d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3593" cy="1087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ADF1C" w14:textId="1FDD1A5A" w:rsidR="00FF3D28" w:rsidRDefault="00FF3D28" w:rsidP="000A5AEE">
      <w:pPr>
        <w:ind w:firstLineChars="200" w:firstLine="420"/>
        <w:rPr>
          <w:rFonts w:ascii="仿宋_GB2312" w:eastAsia="仿宋_GB2312"/>
        </w:rPr>
      </w:pPr>
    </w:p>
    <w:p w14:paraId="398D382A" w14:textId="77777777" w:rsidR="000E7BF0" w:rsidRDefault="000E7BF0" w:rsidP="000A5AEE">
      <w:pPr>
        <w:ind w:firstLineChars="200" w:firstLine="420"/>
        <w:rPr>
          <w:rFonts w:ascii="仿宋_GB2312" w:eastAsia="仿宋_GB2312"/>
        </w:rPr>
      </w:pPr>
    </w:p>
    <w:p w14:paraId="79B06770" w14:textId="6AF00B06" w:rsidR="000E7BF0" w:rsidRDefault="000E7BF0" w:rsidP="000A5AEE">
      <w:pPr>
        <w:ind w:firstLineChars="200" w:firstLine="420"/>
        <w:rPr>
          <w:rFonts w:ascii="仿宋_GB2312" w:eastAsia="仿宋_GB2312"/>
        </w:rPr>
      </w:pPr>
    </w:p>
    <w:p w14:paraId="7F7D3F20" w14:textId="77777777" w:rsidR="000E7BF0" w:rsidRDefault="000E7BF0" w:rsidP="000A5AEE">
      <w:pPr>
        <w:ind w:firstLineChars="200" w:firstLine="420"/>
        <w:rPr>
          <w:rFonts w:ascii="仿宋_GB2312" w:eastAsia="仿宋_GB2312"/>
        </w:rPr>
      </w:pPr>
    </w:p>
    <w:p w14:paraId="02EBB02E" w14:textId="77777777" w:rsidR="000E7BF0" w:rsidRDefault="000E7BF0" w:rsidP="000A5AEE">
      <w:pPr>
        <w:ind w:firstLineChars="200" w:firstLine="420"/>
        <w:rPr>
          <w:rFonts w:ascii="仿宋_GB2312" w:eastAsia="仿宋_GB2312"/>
        </w:rPr>
      </w:pPr>
    </w:p>
    <w:p w14:paraId="26D28A70" w14:textId="77777777" w:rsidR="000E7BF0" w:rsidRDefault="000E7BF0" w:rsidP="000A5AEE">
      <w:pPr>
        <w:ind w:firstLineChars="200" w:firstLine="420"/>
        <w:rPr>
          <w:rFonts w:ascii="仿宋_GB2312" w:eastAsia="仿宋_GB2312"/>
        </w:rPr>
      </w:pPr>
    </w:p>
    <w:p w14:paraId="7615A73B" w14:textId="77777777" w:rsidR="000E7BF0" w:rsidRDefault="000E7BF0" w:rsidP="000A5AEE">
      <w:pPr>
        <w:ind w:firstLineChars="200" w:firstLine="420"/>
        <w:rPr>
          <w:rFonts w:ascii="仿宋_GB2312" w:eastAsia="仿宋_GB2312"/>
        </w:rPr>
      </w:pPr>
    </w:p>
    <w:p w14:paraId="37BD6A49" w14:textId="77777777" w:rsidR="000E7BF0" w:rsidRDefault="000E7BF0" w:rsidP="000A5AEE">
      <w:pPr>
        <w:ind w:firstLineChars="200" w:firstLine="420"/>
        <w:rPr>
          <w:rFonts w:ascii="仿宋_GB2312" w:eastAsia="仿宋_GB2312"/>
        </w:rPr>
      </w:pPr>
    </w:p>
    <w:p w14:paraId="78A34310" w14:textId="77777777" w:rsidR="000E7BF0" w:rsidRDefault="000E7BF0" w:rsidP="000A5AEE">
      <w:pPr>
        <w:ind w:firstLineChars="200" w:firstLine="420"/>
        <w:rPr>
          <w:rFonts w:ascii="仿宋_GB2312" w:eastAsia="仿宋_GB2312"/>
        </w:rPr>
      </w:pPr>
    </w:p>
    <w:p w14:paraId="2A50C722" w14:textId="77777777" w:rsidR="000E7BF0" w:rsidRDefault="000E7BF0" w:rsidP="000A5AEE">
      <w:pPr>
        <w:ind w:firstLineChars="200" w:firstLine="420"/>
        <w:rPr>
          <w:rFonts w:ascii="仿宋_GB2312" w:eastAsia="仿宋_GB2312"/>
        </w:rPr>
      </w:pPr>
    </w:p>
    <w:p w14:paraId="77F422D0" w14:textId="77777777" w:rsidR="000E7BF0" w:rsidRDefault="000E7BF0" w:rsidP="000A5AEE">
      <w:pPr>
        <w:ind w:firstLineChars="200" w:firstLine="420"/>
        <w:rPr>
          <w:rFonts w:ascii="仿宋_GB2312" w:eastAsia="仿宋_GB2312"/>
        </w:rPr>
      </w:pPr>
    </w:p>
    <w:p w14:paraId="6BE87FFE" w14:textId="77777777" w:rsidR="000E7BF0" w:rsidRDefault="000E7BF0" w:rsidP="000A5AEE">
      <w:pPr>
        <w:ind w:firstLineChars="200" w:firstLine="420"/>
        <w:rPr>
          <w:rFonts w:ascii="仿宋_GB2312" w:eastAsia="仿宋_GB2312"/>
        </w:rPr>
      </w:pPr>
    </w:p>
    <w:p w14:paraId="51832BFB" w14:textId="77777777" w:rsidR="000E7BF0" w:rsidRDefault="000E7BF0" w:rsidP="000A5AEE">
      <w:pPr>
        <w:ind w:firstLineChars="200" w:firstLine="420"/>
        <w:rPr>
          <w:rFonts w:ascii="仿宋_GB2312" w:eastAsia="仿宋_GB2312"/>
        </w:rPr>
      </w:pPr>
    </w:p>
    <w:p w14:paraId="303B2E00" w14:textId="77777777" w:rsidR="000E7BF0" w:rsidRDefault="000E7BF0" w:rsidP="000A5AEE">
      <w:pPr>
        <w:ind w:firstLineChars="200" w:firstLine="420"/>
        <w:rPr>
          <w:rFonts w:ascii="仿宋_GB2312" w:eastAsia="仿宋_GB2312"/>
        </w:rPr>
      </w:pPr>
    </w:p>
    <w:p w14:paraId="69608C77" w14:textId="77777777" w:rsidR="000E7BF0" w:rsidRDefault="000E7BF0" w:rsidP="000A5AEE">
      <w:pPr>
        <w:ind w:firstLineChars="200" w:firstLine="420"/>
        <w:rPr>
          <w:rFonts w:ascii="仿宋_GB2312" w:eastAsia="仿宋_GB2312"/>
        </w:rPr>
      </w:pPr>
    </w:p>
    <w:p w14:paraId="37F9A299" w14:textId="77777777" w:rsidR="000E7BF0" w:rsidRDefault="000E7BF0" w:rsidP="000A5AEE">
      <w:pPr>
        <w:ind w:firstLineChars="200" w:firstLine="420"/>
        <w:rPr>
          <w:rFonts w:ascii="仿宋_GB2312" w:eastAsia="仿宋_GB2312"/>
        </w:rPr>
      </w:pPr>
    </w:p>
    <w:p w14:paraId="7EDF9A99" w14:textId="77777777" w:rsidR="000E7BF0" w:rsidRDefault="000E7BF0" w:rsidP="000A5AEE">
      <w:pPr>
        <w:ind w:firstLineChars="200" w:firstLine="420"/>
        <w:rPr>
          <w:rFonts w:ascii="仿宋_GB2312" w:eastAsia="仿宋_GB2312"/>
        </w:rPr>
      </w:pPr>
    </w:p>
    <w:p w14:paraId="633AE9AC" w14:textId="77777777" w:rsidR="000E7BF0" w:rsidRDefault="000E7BF0" w:rsidP="000A5AEE">
      <w:pPr>
        <w:ind w:firstLineChars="200" w:firstLine="420"/>
        <w:rPr>
          <w:rFonts w:ascii="仿宋_GB2312" w:eastAsia="仿宋_GB2312"/>
        </w:rPr>
      </w:pPr>
    </w:p>
    <w:p w14:paraId="662362B1" w14:textId="77777777" w:rsidR="000E7BF0" w:rsidRDefault="000E7BF0" w:rsidP="000A5AEE">
      <w:pPr>
        <w:ind w:firstLineChars="200" w:firstLine="420"/>
        <w:rPr>
          <w:rFonts w:ascii="仿宋_GB2312" w:eastAsia="仿宋_GB2312"/>
        </w:rPr>
      </w:pPr>
    </w:p>
    <w:p w14:paraId="768E2020" w14:textId="77777777" w:rsidR="000E7BF0" w:rsidRDefault="000E7BF0" w:rsidP="000A5AEE">
      <w:pPr>
        <w:ind w:firstLineChars="200" w:firstLine="420"/>
        <w:rPr>
          <w:rFonts w:ascii="仿宋_GB2312" w:eastAsia="仿宋_GB2312"/>
        </w:rPr>
      </w:pPr>
    </w:p>
    <w:p w14:paraId="4573672F" w14:textId="77777777" w:rsidR="000E7BF0" w:rsidRDefault="000E7BF0" w:rsidP="000A5AEE">
      <w:pPr>
        <w:ind w:firstLineChars="200" w:firstLine="420"/>
        <w:rPr>
          <w:rFonts w:ascii="仿宋_GB2312" w:eastAsia="仿宋_GB2312"/>
        </w:rPr>
      </w:pPr>
    </w:p>
    <w:p w14:paraId="774A3DC7" w14:textId="77777777" w:rsidR="000E7BF0" w:rsidRDefault="000E7BF0" w:rsidP="000A5AEE">
      <w:pPr>
        <w:ind w:firstLineChars="200" w:firstLine="420"/>
        <w:rPr>
          <w:rFonts w:ascii="仿宋_GB2312" w:eastAsia="仿宋_GB2312"/>
        </w:rPr>
      </w:pPr>
    </w:p>
    <w:p w14:paraId="7630F4F9" w14:textId="77777777" w:rsidR="000E7BF0" w:rsidRDefault="000E7BF0" w:rsidP="000A5AEE">
      <w:pPr>
        <w:ind w:firstLineChars="200" w:firstLine="420"/>
        <w:rPr>
          <w:rFonts w:ascii="仿宋_GB2312" w:eastAsia="仿宋_GB2312"/>
        </w:rPr>
      </w:pPr>
    </w:p>
    <w:p w14:paraId="4F32F40F" w14:textId="77777777" w:rsidR="000E7BF0" w:rsidRDefault="000E7BF0" w:rsidP="000A5AEE">
      <w:pPr>
        <w:ind w:firstLineChars="200" w:firstLine="420"/>
        <w:rPr>
          <w:rFonts w:ascii="仿宋_GB2312" w:eastAsia="仿宋_GB2312"/>
        </w:rPr>
      </w:pPr>
    </w:p>
    <w:p w14:paraId="70C9CA2C" w14:textId="77777777" w:rsidR="000E7BF0" w:rsidRDefault="000E7BF0" w:rsidP="000A5AEE">
      <w:pPr>
        <w:ind w:firstLineChars="200" w:firstLine="420"/>
        <w:rPr>
          <w:rFonts w:ascii="仿宋_GB2312" w:eastAsia="仿宋_GB2312"/>
        </w:rPr>
      </w:pPr>
    </w:p>
    <w:p w14:paraId="085DFB50" w14:textId="77777777" w:rsidR="000E7BF0" w:rsidRDefault="000E7BF0" w:rsidP="000A5AEE">
      <w:pPr>
        <w:ind w:firstLineChars="200" w:firstLine="420"/>
        <w:rPr>
          <w:rFonts w:ascii="仿宋_GB2312" w:eastAsia="仿宋_GB2312"/>
        </w:rPr>
      </w:pPr>
    </w:p>
    <w:p w14:paraId="187EF352" w14:textId="77777777" w:rsidR="000E7BF0" w:rsidRDefault="000E7BF0" w:rsidP="000A5AEE">
      <w:pPr>
        <w:ind w:firstLineChars="200" w:firstLine="420"/>
        <w:rPr>
          <w:rFonts w:ascii="仿宋_GB2312" w:eastAsia="仿宋_GB2312"/>
        </w:rPr>
      </w:pPr>
    </w:p>
    <w:p w14:paraId="594960A9" w14:textId="77777777" w:rsidR="000E7BF0" w:rsidRDefault="000E7BF0" w:rsidP="000A5AEE">
      <w:pPr>
        <w:ind w:firstLineChars="200" w:firstLine="420"/>
        <w:rPr>
          <w:rFonts w:ascii="仿宋_GB2312" w:eastAsia="仿宋_GB2312"/>
        </w:rPr>
      </w:pPr>
    </w:p>
    <w:p w14:paraId="6F0E255C" w14:textId="77777777" w:rsidR="000E7BF0" w:rsidRDefault="000E7BF0" w:rsidP="000A5AEE">
      <w:pPr>
        <w:ind w:firstLineChars="200" w:firstLine="420"/>
        <w:rPr>
          <w:rFonts w:ascii="仿宋_GB2312" w:eastAsia="仿宋_GB2312"/>
        </w:rPr>
      </w:pPr>
    </w:p>
    <w:p w14:paraId="0CBC1ED4" w14:textId="77777777" w:rsidR="000E7BF0" w:rsidRDefault="000E7BF0" w:rsidP="000A5AEE">
      <w:pPr>
        <w:ind w:firstLineChars="200" w:firstLine="420"/>
        <w:rPr>
          <w:rFonts w:ascii="仿宋_GB2312" w:eastAsia="仿宋_GB2312"/>
        </w:rPr>
      </w:pPr>
    </w:p>
    <w:p w14:paraId="27F76DC7" w14:textId="77777777" w:rsidR="000E7BF0" w:rsidRDefault="000E7BF0" w:rsidP="000A5AEE">
      <w:pPr>
        <w:ind w:firstLineChars="200" w:firstLine="420"/>
        <w:rPr>
          <w:rFonts w:ascii="仿宋_GB2312" w:eastAsia="仿宋_GB2312"/>
        </w:rPr>
      </w:pPr>
    </w:p>
    <w:p w14:paraId="5A3B3F10" w14:textId="77777777" w:rsidR="000E7BF0" w:rsidRDefault="000E7BF0" w:rsidP="000A5AEE">
      <w:pPr>
        <w:ind w:firstLineChars="200" w:firstLine="420"/>
        <w:rPr>
          <w:rFonts w:ascii="仿宋_GB2312" w:eastAsia="仿宋_GB2312"/>
        </w:rPr>
      </w:pPr>
    </w:p>
    <w:p w14:paraId="2DEF2580" w14:textId="77777777" w:rsidR="000E7BF0" w:rsidRDefault="000E7BF0" w:rsidP="000A5AEE">
      <w:pPr>
        <w:ind w:firstLineChars="200" w:firstLine="420"/>
        <w:rPr>
          <w:rFonts w:ascii="仿宋_GB2312" w:eastAsia="仿宋_GB2312"/>
        </w:rPr>
      </w:pPr>
    </w:p>
    <w:p w14:paraId="4A7E6D6D" w14:textId="77777777" w:rsidR="000E7BF0" w:rsidRDefault="000E7BF0" w:rsidP="000A5AEE">
      <w:pPr>
        <w:ind w:firstLineChars="200" w:firstLine="420"/>
        <w:rPr>
          <w:rFonts w:ascii="仿宋_GB2312" w:eastAsia="仿宋_GB2312"/>
        </w:rPr>
      </w:pPr>
    </w:p>
    <w:p w14:paraId="6F38C4D6" w14:textId="77777777" w:rsidR="000E7BF0" w:rsidRDefault="000E7BF0" w:rsidP="000A5AEE">
      <w:pPr>
        <w:ind w:firstLineChars="200" w:firstLine="420"/>
        <w:rPr>
          <w:rFonts w:ascii="仿宋_GB2312" w:eastAsia="仿宋_GB2312"/>
        </w:rPr>
      </w:pPr>
    </w:p>
    <w:p w14:paraId="6FE44890" w14:textId="77777777" w:rsidR="000E7BF0" w:rsidRDefault="000E7BF0" w:rsidP="000A5AEE">
      <w:pPr>
        <w:ind w:firstLineChars="200" w:firstLine="420"/>
        <w:rPr>
          <w:rFonts w:ascii="仿宋_GB2312" w:eastAsia="仿宋_GB2312"/>
        </w:rPr>
      </w:pPr>
    </w:p>
    <w:p w14:paraId="23C0C236" w14:textId="77777777" w:rsidR="000E7BF0" w:rsidRDefault="000E7BF0" w:rsidP="000A5AEE">
      <w:pPr>
        <w:ind w:firstLineChars="200" w:firstLine="420"/>
        <w:rPr>
          <w:rFonts w:ascii="仿宋_GB2312" w:eastAsia="仿宋_GB2312"/>
        </w:rPr>
      </w:pPr>
    </w:p>
    <w:p w14:paraId="34E75BDF" w14:textId="77777777" w:rsidR="000E7BF0" w:rsidRDefault="000E7BF0" w:rsidP="000A5AEE">
      <w:pPr>
        <w:ind w:firstLineChars="200" w:firstLine="420"/>
        <w:rPr>
          <w:rFonts w:ascii="仿宋_GB2312" w:eastAsia="仿宋_GB2312"/>
        </w:rPr>
      </w:pPr>
    </w:p>
    <w:p w14:paraId="2ABC5414" w14:textId="77777777" w:rsidR="000E7BF0" w:rsidRDefault="000E7BF0" w:rsidP="000A5AEE">
      <w:pPr>
        <w:ind w:firstLineChars="200" w:firstLine="420"/>
        <w:rPr>
          <w:rFonts w:ascii="仿宋_GB2312" w:eastAsia="仿宋_GB2312"/>
        </w:rPr>
      </w:pPr>
    </w:p>
    <w:p w14:paraId="15F2437B" w14:textId="77777777" w:rsidR="000E7BF0" w:rsidRDefault="000E7BF0" w:rsidP="000A5AEE">
      <w:pPr>
        <w:ind w:firstLineChars="200" w:firstLine="420"/>
        <w:rPr>
          <w:rFonts w:ascii="仿宋_GB2312" w:eastAsia="仿宋_GB2312"/>
        </w:rPr>
      </w:pPr>
    </w:p>
    <w:p w14:paraId="0A1392B7" w14:textId="77777777" w:rsidR="000E7BF0" w:rsidRDefault="000E7BF0" w:rsidP="000A5AEE">
      <w:pPr>
        <w:ind w:firstLineChars="200" w:firstLine="420"/>
        <w:rPr>
          <w:rFonts w:ascii="仿宋_GB2312" w:eastAsia="仿宋_GB2312"/>
        </w:rPr>
      </w:pPr>
    </w:p>
    <w:p w14:paraId="2BF01F78" w14:textId="77777777" w:rsidR="000E7BF0" w:rsidRDefault="000E7BF0" w:rsidP="000A5AEE">
      <w:pPr>
        <w:ind w:firstLineChars="200" w:firstLine="420"/>
        <w:rPr>
          <w:rFonts w:ascii="仿宋_GB2312" w:eastAsia="仿宋_GB2312"/>
        </w:rPr>
      </w:pPr>
    </w:p>
    <w:p w14:paraId="35F3FFC8" w14:textId="77777777" w:rsidR="000E7BF0" w:rsidRDefault="000E7BF0" w:rsidP="000A5AEE">
      <w:pPr>
        <w:ind w:firstLineChars="200" w:firstLine="420"/>
        <w:rPr>
          <w:rFonts w:ascii="仿宋_GB2312" w:eastAsia="仿宋_GB2312"/>
        </w:rPr>
      </w:pPr>
    </w:p>
    <w:p w14:paraId="6CA8768B" w14:textId="77777777" w:rsidR="000E7BF0" w:rsidRDefault="000E7BF0" w:rsidP="000A5AEE">
      <w:pPr>
        <w:ind w:firstLineChars="200" w:firstLine="420"/>
        <w:rPr>
          <w:rFonts w:ascii="仿宋_GB2312" w:eastAsia="仿宋_GB2312"/>
        </w:rPr>
      </w:pPr>
    </w:p>
    <w:p w14:paraId="15D89900" w14:textId="77777777" w:rsidR="000E7BF0" w:rsidRDefault="000E7BF0" w:rsidP="000A5AEE">
      <w:pPr>
        <w:ind w:firstLineChars="200" w:firstLine="420"/>
        <w:rPr>
          <w:rFonts w:ascii="仿宋_GB2312" w:eastAsia="仿宋_GB2312"/>
        </w:rPr>
      </w:pPr>
    </w:p>
    <w:p w14:paraId="31725B0F" w14:textId="77777777" w:rsidR="000E7BF0" w:rsidRDefault="000E7BF0" w:rsidP="000A5AEE">
      <w:pPr>
        <w:ind w:firstLineChars="200" w:firstLine="420"/>
        <w:rPr>
          <w:rFonts w:ascii="仿宋_GB2312" w:eastAsia="仿宋_GB2312"/>
        </w:rPr>
      </w:pPr>
    </w:p>
    <w:p w14:paraId="0B1C21EC" w14:textId="77777777" w:rsidR="000E7BF0" w:rsidRDefault="000E7BF0" w:rsidP="000A5AEE">
      <w:pPr>
        <w:ind w:firstLineChars="200" w:firstLine="420"/>
        <w:rPr>
          <w:rFonts w:ascii="仿宋_GB2312" w:eastAsia="仿宋_GB2312"/>
        </w:rPr>
      </w:pPr>
    </w:p>
    <w:p w14:paraId="514E1B8C" w14:textId="77777777" w:rsidR="000E7BF0" w:rsidRDefault="000E7BF0" w:rsidP="000A5AEE">
      <w:pPr>
        <w:ind w:firstLineChars="200" w:firstLine="420"/>
        <w:rPr>
          <w:rFonts w:ascii="仿宋_GB2312" w:eastAsia="仿宋_GB2312"/>
        </w:rPr>
      </w:pPr>
    </w:p>
    <w:p w14:paraId="3C83A845" w14:textId="77777777" w:rsidR="000E7BF0" w:rsidRDefault="000E7BF0" w:rsidP="000A5AEE">
      <w:pPr>
        <w:ind w:firstLineChars="200" w:firstLine="420"/>
        <w:rPr>
          <w:rFonts w:ascii="仿宋_GB2312" w:eastAsia="仿宋_GB2312"/>
        </w:rPr>
      </w:pPr>
    </w:p>
    <w:p w14:paraId="21DB33D0" w14:textId="77777777" w:rsidR="000E7BF0" w:rsidRDefault="000E7BF0" w:rsidP="000A5AEE">
      <w:pPr>
        <w:ind w:firstLineChars="200" w:firstLine="420"/>
        <w:rPr>
          <w:rFonts w:ascii="仿宋_GB2312" w:eastAsia="仿宋_GB2312"/>
        </w:rPr>
      </w:pPr>
    </w:p>
    <w:p w14:paraId="715F76BF" w14:textId="77777777" w:rsidR="000E7BF0" w:rsidRDefault="000E7BF0" w:rsidP="000A5AEE">
      <w:pPr>
        <w:ind w:firstLineChars="200" w:firstLine="420"/>
        <w:rPr>
          <w:rFonts w:ascii="仿宋_GB2312" w:eastAsia="仿宋_GB2312"/>
        </w:rPr>
      </w:pPr>
    </w:p>
    <w:p w14:paraId="765B6276" w14:textId="15E3D20E" w:rsidR="000E7BF0" w:rsidRDefault="000E7BF0" w:rsidP="000A5AEE">
      <w:pPr>
        <w:ind w:firstLineChars="200" w:firstLine="420"/>
        <w:rPr>
          <w:rFonts w:ascii="仿宋_GB2312" w:eastAsia="仿宋_GB2312"/>
        </w:rPr>
      </w:pPr>
      <w:r w:rsidRPr="00AE20E7">
        <w:rPr>
          <w:rFonts w:ascii="仿宋_GB2312" w:eastAsia="仿宋_GB2312"/>
          <w:noProof/>
        </w:rPr>
        <w:lastRenderedPageBreak/>
        <w:drawing>
          <wp:anchor distT="0" distB="0" distL="114300" distR="114300" simplePos="0" relativeHeight="251675648" behindDoc="0" locked="0" layoutInCell="1" allowOverlap="1" wp14:anchorId="10FC931D" wp14:editId="3869FA29">
            <wp:simplePos x="0" y="0"/>
            <wp:positionH relativeFrom="page">
              <wp:align>right</wp:align>
            </wp:positionH>
            <wp:positionV relativeFrom="paragraph">
              <wp:posOffset>-739643</wp:posOffset>
            </wp:positionV>
            <wp:extent cx="7534656" cy="10653653"/>
            <wp:effectExtent l="0" t="0" r="9525" b="0"/>
            <wp:wrapNone/>
            <wp:docPr id="6" name="图片 6" descr="E:\2026年会议\2026年——发电企业零碳园区建设专题论坛\相关彩页\交通路线及天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6年会议\2026年——发电企业零碳园区建设专题论坛\相关彩页\交通路线及天气.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4656" cy="106536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D4A6B" w14:textId="77777777" w:rsidR="000E7BF0" w:rsidRDefault="000E7BF0" w:rsidP="000A5AEE">
      <w:pPr>
        <w:ind w:firstLineChars="200" w:firstLine="420"/>
        <w:rPr>
          <w:rFonts w:ascii="仿宋_GB2312" w:eastAsia="仿宋_GB2312"/>
        </w:rPr>
      </w:pPr>
    </w:p>
    <w:p w14:paraId="067CC6F6" w14:textId="77777777" w:rsidR="000E7BF0" w:rsidRDefault="000E7BF0" w:rsidP="000A5AEE">
      <w:pPr>
        <w:ind w:firstLineChars="200" w:firstLine="420"/>
        <w:rPr>
          <w:rFonts w:ascii="仿宋_GB2312" w:eastAsia="仿宋_GB2312"/>
        </w:rPr>
      </w:pPr>
    </w:p>
    <w:p w14:paraId="7BE987E8" w14:textId="77777777" w:rsidR="000E7BF0" w:rsidRDefault="000E7BF0" w:rsidP="000A5AEE">
      <w:pPr>
        <w:ind w:firstLineChars="200" w:firstLine="420"/>
        <w:rPr>
          <w:rFonts w:ascii="仿宋_GB2312" w:eastAsia="仿宋_GB2312"/>
        </w:rPr>
      </w:pPr>
    </w:p>
    <w:p w14:paraId="490FC67E" w14:textId="77777777" w:rsidR="000E7BF0" w:rsidRDefault="000E7BF0" w:rsidP="000A5AEE">
      <w:pPr>
        <w:ind w:firstLineChars="200" w:firstLine="420"/>
        <w:rPr>
          <w:rFonts w:ascii="仿宋_GB2312" w:eastAsia="仿宋_GB2312"/>
        </w:rPr>
      </w:pPr>
    </w:p>
    <w:p w14:paraId="7D3EA94F" w14:textId="77777777" w:rsidR="000E7BF0" w:rsidRDefault="000E7BF0" w:rsidP="000A5AEE">
      <w:pPr>
        <w:ind w:firstLineChars="200" w:firstLine="420"/>
        <w:rPr>
          <w:rFonts w:ascii="仿宋_GB2312" w:eastAsia="仿宋_GB2312"/>
        </w:rPr>
      </w:pPr>
    </w:p>
    <w:p w14:paraId="67F23E39" w14:textId="77777777" w:rsidR="000E7BF0" w:rsidRDefault="000E7BF0" w:rsidP="000A5AEE">
      <w:pPr>
        <w:ind w:firstLineChars="200" w:firstLine="420"/>
        <w:rPr>
          <w:rFonts w:ascii="仿宋_GB2312" w:eastAsia="仿宋_GB2312"/>
        </w:rPr>
      </w:pPr>
    </w:p>
    <w:p w14:paraId="5349FABB" w14:textId="77777777" w:rsidR="000E7BF0" w:rsidRDefault="000E7BF0" w:rsidP="000A5AEE">
      <w:pPr>
        <w:ind w:firstLineChars="200" w:firstLine="420"/>
        <w:rPr>
          <w:rFonts w:ascii="仿宋_GB2312" w:eastAsia="仿宋_GB2312"/>
        </w:rPr>
      </w:pPr>
    </w:p>
    <w:p w14:paraId="5824B298" w14:textId="77777777" w:rsidR="000E7BF0" w:rsidRDefault="000E7BF0" w:rsidP="000A5AEE">
      <w:pPr>
        <w:ind w:firstLineChars="200" w:firstLine="420"/>
        <w:rPr>
          <w:rFonts w:ascii="仿宋_GB2312" w:eastAsia="仿宋_GB2312"/>
        </w:rPr>
      </w:pPr>
    </w:p>
    <w:p w14:paraId="12E4692F" w14:textId="77777777" w:rsidR="000E7BF0" w:rsidRDefault="000E7BF0" w:rsidP="000A5AEE">
      <w:pPr>
        <w:ind w:firstLineChars="200" w:firstLine="420"/>
        <w:rPr>
          <w:rFonts w:ascii="仿宋_GB2312" w:eastAsia="仿宋_GB2312"/>
        </w:rPr>
      </w:pPr>
    </w:p>
    <w:p w14:paraId="5FA3DC21" w14:textId="77777777" w:rsidR="000E7BF0" w:rsidRDefault="000E7BF0" w:rsidP="000A5AEE">
      <w:pPr>
        <w:ind w:firstLineChars="200" w:firstLine="420"/>
        <w:rPr>
          <w:rFonts w:ascii="仿宋_GB2312" w:eastAsia="仿宋_GB2312"/>
        </w:rPr>
      </w:pPr>
    </w:p>
    <w:p w14:paraId="2C40D6B3" w14:textId="77777777" w:rsidR="000E7BF0" w:rsidRDefault="000E7BF0" w:rsidP="000A5AEE">
      <w:pPr>
        <w:ind w:firstLineChars="200" w:firstLine="420"/>
        <w:rPr>
          <w:rFonts w:ascii="仿宋_GB2312" w:eastAsia="仿宋_GB2312"/>
        </w:rPr>
      </w:pPr>
    </w:p>
    <w:p w14:paraId="4E795C68" w14:textId="77777777" w:rsidR="000E7BF0" w:rsidRPr="00704BE7" w:rsidRDefault="000E7BF0" w:rsidP="000A5AEE">
      <w:pPr>
        <w:ind w:firstLineChars="200" w:firstLine="420"/>
        <w:rPr>
          <w:rFonts w:ascii="仿宋_GB2312" w:eastAsia="仿宋_GB2312"/>
        </w:rPr>
      </w:pPr>
    </w:p>
    <w:sectPr w:rsidR="000E7BF0" w:rsidRPr="00704BE7" w:rsidSect="00FF3D28">
      <w:pgSz w:w="11906" w:h="16838"/>
      <w:pgMar w:top="1191" w:right="1077" w:bottom="1191" w:left="107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3E94C" w14:textId="77777777" w:rsidR="00C60810" w:rsidRDefault="00C60810">
      <w:r>
        <w:separator/>
      </w:r>
    </w:p>
  </w:endnote>
  <w:endnote w:type="continuationSeparator" w:id="0">
    <w:p w14:paraId="70E96789" w14:textId="77777777" w:rsidR="00C60810" w:rsidRDefault="00C6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公文小标宋简">
    <w:altName w:val="宋体"/>
    <w:charset w:val="7A"/>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AA60" w14:textId="77777777" w:rsidR="00F373FA" w:rsidRDefault="00F373FA">
    <w:pPr>
      <w:pStyle w:val="a6"/>
      <w:jc w:val="center"/>
      <w:rPr>
        <w:sz w:val="21"/>
        <w:szCs w:val="21"/>
      </w:rPr>
    </w:pPr>
    <w:r>
      <w:rPr>
        <w:rFonts w:hint="eastAsia"/>
        <w:sz w:val="21"/>
        <w:szCs w:val="21"/>
      </w:rPr>
      <w:t>第</w:t>
    </w:r>
    <w:r>
      <w:rPr>
        <w:sz w:val="21"/>
        <w:szCs w:val="21"/>
      </w:rPr>
      <w:t xml:space="preserve"> </w:t>
    </w:r>
    <w:r>
      <w:rPr>
        <w:bCs/>
        <w:sz w:val="21"/>
        <w:szCs w:val="21"/>
      </w:rPr>
      <w:fldChar w:fldCharType="begin"/>
    </w:r>
    <w:r>
      <w:rPr>
        <w:bCs/>
        <w:sz w:val="21"/>
        <w:szCs w:val="21"/>
      </w:rPr>
      <w:instrText>PAGE</w:instrText>
    </w:r>
    <w:r>
      <w:rPr>
        <w:bCs/>
        <w:sz w:val="21"/>
        <w:szCs w:val="21"/>
      </w:rPr>
      <w:fldChar w:fldCharType="separate"/>
    </w:r>
    <w:r w:rsidR="008902E6">
      <w:rPr>
        <w:bCs/>
        <w:noProof/>
        <w:sz w:val="21"/>
        <w:szCs w:val="21"/>
      </w:rPr>
      <w:t>10</w:t>
    </w:r>
    <w:r>
      <w:rPr>
        <w:bCs/>
        <w:sz w:val="21"/>
        <w:szCs w:val="21"/>
      </w:rPr>
      <w:fldChar w:fldCharType="end"/>
    </w:r>
    <w:r>
      <w:rPr>
        <w:bCs/>
        <w:sz w:val="21"/>
        <w:szCs w:val="21"/>
      </w:rPr>
      <w:t xml:space="preserve"> </w:t>
    </w:r>
    <w:r>
      <w:rPr>
        <w:rFonts w:hint="eastAsia"/>
        <w:bCs/>
        <w:sz w:val="21"/>
        <w:szCs w:val="21"/>
      </w:rPr>
      <w:t>页</w:t>
    </w:r>
    <w:r>
      <w:rPr>
        <w:sz w:val="21"/>
        <w:szCs w:val="21"/>
      </w:rPr>
      <w:t xml:space="preserve"> / </w:t>
    </w:r>
    <w:r>
      <w:rPr>
        <w:rFonts w:hint="eastAsia"/>
        <w:sz w:val="21"/>
        <w:szCs w:val="21"/>
      </w:rPr>
      <w:t>共</w:t>
    </w:r>
    <w:r>
      <w:rPr>
        <w:sz w:val="21"/>
        <w:szCs w:val="21"/>
      </w:rPr>
      <w:t xml:space="preserve"> </w:t>
    </w:r>
    <w:r>
      <w:rPr>
        <w:bCs/>
        <w:sz w:val="21"/>
        <w:szCs w:val="21"/>
      </w:rPr>
      <w:fldChar w:fldCharType="begin"/>
    </w:r>
    <w:r>
      <w:rPr>
        <w:bCs/>
        <w:sz w:val="21"/>
        <w:szCs w:val="21"/>
      </w:rPr>
      <w:instrText>NUMPAGES</w:instrText>
    </w:r>
    <w:r>
      <w:rPr>
        <w:bCs/>
        <w:sz w:val="21"/>
        <w:szCs w:val="21"/>
      </w:rPr>
      <w:fldChar w:fldCharType="separate"/>
    </w:r>
    <w:r w:rsidR="008902E6">
      <w:rPr>
        <w:bCs/>
        <w:noProof/>
        <w:sz w:val="21"/>
        <w:szCs w:val="21"/>
      </w:rPr>
      <w:t>10</w:t>
    </w:r>
    <w:r>
      <w:rPr>
        <w:bCs/>
        <w:sz w:val="21"/>
        <w:szCs w:val="21"/>
      </w:rPr>
      <w:fldChar w:fldCharType="end"/>
    </w:r>
    <w:r>
      <w:rPr>
        <w:sz w:val="21"/>
        <w:szCs w:val="21"/>
      </w:rPr>
      <w:t xml:space="preserve"> </w:t>
    </w:r>
    <w:r>
      <w:rPr>
        <w:rFonts w:hint="eastAsia"/>
        <w:sz w:val="21"/>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380EE" w14:textId="77777777" w:rsidR="00C60810" w:rsidRDefault="00C60810">
      <w:r>
        <w:separator/>
      </w:r>
    </w:p>
  </w:footnote>
  <w:footnote w:type="continuationSeparator" w:id="0">
    <w:p w14:paraId="55155379" w14:textId="77777777" w:rsidR="00C60810" w:rsidRDefault="00C60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37594"/>
    <w:multiLevelType w:val="multilevel"/>
    <w:tmpl w:val="16E23B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481F93"/>
    <w:multiLevelType w:val="hybridMultilevel"/>
    <w:tmpl w:val="2084C5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867432F"/>
    <w:multiLevelType w:val="hybridMultilevel"/>
    <w:tmpl w:val="46C453B6"/>
    <w:lvl w:ilvl="0" w:tplc="D2E88DA4">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nsid w:val="3407381D"/>
    <w:multiLevelType w:val="hybridMultilevel"/>
    <w:tmpl w:val="BBA679B0"/>
    <w:lvl w:ilvl="0" w:tplc="733ADC3E">
      <w:start w:val="3"/>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440D64E2"/>
    <w:multiLevelType w:val="hybridMultilevel"/>
    <w:tmpl w:val="D836183C"/>
    <w:lvl w:ilvl="0" w:tplc="476A00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9129DC"/>
    <w:multiLevelType w:val="hybridMultilevel"/>
    <w:tmpl w:val="09D6CF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1FD205F"/>
    <w:multiLevelType w:val="multilevel"/>
    <w:tmpl w:val="51FD205F"/>
    <w:lvl w:ilvl="0">
      <w:start w:val="1"/>
      <w:numFmt w:val="decimal"/>
      <w:lvlText w:val="%1."/>
      <w:lvlJc w:val="left"/>
      <w:pPr>
        <w:ind w:left="525"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5"/>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gutterAtTop/>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B45"/>
    <w:rsid w:val="00000E28"/>
    <w:rsid w:val="000012A8"/>
    <w:rsid w:val="00001886"/>
    <w:rsid w:val="00003C42"/>
    <w:rsid w:val="00003E5C"/>
    <w:rsid w:val="00004201"/>
    <w:rsid w:val="00004206"/>
    <w:rsid w:val="00004D08"/>
    <w:rsid w:val="00007DCF"/>
    <w:rsid w:val="00010389"/>
    <w:rsid w:val="00010C6E"/>
    <w:rsid w:val="00010CD1"/>
    <w:rsid w:val="000114AC"/>
    <w:rsid w:val="0001188C"/>
    <w:rsid w:val="00012CA3"/>
    <w:rsid w:val="000131B1"/>
    <w:rsid w:val="000145D3"/>
    <w:rsid w:val="00016AD4"/>
    <w:rsid w:val="00020719"/>
    <w:rsid w:val="000210BD"/>
    <w:rsid w:val="00021B05"/>
    <w:rsid w:val="00023FC6"/>
    <w:rsid w:val="0002443F"/>
    <w:rsid w:val="0002450B"/>
    <w:rsid w:val="00025240"/>
    <w:rsid w:val="00026E12"/>
    <w:rsid w:val="00027740"/>
    <w:rsid w:val="00027AF8"/>
    <w:rsid w:val="00030322"/>
    <w:rsid w:val="00030BE6"/>
    <w:rsid w:val="00031E52"/>
    <w:rsid w:val="000320C6"/>
    <w:rsid w:val="00032429"/>
    <w:rsid w:val="000339C4"/>
    <w:rsid w:val="00034074"/>
    <w:rsid w:val="00034F8C"/>
    <w:rsid w:val="00035012"/>
    <w:rsid w:val="000356E4"/>
    <w:rsid w:val="00036315"/>
    <w:rsid w:val="000365D9"/>
    <w:rsid w:val="0004076A"/>
    <w:rsid w:val="00041A74"/>
    <w:rsid w:val="00041B5E"/>
    <w:rsid w:val="00041C01"/>
    <w:rsid w:val="0004215F"/>
    <w:rsid w:val="000428B0"/>
    <w:rsid w:val="00042FC8"/>
    <w:rsid w:val="00044F58"/>
    <w:rsid w:val="00045CDA"/>
    <w:rsid w:val="00046458"/>
    <w:rsid w:val="000464F6"/>
    <w:rsid w:val="00047561"/>
    <w:rsid w:val="000475F8"/>
    <w:rsid w:val="00047EE3"/>
    <w:rsid w:val="00047FF3"/>
    <w:rsid w:val="00050531"/>
    <w:rsid w:val="00051713"/>
    <w:rsid w:val="00051EBC"/>
    <w:rsid w:val="000526ED"/>
    <w:rsid w:val="000529FA"/>
    <w:rsid w:val="00052B89"/>
    <w:rsid w:val="00053ECC"/>
    <w:rsid w:val="00053F28"/>
    <w:rsid w:val="000555CA"/>
    <w:rsid w:val="000559CA"/>
    <w:rsid w:val="0005618D"/>
    <w:rsid w:val="000568AE"/>
    <w:rsid w:val="000607E8"/>
    <w:rsid w:val="0006223C"/>
    <w:rsid w:val="00063B2C"/>
    <w:rsid w:val="00063E57"/>
    <w:rsid w:val="0006570F"/>
    <w:rsid w:val="00065AFC"/>
    <w:rsid w:val="00065FF2"/>
    <w:rsid w:val="00066943"/>
    <w:rsid w:val="00066B12"/>
    <w:rsid w:val="00066BB9"/>
    <w:rsid w:val="00067260"/>
    <w:rsid w:val="0007062D"/>
    <w:rsid w:val="000715C9"/>
    <w:rsid w:val="00071D6C"/>
    <w:rsid w:val="000723C9"/>
    <w:rsid w:val="000729C1"/>
    <w:rsid w:val="00072C79"/>
    <w:rsid w:val="00072CF6"/>
    <w:rsid w:val="00072DEF"/>
    <w:rsid w:val="000734F8"/>
    <w:rsid w:val="00075594"/>
    <w:rsid w:val="00075772"/>
    <w:rsid w:val="00075D79"/>
    <w:rsid w:val="000764E5"/>
    <w:rsid w:val="000765E8"/>
    <w:rsid w:val="00076725"/>
    <w:rsid w:val="000808DE"/>
    <w:rsid w:val="00081029"/>
    <w:rsid w:val="00081CAE"/>
    <w:rsid w:val="00082F2D"/>
    <w:rsid w:val="0008411F"/>
    <w:rsid w:val="00084705"/>
    <w:rsid w:val="00084E77"/>
    <w:rsid w:val="00084FAD"/>
    <w:rsid w:val="00085E09"/>
    <w:rsid w:val="00085EFC"/>
    <w:rsid w:val="00087003"/>
    <w:rsid w:val="000873CD"/>
    <w:rsid w:val="00087491"/>
    <w:rsid w:val="00087626"/>
    <w:rsid w:val="00091445"/>
    <w:rsid w:val="000936EF"/>
    <w:rsid w:val="00093E8A"/>
    <w:rsid w:val="000944BD"/>
    <w:rsid w:val="000949D4"/>
    <w:rsid w:val="00094D47"/>
    <w:rsid w:val="00095655"/>
    <w:rsid w:val="000956A9"/>
    <w:rsid w:val="00095E8D"/>
    <w:rsid w:val="00096FF5"/>
    <w:rsid w:val="000974AF"/>
    <w:rsid w:val="00097963"/>
    <w:rsid w:val="00097AA3"/>
    <w:rsid w:val="000A0836"/>
    <w:rsid w:val="000A0864"/>
    <w:rsid w:val="000A098D"/>
    <w:rsid w:val="000A1401"/>
    <w:rsid w:val="000A34FE"/>
    <w:rsid w:val="000A3FED"/>
    <w:rsid w:val="000A5616"/>
    <w:rsid w:val="000A579A"/>
    <w:rsid w:val="000A5AEE"/>
    <w:rsid w:val="000A63A4"/>
    <w:rsid w:val="000A7789"/>
    <w:rsid w:val="000A798C"/>
    <w:rsid w:val="000B0012"/>
    <w:rsid w:val="000B0B50"/>
    <w:rsid w:val="000B0CE1"/>
    <w:rsid w:val="000B1EE6"/>
    <w:rsid w:val="000B29CF"/>
    <w:rsid w:val="000B2B53"/>
    <w:rsid w:val="000B2E20"/>
    <w:rsid w:val="000B42D3"/>
    <w:rsid w:val="000B4EF3"/>
    <w:rsid w:val="000B5371"/>
    <w:rsid w:val="000B5F2F"/>
    <w:rsid w:val="000B76B2"/>
    <w:rsid w:val="000C134C"/>
    <w:rsid w:val="000C219B"/>
    <w:rsid w:val="000C2B4D"/>
    <w:rsid w:val="000C3258"/>
    <w:rsid w:val="000C3E0D"/>
    <w:rsid w:val="000C408A"/>
    <w:rsid w:val="000C4265"/>
    <w:rsid w:val="000C4A37"/>
    <w:rsid w:val="000C667B"/>
    <w:rsid w:val="000D046C"/>
    <w:rsid w:val="000D1D49"/>
    <w:rsid w:val="000D23C3"/>
    <w:rsid w:val="000D2AB7"/>
    <w:rsid w:val="000D2DDE"/>
    <w:rsid w:val="000D2E0D"/>
    <w:rsid w:val="000D3732"/>
    <w:rsid w:val="000D37A5"/>
    <w:rsid w:val="000D3A04"/>
    <w:rsid w:val="000D3D6B"/>
    <w:rsid w:val="000D41FA"/>
    <w:rsid w:val="000D49AE"/>
    <w:rsid w:val="000D5BF1"/>
    <w:rsid w:val="000D618B"/>
    <w:rsid w:val="000D6258"/>
    <w:rsid w:val="000D6280"/>
    <w:rsid w:val="000D6A96"/>
    <w:rsid w:val="000D6ADA"/>
    <w:rsid w:val="000D7DDE"/>
    <w:rsid w:val="000E0170"/>
    <w:rsid w:val="000E1166"/>
    <w:rsid w:val="000E2232"/>
    <w:rsid w:val="000E2B00"/>
    <w:rsid w:val="000E2FC9"/>
    <w:rsid w:val="000E3111"/>
    <w:rsid w:val="000E38A7"/>
    <w:rsid w:val="000E475C"/>
    <w:rsid w:val="000E4BEA"/>
    <w:rsid w:val="000E54C6"/>
    <w:rsid w:val="000E60E6"/>
    <w:rsid w:val="000E7BF0"/>
    <w:rsid w:val="000E7DB5"/>
    <w:rsid w:val="000F033C"/>
    <w:rsid w:val="000F1122"/>
    <w:rsid w:val="000F15AC"/>
    <w:rsid w:val="000F1BC3"/>
    <w:rsid w:val="000F3137"/>
    <w:rsid w:val="000F4DEA"/>
    <w:rsid w:val="000F672F"/>
    <w:rsid w:val="000F6A79"/>
    <w:rsid w:val="000F764A"/>
    <w:rsid w:val="0010035B"/>
    <w:rsid w:val="00100830"/>
    <w:rsid w:val="0010175A"/>
    <w:rsid w:val="0010248C"/>
    <w:rsid w:val="0010294B"/>
    <w:rsid w:val="001044A0"/>
    <w:rsid w:val="0010643A"/>
    <w:rsid w:val="00106913"/>
    <w:rsid w:val="00107084"/>
    <w:rsid w:val="00110043"/>
    <w:rsid w:val="00110154"/>
    <w:rsid w:val="001103EF"/>
    <w:rsid w:val="001114F5"/>
    <w:rsid w:val="00111C2D"/>
    <w:rsid w:val="00112615"/>
    <w:rsid w:val="00112F0E"/>
    <w:rsid w:val="001135A1"/>
    <w:rsid w:val="001144E2"/>
    <w:rsid w:val="001144F4"/>
    <w:rsid w:val="001153EE"/>
    <w:rsid w:val="001169E4"/>
    <w:rsid w:val="00117A7F"/>
    <w:rsid w:val="00120CC4"/>
    <w:rsid w:val="00120D53"/>
    <w:rsid w:val="00121902"/>
    <w:rsid w:val="0012253F"/>
    <w:rsid w:val="00122770"/>
    <w:rsid w:val="0012429A"/>
    <w:rsid w:val="00124313"/>
    <w:rsid w:val="00125643"/>
    <w:rsid w:val="00125781"/>
    <w:rsid w:val="00126FF5"/>
    <w:rsid w:val="00127271"/>
    <w:rsid w:val="00127F12"/>
    <w:rsid w:val="00131B4D"/>
    <w:rsid w:val="00132B45"/>
    <w:rsid w:val="00133466"/>
    <w:rsid w:val="0013429F"/>
    <w:rsid w:val="001342C4"/>
    <w:rsid w:val="00134603"/>
    <w:rsid w:val="001368A0"/>
    <w:rsid w:val="00136C25"/>
    <w:rsid w:val="001377FC"/>
    <w:rsid w:val="00137BA2"/>
    <w:rsid w:val="00140FD0"/>
    <w:rsid w:val="00144610"/>
    <w:rsid w:val="0014532D"/>
    <w:rsid w:val="0014540C"/>
    <w:rsid w:val="00147C53"/>
    <w:rsid w:val="00150030"/>
    <w:rsid w:val="00150F51"/>
    <w:rsid w:val="00152E5D"/>
    <w:rsid w:val="00153690"/>
    <w:rsid w:val="00153A62"/>
    <w:rsid w:val="00153E01"/>
    <w:rsid w:val="00155A19"/>
    <w:rsid w:val="00156A9C"/>
    <w:rsid w:val="00157634"/>
    <w:rsid w:val="00160099"/>
    <w:rsid w:val="00161240"/>
    <w:rsid w:val="00162FBB"/>
    <w:rsid w:val="00163945"/>
    <w:rsid w:val="00163A76"/>
    <w:rsid w:val="00164A99"/>
    <w:rsid w:val="001662EB"/>
    <w:rsid w:val="00166DAC"/>
    <w:rsid w:val="0016742F"/>
    <w:rsid w:val="00167EE8"/>
    <w:rsid w:val="00171CBE"/>
    <w:rsid w:val="00172CAA"/>
    <w:rsid w:val="0017337F"/>
    <w:rsid w:val="00173C47"/>
    <w:rsid w:val="001741FE"/>
    <w:rsid w:val="001756A6"/>
    <w:rsid w:val="001759BD"/>
    <w:rsid w:val="00177147"/>
    <w:rsid w:val="001775FA"/>
    <w:rsid w:val="00177E3E"/>
    <w:rsid w:val="00180CF7"/>
    <w:rsid w:val="00181394"/>
    <w:rsid w:val="001813A6"/>
    <w:rsid w:val="00181610"/>
    <w:rsid w:val="00181B0D"/>
    <w:rsid w:val="00182AEA"/>
    <w:rsid w:val="00184E21"/>
    <w:rsid w:val="001851C0"/>
    <w:rsid w:val="00185A87"/>
    <w:rsid w:val="0018601B"/>
    <w:rsid w:val="001863CF"/>
    <w:rsid w:val="001904AA"/>
    <w:rsid w:val="00191669"/>
    <w:rsid w:val="00191756"/>
    <w:rsid w:val="00191CBF"/>
    <w:rsid w:val="00193F12"/>
    <w:rsid w:val="00193F33"/>
    <w:rsid w:val="00194287"/>
    <w:rsid w:val="00194FBB"/>
    <w:rsid w:val="001954E3"/>
    <w:rsid w:val="00195702"/>
    <w:rsid w:val="00195BF7"/>
    <w:rsid w:val="001978E7"/>
    <w:rsid w:val="00197AC7"/>
    <w:rsid w:val="001A1FA0"/>
    <w:rsid w:val="001A2942"/>
    <w:rsid w:val="001A38F1"/>
    <w:rsid w:val="001A47BF"/>
    <w:rsid w:val="001A4E6B"/>
    <w:rsid w:val="001A5E15"/>
    <w:rsid w:val="001A6523"/>
    <w:rsid w:val="001A67D0"/>
    <w:rsid w:val="001A74A9"/>
    <w:rsid w:val="001B0952"/>
    <w:rsid w:val="001B1323"/>
    <w:rsid w:val="001B20FB"/>
    <w:rsid w:val="001B27D8"/>
    <w:rsid w:val="001B3984"/>
    <w:rsid w:val="001B63BE"/>
    <w:rsid w:val="001B693F"/>
    <w:rsid w:val="001B7F96"/>
    <w:rsid w:val="001C152C"/>
    <w:rsid w:val="001C36DA"/>
    <w:rsid w:val="001C4796"/>
    <w:rsid w:val="001C4B73"/>
    <w:rsid w:val="001C4D17"/>
    <w:rsid w:val="001C5220"/>
    <w:rsid w:val="001C7044"/>
    <w:rsid w:val="001C778C"/>
    <w:rsid w:val="001C7EB7"/>
    <w:rsid w:val="001D164C"/>
    <w:rsid w:val="001D168C"/>
    <w:rsid w:val="001D53CA"/>
    <w:rsid w:val="001D552E"/>
    <w:rsid w:val="001D5B23"/>
    <w:rsid w:val="001D6EF8"/>
    <w:rsid w:val="001D764E"/>
    <w:rsid w:val="001D785B"/>
    <w:rsid w:val="001E1AD4"/>
    <w:rsid w:val="001E2FD0"/>
    <w:rsid w:val="001E3E0A"/>
    <w:rsid w:val="001E464C"/>
    <w:rsid w:val="001E540B"/>
    <w:rsid w:val="001E6206"/>
    <w:rsid w:val="001E678E"/>
    <w:rsid w:val="001E6BBA"/>
    <w:rsid w:val="001E71DC"/>
    <w:rsid w:val="001E797D"/>
    <w:rsid w:val="001F00A3"/>
    <w:rsid w:val="001F067C"/>
    <w:rsid w:val="001F088B"/>
    <w:rsid w:val="001F0B5E"/>
    <w:rsid w:val="001F27E4"/>
    <w:rsid w:val="001F280C"/>
    <w:rsid w:val="001F3FE7"/>
    <w:rsid w:val="001F4AC1"/>
    <w:rsid w:val="001F6D17"/>
    <w:rsid w:val="00200556"/>
    <w:rsid w:val="00202330"/>
    <w:rsid w:val="002027C2"/>
    <w:rsid w:val="00202880"/>
    <w:rsid w:val="002034B4"/>
    <w:rsid w:val="00203B46"/>
    <w:rsid w:val="00203CEB"/>
    <w:rsid w:val="002046EE"/>
    <w:rsid w:val="00206232"/>
    <w:rsid w:val="00206884"/>
    <w:rsid w:val="00207061"/>
    <w:rsid w:val="0020750A"/>
    <w:rsid w:val="00207C11"/>
    <w:rsid w:val="00207F6E"/>
    <w:rsid w:val="00210217"/>
    <w:rsid w:val="00210692"/>
    <w:rsid w:val="00211710"/>
    <w:rsid w:val="0021207F"/>
    <w:rsid w:val="00212EFD"/>
    <w:rsid w:val="002138BE"/>
    <w:rsid w:val="002156AE"/>
    <w:rsid w:val="00215BEF"/>
    <w:rsid w:val="00215D54"/>
    <w:rsid w:val="00215E66"/>
    <w:rsid w:val="00216E49"/>
    <w:rsid w:val="00217074"/>
    <w:rsid w:val="00217340"/>
    <w:rsid w:val="0022020C"/>
    <w:rsid w:val="00220BDA"/>
    <w:rsid w:val="00220DE2"/>
    <w:rsid w:val="00220E44"/>
    <w:rsid w:val="00221975"/>
    <w:rsid w:val="00222038"/>
    <w:rsid w:val="002220FE"/>
    <w:rsid w:val="00222390"/>
    <w:rsid w:val="00222618"/>
    <w:rsid w:val="00222C22"/>
    <w:rsid w:val="00223C1A"/>
    <w:rsid w:val="002243C4"/>
    <w:rsid w:val="002246C7"/>
    <w:rsid w:val="00225C79"/>
    <w:rsid w:val="00226365"/>
    <w:rsid w:val="00226407"/>
    <w:rsid w:val="00226D99"/>
    <w:rsid w:val="00227916"/>
    <w:rsid w:val="00227A4D"/>
    <w:rsid w:val="0023170A"/>
    <w:rsid w:val="00231735"/>
    <w:rsid w:val="0023313C"/>
    <w:rsid w:val="002336C2"/>
    <w:rsid w:val="0023446F"/>
    <w:rsid w:val="00236AF8"/>
    <w:rsid w:val="00236D85"/>
    <w:rsid w:val="00241697"/>
    <w:rsid w:val="00241C61"/>
    <w:rsid w:val="002423A3"/>
    <w:rsid w:val="00243CEF"/>
    <w:rsid w:val="00246059"/>
    <w:rsid w:val="002461D4"/>
    <w:rsid w:val="00246AA7"/>
    <w:rsid w:val="002470F3"/>
    <w:rsid w:val="00247793"/>
    <w:rsid w:val="00247850"/>
    <w:rsid w:val="00247DBB"/>
    <w:rsid w:val="00252BD2"/>
    <w:rsid w:val="00252C15"/>
    <w:rsid w:val="00253286"/>
    <w:rsid w:val="002538FA"/>
    <w:rsid w:val="002548DA"/>
    <w:rsid w:val="00255D92"/>
    <w:rsid w:val="002565F0"/>
    <w:rsid w:val="00257CA5"/>
    <w:rsid w:val="00260446"/>
    <w:rsid w:val="0026076B"/>
    <w:rsid w:val="002614C7"/>
    <w:rsid w:val="002623F9"/>
    <w:rsid w:val="002627A7"/>
    <w:rsid w:val="0026302B"/>
    <w:rsid w:val="0026323F"/>
    <w:rsid w:val="00265389"/>
    <w:rsid w:val="00265B96"/>
    <w:rsid w:val="00266079"/>
    <w:rsid w:val="0026615B"/>
    <w:rsid w:val="00266CB0"/>
    <w:rsid w:val="002677E6"/>
    <w:rsid w:val="00270412"/>
    <w:rsid w:val="00271959"/>
    <w:rsid w:val="00271B15"/>
    <w:rsid w:val="00271C21"/>
    <w:rsid w:val="00272538"/>
    <w:rsid w:val="00272817"/>
    <w:rsid w:val="00273061"/>
    <w:rsid w:val="00273097"/>
    <w:rsid w:val="00274A70"/>
    <w:rsid w:val="00275867"/>
    <w:rsid w:val="00275B26"/>
    <w:rsid w:val="00280088"/>
    <w:rsid w:val="00280BDD"/>
    <w:rsid w:val="002815CE"/>
    <w:rsid w:val="002865EC"/>
    <w:rsid w:val="00287231"/>
    <w:rsid w:val="00287817"/>
    <w:rsid w:val="00287B32"/>
    <w:rsid w:val="00287D52"/>
    <w:rsid w:val="00287D55"/>
    <w:rsid w:val="00290BEB"/>
    <w:rsid w:val="00290C3B"/>
    <w:rsid w:val="00290F5A"/>
    <w:rsid w:val="0029127D"/>
    <w:rsid w:val="00291FB5"/>
    <w:rsid w:val="00291FBB"/>
    <w:rsid w:val="00292F56"/>
    <w:rsid w:val="00293AF8"/>
    <w:rsid w:val="00294BE6"/>
    <w:rsid w:val="00296113"/>
    <w:rsid w:val="00297655"/>
    <w:rsid w:val="002A0E70"/>
    <w:rsid w:val="002A18C2"/>
    <w:rsid w:val="002A200D"/>
    <w:rsid w:val="002A2993"/>
    <w:rsid w:val="002A2D46"/>
    <w:rsid w:val="002A3E5B"/>
    <w:rsid w:val="002A3F71"/>
    <w:rsid w:val="002A4B48"/>
    <w:rsid w:val="002A5C7D"/>
    <w:rsid w:val="002A6183"/>
    <w:rsid w:val="002A61CF"/>
    <w:rsid w:val="002A6E6E"/>
    <w:rsid w:val="002A7D17"/>
    <w:rsid w:val="002B032A"/>
    <w:rsid w:val="002B0705"/>
    <w:rsid w:val="002B1410"/>
    <w:rsid w:val="002B24D8"/>
    <w:rsid w:val="002B2A97"/>
    <w:rsid w:val="002B3642"/>
    <w:rsid w:val="002B3693"/>
    <w:rsid w:val="002B3931"/>
    <w:rsid w:val="002B4A3E"/>
    <w:rsid w:val="002B5BF9"/>
    <w:rsid w:val="002B6102"/>
    <w:rsid w:val="002B6BA2"/>
    <w:rsid w:val="002B70C4"/>
    <w:rsid w:val="002B778E"/>
    <w:rsid w:val="002C07C9"/>
    <w:rsid w:val="002C0A27"/>
    <w:rsid w:val="002C0C9C"/>
    <w:rsid w:val="002C1B1D"/>
    <w:rsid w:val="002C1EA2"/>
    <w:rsid w:val="002C50F6"/>
    <w:rsid w:val="002C5365"/>
    <w:rsid w:val="002C5F9E"/>
    <w:rsid w:val="002C600E"/>
    <w:rsid w:val="002C6A59"/>
    <w:rsid w:val="002C6A95"/>
    <w:rsid w:val="002C759D"/>
    <w:rsid w:val="002D019E"/>
    <w:rsid w:val="002D0CB5"/>
    <w:rsid w:val="002D0DDF"/>
    <w:rsid w:val="002D0E14"/>
    <w:rsid w:val="002D13D2"/>
    <w:rsid w:val="002D31B8"/>
    <w:rsid w:val="002D50DA"/>
    <w:rsid w:val="002D67AE"/>
    <w:rsid w:val="002D7131"/>
    <w:rsid w:val="002E09E5"/>
    <w:rsid w:val="002E14A8"/>
    <w:rsid w:val="002E2283"/>
    <w:rsid w:val="002E274C"/>
    <w:rsid w:val="002E2B41"/>
    <w:rsid w:val="002E5189"/>
    <w:rsid w:val="002E696E"/>
    <w:rsid w:val="002E6BE6"/>
    <w:rsid w:val="002E6E97"/>
    <w:rsid w:val="002E78DC"/>
    <w:rsid w:val="002F094B"/>
    <w:rsid w:val="002F0A12"/>
    <w:rsid w:val="002F11D9"/>
    <w:rsid w:val="002F1922"/>
    <w:rsid w:val="002F1B9B"/>
    <w:rsid w:val="002F2136"/>
    <w:rsid w:val="002F44FF"/>
    <w:rsid w:val="002F480D"/>
    <w:rsid w:val="002F55B1"/>
    <w:rsid w:val="002F5BCB"/>
    <w:rsid w:val="002F5FAB"/>
    <w:rsid w:val="002F6680"/>
    <w:rsid w:val="002F7E1C"/>
    <w:rsid w:val="002F7E3B"/>
    <w:rsid w:val="003006A9"/>
    <w:rsid w:val="00301023"/>
    <w:rsid w:val="00302C97"/>
    <w:rsid w:val="00302EB0"/>
    <w:rsid w:val="00303B7B"/>
    <w:rsid w:val="0030407D"/>
    <w:rsid w:val="00304AE2"/>
    <w:rsid w:val="00304F5F"/>
    <w:rsid w:val="0030522A"/>
    <w:rsid w:val="00305855"/>
    <w:rsid w:val="003062C5"/>
    <w:rsid w:val="00306E79"/>
    <w:rsid w:val="00307C5C"/>
    <w:rsid w:val="00307D21"/>
    <w:rsid w:val="003119BF"/>
    <w:rsid w:val="00315251"/>
    <w:rsid w:val="0031528C"/>
    <w:rsid w:val="003158F1"/>
    <w:rsid w:val="003165D0"/>
    <w:rsid w:val="00316CEC"/>
    <w:rsid w:val="003202D2"/>
    <w:rsid w:val="0032090B"/>
    <w:rsid w:val="0032389F"/>
    <w:rsid w:val="0032492E"/>
    <w:rsid w:val="00324DF2"/>
    <w:rsid w:val="00325140"/>
    <w:rsid w:val="00325FF5"/>
    <w:rsid w:val="00326317"/>
    <w:rsid w:val="00326333"/>
    <w:rsid w:val="00326689"/>
    <w:rsid w:val="00326D00"/>
    <w:rsid w:val="0032705C"/>
    <w:rsid w:val="00330791"/>
    <w:rsid w:val="00331149"/>
    <w:rsid w:val="00331F7E"/>
    <w:rsid w:val="00332071"/>
    <w:rsid w:val="0033378F"/>
    <w:rsid w:val="0033649A"/>
    <w:rsid w:val="003365DC"/>
    <w:rsid w:val="00336E62"/>
    <w:rsid w:val="003373C5"/>
    <w:rsid w:val="003374EF"/>
    <w:rsid w:val="0033782B"/>
    <w:rsid w:val="00337A56"/>
    <w:rsid w:val="00337BBD"/>
    <w:rsid w:val="00340CED"/>
    <w:rsid w:val="00341B03"/>
    <w:rsid w:val="00342342"/>
    <w:rsid w:val="00344813"/>
    <w:rsid w:val="0034494B"/>
    <w:rsid w:val="003455E8"/>
    <w:rsid w:val="003456E7"/>
    <w:rsid w:val="00346A34"/>
    <w:rsid w:val="00347A10"/>
    <w:rsid w:val="0035007D"/>
    <w:rsid w:val="00351543"/>
    <w:rsid w:val="00351ABA"/>
    <w:rsid w:val="00352F79"/>
    <w:rsid w:val="0035479F"/>
    <w:rsid w:val="00354C57"/>
    <w:rsid w:val="00356F14"/>
    <w:rsid w:val="00357B98"/>
    <w:rsid w:val="003604B1"/>
    <w:rsid w:val="00361A50"/>
    <w:rsid w:val="0036247D"/>
    <w:rsid w:val="00362ABE"/>
    <w:rsid w:val="00363CD2"/>
    <w:rsid w:val="0036491D"/>
    <w:rsid w:val="00366253"/>
    <w:rsid w:val="00366342"/>
    <w:rsid w:val="00366483"/>
    <w:rsid w:val="00366B86"/>
    <w:rsid w:val="0036767D"/>
    <w:rsid w:val="00367AFA"/>
    <w:rsid w:val="00370104"/>
    <w:rsid w:val="0037063D"/>
    <w:rsid w:val="0037255B"/>
    <w:rsid w:val="00372F1B"/>
    <w:rsid w:val="003744AA"/>
    <w:rsid w:val="00375258"/>
    <w:rsid w:val="00375864"/>
    <w:rsid w:val="003765E8"/>
    <w:rsid w:val="003777C9"/>
    <w:rsid w:val="0038043F"/>
    <w:rsid w:val="003815EB"/>
    <w:rsid w:val="003816D3"/>
    <w:rsid w:val="003819BF"/>
    <w:rsid w:val="00382414"/>
    <w:rsid w:val="0038276C"/>
    <w:rsid w:val="00382A9F"/>
    <w:rsid w:val="00383BF5"/>
    <w:rsid w:val="0038443A"/>
    <w:rsid w:val="00384CAC"/>
    <w:rsid w:val="003855D1"/>
    <w:rsid w:val="00385D0B"/>
    <w:rsid w:val="00386067"/>
    <w:rsid w:val="003873F9"/>
    <w:rsid w:val="00387A55"/>
    <w:rsid w:val="0039018C"/>
    <w:rsid w:val="003905E7"/>
    <w:rsid w:val="003906C0"/>
    <w:rsid w:val="003927A7"/>
    <w:rsid w:val="00392DA2"/>
    <w:rsid w:val="003938E3"/>
    <w:rsid w:val="00394815"/>
    <w:rsid w:val="00394FE1"/>
    <w:rsid w:val="0039512A"/>
    <w:rsid w:val="00395F97"/>
    <w:rsid w:val="00396152"/>
    <w:rsid w:val="003963C5"/>
    <w:rsid w:val="003965C0"/>
    <w:rsid w:val="00396724"/>
    <w:rsid w:val="003976EA"/>
    <w:rsid w:val="003A031C"/>
    <w:rsid w:val="003A131B"/>
    <w:rsid w:val="003A1B12"/>
    <w:rsid w:val="003A20C7"/>
    <w:rsid w:val="003A2E4D"/>
    <w:rsid w:val="003A30D7"/>
    <w:rsid w:val="003A3949"/>
    <w:rsid w:val="003A3BDF"/>
    <w:rsid w:val="003A433B"/>
    <w:rsid w:val="003A54A1"/>
    <w:rsid w:val="003A6D1E"/>
    <w:rsid w:val="003A79B5"/>
    <w:rsid w:val="003B06F4"/>
    <w:rsid w:val="003B09D9"/>
    <w:rsid w:val="003B0DAB"/>
    <w:rsid w:val="003B10C2"/>
    <w:rsid w:val="003B287A"/>
    <w:rsid w:val="003B31EB"/>
    <w:rsid w:val="003B5969"/>
    <w:rsid w:val="003B5FC9"/>
    <w:rsid w:val="003B727F"/>
    <w:rsid w:val="003C031E"/>
    <w:rsid w:val="003C2A1B"/>
    <w:rsid w:val="003C3979"/>
    <w:rsid w:val="003C3DF9"/>
    <w:rsid w:val="003C5AD2"/>
    <w:rsid w:val="003C609D"/>
    <w:rsid w:val="003C6426"/>
    <w:rsid w:val="003C6E2B"/>
    <w:rsid w:val="003C6F6B"/>
    <w:rsid w:val="003C7078"/>
    <w:rsid w:val="003C7CEC"/>
    <w:rsid w:val="003D1768"/>
    <w:rsid w:val="003D2356"/>
    <w:rsid w:val="003D23FE"/>
    <w:rsid w:val="003D62F4"/>
    <w:rsid w:val="003D7DE8"/>
    <w:rsid w:val="003E0361"/>
    <w:rsid w:val="003E18F0"/>
    <w:rsid w:val="003E1B56"/>
    <w:rsid w:val="003E2783"/>
    <w:rsid w:val="003E47C5"/>
    <w:rsid w:val="003E49D4"/>
    <w:rsid w:val="003E4BC8"/>
    <w:rsid w:val="003E59E7"/>
    <w:rsid w:val="003E6A3C"/>
    <w:rsid w:val="003E6E0D"/>
    <w:rsid w:val="003F02F2"/>
    <w:rsid w:val="003F34BC"/>
    <w:rsid w:val="003F35C4"/>
    <w:rsid w:val="003F39B7"/>
    <w:rsid w:val="003F45B4"/>
    <w:rsid w:val="003F4F31"/>
    <w:rsid w:val="003F5098"/>
    <w:rsid w:val="003F63A8"/>
    <w:rsid w:val="003F6739"/>
    <w:rsid w:val="003F6D79"/>
    <w:rsid w:val="003F7DCD"/>
    <w:rsid w:val="00400384"/>
    <w:rsid w:val="00400869"/>
    <w:rsid w:val="0040135D"/>
    <w:rsid w:val="004015A4"/>
    <w:rsid w:val="0040174C"/>
    <w:rsid w:val="00401E51"/>
    <w:rsid w:val="00404449"/>
    <w:rsid w:val="00404453"/>
    <w:rsid w:val="00405083"/>
    <w:rsid w:val="00405FE9"/>
    <w:rsid w:val="0040656F"/>
    <w:rsid w:val="00406A7F"/>
    <w:rsid w:val="00406E9A"/>
    <w:rsid w:val="00407061"/>
    <w:rsid w:val="0041089E"/>
    <w:rsid w:val="0041099D"/>
    <w:rsid w:val="00411226"/>
    <w:rsid w:val="004115E2"/>
    <w:rsid w:val="00411824"/>
    <w:rsid w:val="00412CED"/>
    <w:rsid w:val="00413A80"/>
    <w:rsid w:val="00413ADB"/>
    <w:rsid w:val="004146FB"/>
    <w:rsid w:val="00414737"/>
    <w:rsid w:val="00414B4A"/>
    <w:rsid w:val="00414FD1"/>
    <w:rsid w:val="0041505E"/>
    <w:rsid w:val="00415EEE"/>
    <w:rsid w:val="004167B4"/>
    <w:rsid w:val="00417611"/>
    <w:rsid w:val="00417984"/>
    <w:rsid w:val="00417A5F"/>
    <w:rsid w:val="0042055F"/>
    <w:rsid w:val="00421989"/>
    <w:rsid w:val="0042222F"/>
    <w:rsid w:val="004222BC"/>
    <w:rsid w:val="004227D5"/>
    <w:rsid w:val="00423714"/>
    <w:rsid w:val="00423FEE"/>
    <w:rsid w:val="004245DE"/>
    <w:rsid w:val="004249AB"/>
    <w:rsid w:val="00424DA4"/>
    <w:rsid w:val="00425CDD"/>
    <w:rsid w:val="004265A2"/>
    <w:rsid w:val="004266D9"/>
    <w:rsid w:val="00426E17"/>
    <w:rsid w:val="00427D4B"/>
    <w:rsid w:val="00430A6B"/>
    <w:rsid w:val="004311F5"/>
    <w:rsid w:val="00431D11"/>
    <w:rsid w:val="004324AA"/>
    <w:rsid w:val="00433217"/>
    <w:rsid w:val="00433D30"/>
    <w:rsid w:val="004341DE"/>
    <w:rsid w:val="00434671"/>
    <w:rsid w:val="00435013"/>
    <w:rsid w:val="004351EE"/>
    <w:rsid w:val="004355E2"/>
    <w:rsid w:val="004356CA"/>
    <w:rsid w:val="00437AE7"/>
    <w:rsid w:val="004400A8"/>
    <w:rsid w:val="004405CE"/>
    <w:rsid w:val="00441846"/>
    <w:rsid w:val="00442E8B"/>
    <w:rsid w:val="00442EC9"/>
    <w:rsid w:val="00444118"/>
    <w:rsid w:val="0044533F"/>
    <w:rsid w:val="004453C1"/>
    <w:rsid w:val="0044611D"/>
    <w:rsid w:val="004465AB"/>
    <w:rsid w:val="004473FC"/>
    <w:rsid w:val="00450145"/>
    <w:rsid w:val="004510A2"/>
    <w:rsid w:val="00452529"/>
    <w:rsid w:val="004530EF"/>
    <w:rsid w:val="004535D7"/>
    <w:rsid w:val="00453BE3"/>
    <w:rsid w:val="00453EDA"/>
    <w:rsid w:val="004542A1"/>
    <w:rsid w:val="004542B8"/>
    <w:rsid w:val="004558D2"/>
    <w:rsid w:val="0045709F"/>
    <w:rsid w:val="00457C91"/>
    <w:rsid w:val="00460F60"/>
    <w:rsid w:val="00461C7D"/>
    <w:rsid w:val="0046235F"/>
    <w:rsid w:val="004624C6"/>
    <w:rsid w:val="004632BE"/>
    <w:rsid w:val="00463433"/>
    <w:rsid w:val="00463A3F"/>
    <w:rsid w:val="00464326"/>
    <w:rsid w:val="00464EDD"/>
    <w:rsid w:val="00465B99"/>
    <w:rsid w:val="00465DA0"/>
    <w:rsid w:val="0046668C"/>
    <w:rsid w:val="004667B9"/>
    <w:rsid w:val="004667CD"/>
    <w:rsid w:val="00466821"/>
    <w:rsid w:val="00466E59"/>
    <w:rsid w:val="00467E71"/>
    <w:rsid w:val="00470978"/>
    <w:rsid w:val="00471AA0"/>
    <w:rsid w:val="00471D48"/>
    <w:rsid w:val="004720E2"/>
    <w:rsid w:val="00473E9C"/>
    <w:rsid w:val="0047401B"/>
    <w:rsid w:val="0047518C"/>
    <w:rsid w:val="004775EE"/>
    <w:rsid w:val="00480068"/>
    <w:rsid w:val="004805F7"/>
    <w:rsid w:val="00482662"/>
    <w:rsid w:val="004828A8"/>
    <w:rsid w:val="00483334"/>
    <w:rsid w:val="00483424"/>
    <w:rsid w:val="00483C6E"/>
    <w:rsid w:val="00483F6E"/>
    <w:rsid w:val="004847F8"/>
    <w:rsid w:val="00485B5A"/>
    <w:rsid w:val="00486272"/>
    <w:rsid w:val="00486983"/>
    <w:rsid w:val="00486C28"/>
    <w:rsid w:val="00487C86"/>
    <w:rsid w:val="00487F07"/>
    <w:rsid w:val="004901A0"/>
    <w:rsid w:val="0049036E"/>
    <w:rsid w:val="00490D08"/>
    <w:rsid w:val="00490E49"/>
    <w:rsid w:val="0049179F"/>
    <w:rsid w:val="00491DAA"/>
    <w:rsid w:val="00491E63"/>
    <w:rsid w:val="0049357D"/>
    <w:rsid w:val="00493D07"/>
    <w:rsid w:val="00494BD0"/>
    <w:rsid w:val="00496703"/>
    <w:rsid w:val="00497A2D"/>
    <w:rsid w:val="00497A3C"/>
    <w:rsid w:val="00497BE1"/>
    <w:rsid w:val="004A0895"/>
    <w:rsid w:val="004A11E7"/>
    <w:rsid w:val="004A129A"/>
    <w:rsid w:val="004A188E"/>
    <w:rsid w:val="004A2AEA"/>
    <w:rsid w:val="004A2B44"/>
    <w:rsid w:val="004A3649"/>
    <w:rsid w:val="004A3C15"/>
    <w:rsid w:val="004A3FFF"/>
    <w:rsid w:val="004A4189"/>
    <w:rsid w:val="004A5242"/>
    <w:rsid w:val="004A527A"/>
    <w:rsid w:val="004A58C4"/>
    <w:rsid w:val="004A5C4F"/>
    <w:rsid w:val="004A6F4F"/>
    <w:rsid w:val="004A7DDA"/>
    <w:rsid w:val="004B12C7"/>
    <w:rsid w:val="004B1C85"/>
    <w:rsid w:val="004B2E87"/>
    <w:rsid w:val="004B410C"/>
    <w:rsid w:val="004B4645"/>
    <w:rsid w:val="004B5A0B"/>
    <w:rsid w:val="004B61D5"/>
    <w:rsid w:val="004B7147"/>
    <w:rsid w:val="004B732C"/>
    <w:rsid w:val="004C017B"/>
    <w:rsid w:val="004C0ECF"/>
    <w:rsid w:val="004C2B35"/>
    <w:rsid w:val="004C3337"/>
    <w:rsid w:val="004C38F6"/>
    <w:rsid w:val="004C441C"/>
    <w:rsid w:val="004C48B5"/>
    <w:rsid w:val="004C58A0"/>
    <w:rsid w:val="004C5CFD"/>
    <w:rsid w:val="004C5F89"/>
    <w:rsid w:val="004C64E6"/>
    <w:rsid w:val="004C7E2A"/>
    <w:rsid w:val="004D143E"/>
    <w:rsid w:val="004D1D96"/>
    <w:rsid w:val="004D2019"/>
    <w:rsid w:val="004D23D6"/>
    <w:rsid w:val="004D2832"/>
    <w:rsid w:val="004D2D91"/>
    <w:rsid w:val="004D4037"/>
    <w:rsid w:val="004D5152"/>
    <w:rsid w:val="004D5537"/>
    <w:rsid w:val="004D5661"/>
    <w:rsid w:val="004D7291"/>
    <w:rsid w:val="004E0B0B"/>
    <w:rsid w:val="004E0CAE"/>
    <w:rsid w:val="004E2D1D"/>
    <w:rsid w:val="004E3DCD"/>
    <w:rsid w:val="004E735C"/>
    <w:rsid w:val="004F0333"/>
    <w:rsid w:val="004F0A9D"/>
    <w:rsid w:val="004F0F93"/>
    <w:rsid w:val="004F1277"/>
    <w:rsid w:val="004F186D"/>
    <w:rsid w:val="004F1D85"/>
    <w:rsid w:val="004F2512"/>
    <w:rsid w:val="004F2DB5"/>
    <w:rsid w:val="004F324F"/>
    <w:rsid w:val="004F435C"/>
    <w:rsid w:val="004F47AE"/>
    <w:rsid w:val="004F4899"/>
    <w:rsid w:val="004F496C"/>
    <w:rsid w:val="004F4DF1"/>
    <w:rsid w:val="004F63D8"/>
    <w:rsid w:val="004F6DF6"/>
    <w:rsid w:val="004F70A8"/>
    <w:rsid w:val="004F70B2"/>
    <w:rsid w:val="005001A7"/>
    <w:rsid w:val="00500327"/>
    <w:rsid w:val="00500C3F"/>
    <w:rsid w:val="0050138F"/>
    <w:rsid w:val="005017EC"/>
    <w:rsid w:val="00501886"/>
    <w:rsid w:val="00501C1B"/>
    <w:rsid w:val="00501DBB"/>
    <w:rsid w:val="00503C99"/>
    <w:rsid w:val="00504831"/>
    <w:rsid w:val="0050505A"/>
    <w:rsid w:val="00505465"/>
    <w:rsid w:val="00505DC9"/>
    <w:rsid w:val="00506750"/>
    <w:rsid w:val="005069F6"/>
    <w:rsid w:val="00506D7A"/>
    <w:rsid w:val="0050715A"/>
    <w:rsid w:val="0050755C"/>
    <w:rsid w:val="0050760E"/>
    <w:rsid w:val="005103B9"/>
    <w:rsid w:val="0051060C"/>
    <w:rsid w:val="005107D8"/>
    <w:rsid w:val="00510BFE"/>
    <w:rsid w:val="005113B6"/>
    <w:rsid w:val="00511C10"/>
    <w:rsid w:val="00511E3B"/>
    <w:rsid w:val="00511F16"/>
    <w:rsid w:val="0051260E"/>
    <w:rsid w:val="0051362A"/>
    <w:rsid w:val="00514A0D"/>
    <w:rsid w:val="00515D0B"/>
    <w:rsid w:val="00517D43"/>
    <w:rsid w:val="00517FF6"/>
    <w:rsid w:val="005201F9"/>
    <w:rsid w:val="005217C5"/>
    <w:rsid w:val="00523E4E"/>
    <w:rsid w:val="0052407F"/>
    <w:rsid w:val="005242C6"/>
    <w:rsid w:val="00524414"/>
    <w:rsid w:val="00524C1D"/>
    <w:rsid w:val="005254B0"/>
    <w:rsid w:val="0052571C"/>
    <w:rsid w:val="00525B5E"/>
    <w:rsid w:val="00525DC8"/>
    <w:rsid w:val="00525DF2"/>
    <w:rsid w:val="00525E79"/>
    <w:rsid w:val="005262AB"/>
    <w:rsid w:val="00526FC9"/>
    <w:rsid w:val="005277A6"/>
    <w:rsid w:val="00527D0C"/>
    <w:rsid w:val="00530118"/>
    <w:rsid w:val="005302F5"/>
    <w:rsid w:val="005303F5"/>
    <w:rsid w:val="005311F9"/>
    <w:rsid w:val="00532C1F"/>
    <w:rsid w:val="00534A97"/>
    <w:rsid w:val="00535230"/>
    <w:rsid w:val="00536F12"/>
    <w:rsid w:val="005373E5"/>
    <w:rsid w:val="00537796"/>
    <w:rsid w:val="00537EF0"/>
    <w:rsid w:val="00540CF6"/>
    <w:rsid w:val="005412A4"/>
    <w:rsid w:val="00541C13"/>
    <w:rsid w:val="00542640"/>
    <w:rsid w:val="00543B12"/>
    <w:rsid w:val="00543FB6"/>
    <w:rsid w:val="005452A0"/>
    <w:rsid w:val="0054544D"/>
    <w:rsid w:val="005454EB"/>
    <w:rsid w:val="00545EB3"/>
    <w:rsid w:val="00546D8B"/>
    <w:rsid w:val="0054701A"/>
    <w:rsid w:val="00551195"/>
    <w:rsid w:val="005517A9"/>
    <w:rsid w:val="00551842"/>
    <w:rsid w:val="00553296"/>
    <w:rsid w:val="0055350B"/>
    <w:rsid w:val="00553C93"/>
    <w:rsid w:val="00557555"/>
    <w:rsid w:val="00557B30"/>
    <w:rsid w:val="0056006F"/>
    <w:rsid w:val="00560360"/>
    <w:rsid w:val="00561B20"/>
    <w:rsid w:val="00562AAC"/>
    <w:rsid w:val="00563D9E"/>
    <w:rsid w:val="00564D5F"/>
    <w:rsid w:val="005651B2"/>
    <w:rsid w:val="005659BD"/>
    <w:rsid w:val="00567883"/>
    <w:rsid w:val="00570163"/>
    <w:rsid w:val="00570666"/>
    <w:rsid w:val="00570A7D"/>
    <w:rsid w:val="00571786"/>
    <w:rsid w:val="00571BBB"/>
    <w:rsid w:val="0057220C"/>
    <w:rsid w:val="005733A3"/>
    <w:rsid w:val="00573463"/>
    <w:rsid w:val="00574FC8"/>
    <w:rsid w:val="005766F2"/>
    <w:rsid w:val="00576CBD"/>
    <w:rsid w:val="00577315"/>
    <w:rsid w:val="00577FE0"/>
    <w:rsid w:val="005802AB"/>
    <w:rsid w:val="0058050F"/>
    <w:rsid w:val="0058214E"/>
    <w:rsid w:val="0058439C"/>
    <w:rsid w:val="00584561"/>
    <w:rsid w:val="005846D9"/>
    <w:rsid w:val="00586DED"/>
    <w:rsid w:val="00587766"/>
    <w:rsid w:val="00587BE2"/>
    <w:rsid w:val="0059104C"/>
    <w:rsid w:val="00591797"/>
    <w:rsid w:val="005927EE"/>
    <w:rsid w:val="0059290F"/>
    <w:rsid w:val="005931C6"/>
    <w:rsid w:val="005949B1"/>
    <w:rsid w:val="00595419"/>
    <w:rsid w:val="00595912"/>
    <w:rsid w:val="00596611"/>
    <w:rsid w:val="00596A84"/>
    <w:rsid w:val="00596D19"/>
    <w:rsid w:val="00597852"/>
    <w:rsid w:val="00597D21"/>
    <w:rsid w:val="005A03B2"/>
    <w:rsid w:val="005A0D75"/>
    <w:rsid w:val="005A1AE1"/>
    <w:rsid w:val="005A2F4E"/>
    <w:rsid w:val="005A410F"/>
    <w:rsid w:val="005A47C7"/>
    <w:rsid w:val="005A5DD1"/>
    <w:rsid w:val="005A61DC"/>
    <w:rsid w:val="005A6AB1"/>
    <w:rsid w:val="005A79C4"/>
    <w:rsid w:val="005B0650"/>
    <w:rsid w:val="005B0FCA"/>
    <w:rsid w:val="005B21A3"/>
    <w:rsid w:val="005B276C"/>
    <w:rsid w:val="005B39AB"/>
    <w:rsid w:val="005B3EA2"/>
    <w:rsid w:val="005B422F"/>
    <w:rsid w:val="005B5057"/>
    <w:rsid w:val="005B5366"/>
    <w:rsid w:val="005B7B3E"/>
    <w:rsid w:val="005C0DE6"/>
    <w:rsid w:val="005C13AB"/>
    <w:rsid w:val="005C1BBB"/>
    <w:rsid w:val="005C35C2"/>
    <w:rsid w:val="005C3893"/>
    <w:rsid w:val="005C482B"/>
    <w:rsid w:val="005C4AEB"/>
    <w:rsid w:val="005C542D"/>
    <w:rsid w:val="005C56EE"/>
    <w:rsid w:val="005C5822"/>
    <w:rsid w:val="005C5B5E"/>
    <w:rsid w:val="005D03C6"/>
    <w:rsid w:val="005D0A0F"/>
    <w:rsid w:val="005D0ADD"/>
    <w:rsid w:val="005D2277"/>
    <w:rsid w:val="005D2610"/>
    <w:rsid w:val="005D2755"/>
    <w:rsid w:val="005D3B33"/>
    <w:rsid w:val="005D41C2"/>
    <w:rsid w:val="005D501D"/>
    <w:rsid w:val="005D5986"/>
    <w:rsid w:val="005E099F"/>
    <w:rsid w:val="005E09CD"/>
    <w:rsid w:val="005E0A01"/>
    <w:rsid w:val="005E0D1B"/>
    <w:rsid w:val="005E1294"/>
    <w:rsid w:val="005E1A9A"/>
    <w:rsid w:val="005E20F7"/>
    <w:rsid w:val="005E295F"/>
    <w:rsid w:val="005E35D6"/>
    <w:rsid w:val="005E3AB6"/>
    <w:rsid w:val="005E3BFF"/>
    <w:rsid w:val="005E4A12"/>
    <w:rsid w:val="005E520A"/>
    <w:rsid w:val="005E6C48"/>
    <w:rsid w:val="005E7673"/>
    <w:rsid w:val="005E7A1C"/>
    <w:rsid w:val="005F21E7"/>
    <w:rsid w:val="005F3AC5"/>
    <w:rsid w:val="005F3AF6"/>
    <w:rsid w:val="005F3C40"/>
    <w:rsid w:val="005F3ED3"/>
    <w:rsid w:val="005F3FF7"/>
    <w:rsid w:val="005F4B56"/>
    <w:rsid w:val="005F4BD4"/>
    <w:rsid w:val="005F4E3C"/>
    <w:rsid w:val="005F5704"/>
    <w:rsid w:val="005F5A32"/>
    <w:rsid w:val="005F5BE8"/>
    <w:rsid w:val="005F6CF3"/>
    <w:rsid w:val="005F7446"/>
    <w:rsid w:val="0060026F"/>
    <w:rsid w:val="006013EB"/>
    <w:rsid w:val="00602440"/>
    <w:rsid w:val="006046C3"/>
    <w:rsid w:val="006048E9"/>
    <w:rsid w:val="00605D10"/>
    <w:rsid w:val="00606044"/>
    <w:rsid w:val="00607ED6"/>
    <w:rsid w:val="006108CB"/>
    <w:rsid w:val="00611236"/>
    <w:rsid w:val="00611A2C"/>
    <w:rsid w:val="00614460"/>
    <w:rsid w:val="00614E85"/>
    <w:rsid w:val="00615C50"/>
    <w:rsid w:val="0061613B"/>
    <w:rsid w:val="00616D5D"/>
    <w:rsid w:val="006179F9"/>
    <w:rsid w:val="006242F6"/>
    <w:rsid w:val="00625373"/>
    <w:rsid w:val="00625686"/>
    <w:rsid w:val="00626662"/>
    <w:rsid w:val="00626C54"/>
    <w:rsid w:val="00626CD2"/>
    <w:rsid w:val="00627696"/>
    <w:rsid w:val="006277F8"/>
    <w:rsid w:val="006278E5"/>
    <w:rsid w:val="006315E5"/>
    <w:rsid w:val="0063185F"/>
    <w:rsid w:val="00633130"/>
    <w:rsid w:val="00633E2B"/>
    <w:rsid w:val="00634FAC"/>
    <w:rsid w:val="00636992"/>
    <w:rsid w:val="00637FA4"/>
    <w:rsid w:val="006402E8"/>
    <w:rsid w:val="00640F5C"/>
    <w:rsid w:val="0064205F"/>
    <w:rsid w:val="0064214A"/>
    <w:rsid w:val="00642285"/>
    <w:rsid w:val="00642508"/>
    <w:rsid w:val="00643071"/>
    <w:rsid w:val="00644216"/>
    <w:rsid w:val="00644994"/>
    <w:rsid w:val="00644A96"/>
    <w:rsid w:val="00645415"/>
    <w:rsid w:val="00647B2C"/>
    <w:rsid w:val="006506D0"/>
    <w:rsid w:val="006515CF"/>
    <w:rsid w:val="006515E6"/>
    <w:rsid w:val="00651A2D"/>
    <w:rsid w:val="00654918"/>
    <w:rsid w:val="0065530D"/>
    <w:rsid w:val="00655AB1"/>
    <w:rsid w:val="0065628E"/>
    <w:rsid w:val="006563A3"/>
    <w:rsid w:val="00656A88"/>
    <w:rsid w:val="0065785D"/>
    <w:rsid w:val="00657EBC"/>
    <w:rsid w:val="00660CF2"/>
    <w:rsid w:val="006674F2"/>
    <w:rsid w:val="0067056A"/>
    <w:rsid w:val="00671693"/>
    <w:rsid w:val="00671C17"/>
    <w:rsid w:val="00671CF2"/>
    <w:rsid w:val="00671E10"/>
    <w:rsid w:val="0067217B"/>
    <w:rsid w:val="00672C0C"/>
    <w:rsid w:val="00672D38"/>
    <w:rsid w:val="00673E74"/>
    <w:rsid w:val="00673EE1"/>
    <w:rsid w:val="00675CE3"/>
    <w:rsid w:val="006766B3"/>
    <w:rsid w:val="00676FBC"/>
    <w:rsid w:val="0068014C"/>
    <w:rsid w:val="006819EE"/>
    <w:rsid w:val="00682B95"/>
    <w:rsid w:val="0068301E"/>
    <w:rsid w:val="00684FA9"/>
    <w:rsid w:val="006856CB"/>
    <w:rsid w:val="006856FB"/>
    <w:rsid w:val="0068600F"/>
    <w:rsid w:val="0068616D"/>
    <w:rsid w:val="0068658E"/>
    <w:rsid w:val="006869BC"/>
    <w:rsid w:val="006870B9"/>
    <w:rsid w:val="006877D5"/>
    <w:rsid w:val="00687E5E"/>
    <w:rsid w:val="00690C63"/>
    <w:rsid w:val="006911E7"/>
    <w:rsid w:val="006915C5"/>
    <w:rsid w:val="00694DD7"/>
    <w:rsid w:val="00694F24"/>
    <w:rsid w:val="00695A0D"/>
    <w:rsid w:val="00696664"/>
    <w:rsid w:val="00697319"/>
    <w:rsid w:val="0069772C"/>
    <w:rsid w:val="006A197E"/>
    <w:rsid w:val="006A1AC5"/>
    <w:rsid w:val="006A2134"/>
    <w:rsid w:val="006A25B2"/>
    <w:rsid w:val="006A3071"/>
    <w:rsid w:val="006A3C4E"/>
    <w:rsid w:val="006A436A"/>
    <w:rsid w:val="006A4577"/>
    <w:rsid w:val="006A458B"/>
    <w:rsid w:val="006A45D8"/>
    <w:rsid w:val="006A5EBB"/>
    <w:rsid w:val="006A634C"/>
    <w:rsid w:val="006A6B5D"/>
    <w:rsid w:val="006A6EE8"/>
    <w:rsid w:val="006A6F8B"/>
    <w:rsid w:val="006A7B2A"/>
    <w:rsid w:val="006A7FCB"/>
    <w:rsid w:val="006B0405"/>
    <w:rsid w:val="006B17FF"/>
    <w:rsid w:val="006B259B"/>
    <w:rsid w:val="006B2A6B"/>
    <w:rsid w:val="006B372E"/>
    <w:rsid w:val="006B4334"/>
    <w:rsid w:val="006B626A"/>
    <w:rsid w:val="006B6463"/>
    <w:rsid w:val="006B69A6"/>
    <w:rsid w:val="006B7021"/>
    <w:rsid w:val="006C1B59"/>
    <w:rsid w:val="006C202B"/>
    <w:rsid w:val="006C2D15"/>
    <w:rsid w:val="006C4260"/>
    <w:rsid w:val="006C4650"/>
    <w:rsid w:val="006C47F1"/>
    <w:rsid w:val="006C5684"/>
    <w:rsid w:val="006C68EA"/>
    <w:rsid w:val="006C794A"/>
    <w:rsid w:val="006D039B"/>
    <w:rsid w:val="006D0ADC"/>
    <w:rsid w:val="006D0F56"/>
    <w:rsid w:val="006D12C1"/>
    <w:rsid w:val="006D2C0D"/>
    <w:rsid w:val="006D3405"/>
    <w:rsid w:val="006D496E"/>
    <w:rsid w:val="006D5453"/>
    <w:rsid w:val="006D5A46"/>
    <w:rsid w:val="006E03EC"/>
    <w:rsid w:val="006E134A"/>
    <w:rsid w:val="006E145A"/>
    <w:rsid w:val="006E29B2"/>
    <w:rsid w:val="006E2A5B"/>
    <w:rsid w:val="006E40FA"/>
    <w:rsid w:val="006E436B"/>
    <w:rsid w:val="006E445A"/>
    <w:rsid w:val="006E5C09"/>
    <w:rsid w:val="006E5DDD"/>
    <w:rsid w:val="006E6B19"/>
    <w:rsid w:val="006E76BE"/>
    <w:rsid w:val="006E7A24"/>
    <w:rsid w:val="006E7A92"/>
    <w:rsid w:val="006F2159"/>
    <w:rsid w:val="006F23CA"/>
    <w:rsid w:val="006F27A2"/>
    <w:rsid w:val="006F31FA"/>
    <w:rsid w:val="006F34E0"/>
    <w:rsid w:val="006F3DD7"/>
    <w:rsid w:val="006F3E86"/>
    <w:rsid w:val="006F5F53"/>
    <w:rsid w:val="006F6008"/>
    <w:rsid w:val="006F7117"/>
    <w:rsid w:val="006F736B"/>
    <w:rsid w:val="00701001"/>
    <w:rsid w:val="00702845"/>
    <w:rsid w:val="00703824"/>
    <w:rsid w:val="00703A9A"/>
    <w:rsid w:val="00704832"/>
    <w:rsid w:val="00704BE7"/>
    <w:rsid w:val="00705458"/>
    <w:rsid w:val="00706F23"/>
    <w:rsid w:val="007073C1"/>
    <w:rsid w:val="00707587"/>
    <w:rsid w:val="00707BC9"/>
    <w:rsid w:val="00707C53"/>
    <w:rsid w:val="00707F32"/>
    <w:rsid w:val="00710330"/>
    <w:rsid w:val="00710AA7"/>
    <w:rsid w:val="00710FFA"/>
    <w:rsid w:val="0071167C"/>
    <w:rsid w:val="00711BF4"/>
    <w:rsid w:val="007131F8"/>
    <w:rsid w:val="007135E8"/>
    <w:rsid w:val="00713635"/>
    <w:rsid w:val="0071423F"/>
    <w:rsid w:val="007143E8"/>
    <w:rsid w:val="007151B4"/>
    <w:rsid w:val="00717810"/>
    <w:rsid w:val="00717F23"/>
    <w:rsid w:val="0072002F"/>
    <w:rsid w:val="007202B6"/>
    <w:rsid w:val="00720A69"/>
    <w:rsid w:val="00720B91"/>
    <w:rsid w:val="0072120E"/>
    <w:rsid w:val="0072199F"/>
    <w:rsid w:val="00721B07"/>
    <w:rsid w:val="0072229A"/>
    <w:rsid w:val="007223C0"/>
    <w:rsid w:val="00723228"/>
    <w:rsid w:val="00723409"/>
    <w:rsid w:val="00723645"/>
    <w:rsid w:val="007244AC"/>
    <w:rsid w:val="007248D8"/>
    <w:rsid w:val="00724F59"/>
    <w:rsid w:val="00725F57"/>
    <w:rsid w:val="0072600F"/>
    <w:rsid w:val="00726DFE"/>
    <w:rsid w:val="007273B1"/>
    <w:rsid w:val="00727503"/>
    <w:rsid w:val="007301CC"/>
    <w:rsid w:val="00730892"/>
    <w:rsid w:val="00730A4E"/>
    <w:rsid w:val="00732A48"/>
    <w:rsid w:val="00732E7F"/>
    <w:rsid w:val="007343C0"/>
    <w:rsid w:val="00737E9E"/>
    <w:rsid w:val="00737FCC"/>
    <w:rsid w:val="00742E76"/>
    <w:rsid w:val="00742F80"/>
    <w:rsid w:val="00742F90"/>
    <w:rsid w:val="00743804"/>
    <w:rsid w:val="00744FD1"/>
    <w:rsid w:val="007455C8"/>
    <w:rsid w:val="00745C9C"/>
    <w:rsid w:val="00745ED6"/>
    <w:rsid w:val="00746208"/>
    <w:rsid w:val="007467B5"/>
    <w:rsid w:val="0074686C"/>
    <w:rsid w:val="0074694E"/>
    <w:rsid w:val="00747AD4"/>
    <w:rsid w:val="007512B4"/>
    <w:rsid w:val="007515CE"/>
    <w:rsid w:val="007548AF"/>
    <w:rsid w:val="0075503F"/>
    <w:rsid w:val="00756BAC"/>
    <w:rsid w:val="00757258"/>
    <w:rsid w:val="00757946"/>
    <w:rsid w:val="00757AB0"/>
    <w:rsid w:val="007600A8"/>
    <w:rsid w:val="00761A4C"/>
    <w:rsid w:val="00762FFC"/>
    <w:rsid w:val="00763BFC"/>
    <w:rsid w:val="00764084"/>
    <w:rsid w:val="0076525B"/>
    <w:rsid w:val="00765263"/>
    <w:rsid w:val="007674F7"/>
    <w:rsid w:val="007676E4"/>
    <w:rsid w:val="00770784"/>
    <w:rsid w:val="0077174D"/>
    <w:rsid w:val="00771C9D"/>
    <w:rsid w:val="00773692"/>
    <w:rsid w:val="007737CA"/>
    <w:rsid w:val="007737D8"/>
    <w:rsid w:val="007747B1"/>
    <w:rsid w:val="00774897"/>
    <w:rsid w:val="00774CF0"/>
    <w:rsid w:val="00774E18"/>
    <w:rsid w:val="00775AFA"/>
    <w:rsid w:val="007760C7"/>
    <w:rsid w:val="007772AE"/>
    <w:rsid w:val="00780881"/>
    <w:rsid w:val="00780D11"/>
    <w:rsid w:val="007822A0"/>
    <w:rsid w:val="007840A0"/>
    <w:rsid w:val="007841D4"/>
    <w:rsid w:val="0078573A"/>
    <w:rsid w:val="00786568"/>
    <w:rsid w:val="00792A6E"/>
    <w:rsid w:val="007936D9"/>
    <w:rsid w:val="00793A96"/>
    <w:rsid w:val="00794C38"/>
    <w:rsid w:val="00795C83"/>
    <w:rsid w:val="00795DC0"/>
    <w:rsid w:val="0079686D"/>
    <w:rsid w:val="007971FC"/>
    <w:rsid w:val="00797AC6"/>
    <w:rsid w:val="00797C6F"/>
    <w:rsid w:val="00797F69"/>
    <w:rsid w:val="007A03EA"/>
    <w:rsid w:val="007A0CF9"/>
    <w:rsid w:val="007A1BA6"/>
    <w:rsid w:val="007A1DA3"/>
    <w:rsid w:val="007A29A9"/>
    <w:rsid w:val="007A3073"/>
    <w:rsid w:val="007A3772"/>
    <w:rsid w:val="007A46AE"/>
    <w:rsid w:val="007A46DA"/>
    <w:rsid w:val="007A49CB"/>
    <w:rsid w:val="007A52BE"/>
    <w:rsid w:val="007A5C62"/>
    <w:rsid w:val="007A5D2F"/>
    <w:rsid w:val="007A6497"/>
    <w:rsid w:val="007A7F38"/>
    <w:rsid w:val="007B0051"/>
    <w:rsid w:val="007B3D48"/>
    <w:rsid w:val="007B49D7"/>
    <w:rsid w:val="007B4DDE"/>
    <w:rsid w:val="007B4F8C"/>
    <w:rsid w:val="007B5780"/>
    <w:rsid w:val="007B5B38"/>
    <w:rsid w:val="007B7443"/>
    <w:rsid w:val="007C0E13"/>
    <w:rsid w:val="007C1D06"/>
    <w:rsid w:val="007C1EA7"/>
    <w:rsid w:val="007C308D"/>
    <w:rsid w:val="007C4049"/>
    <w:rsid w:val="007C407C"/>
    <w:rsid w:val="007C4268"/>
    <w:rsid w:val="007C4686"/>
    <w:rsid w:val="007C5C56"/>
    <w:rsid w:val="007C6E53"/>
    <w:rsid w:val="007C6FA8"/>
    <w:rsid w:val="007C7219"/>
    <w:rsid w:val="007D19D7"/>
    <w:rsid w:val="007D1B05"/>
    <w:rsid w:val="007D2707"/>
    <w:rsid w:val="007D270B"/>
    <w:rsid w:val="007D55FD"/>
    <w:rsid w:val="007D6004"/>
    <w:rsid w:val="007D7561"/>
    <w:rsid w:val="007E0F7E"/>
    <w:rsid w:val="007E2249"/>
    <w:rsid w:val="007E46BD"/>
    <w:rsid w:val="007E54D9"/>
    <w:rsid w:val="007E71CD"/>
    <w:rsid w:val="007F03BE"/>
    <w:rsid w:val="007F1D3B"/>
    <w:rsid w:val="007F2239"/>
    <w:rsid w:val="007F2474"/>
    <w:rsid w:val="007F2C68"/>
    <w:rsid w:val="007F3064"/>
    <w:rsid w:val="007F4CB3"/>
    <w:rsid w:val="007F4E87"/>
    <w:rsid w:val="007F568E"/>
    <w:rsid w:val="00800F7B"/>
    <w:rsid w:val="0080426C"/>
    <w:rsid w:val="0080462F"/>
    <w:rsid w:val="008046F9"/>
    <w:rsid w:val="00805416"/>
    <w:rsid w:val="008079E2"/>
    <w:rsid w:val="00810CBA"/>
    <w:rsid w:val="008116A7"/>
    <w:rsid w:val="008121A7"/>
    <w:rsid w:val="008175F7"/>
    <w:rsid w:val="00820CFF"/>
    <w:rsid w:val="00820DE3"/>
    <w:rsid w:val="008215F7"/>
    <w:rsid w:val="008228C4"/>
    <w:rsid w:val="0082475C"/>
    <w:rsid w:val="0082627D"/>
    <w:rsid w:val="00826337"/>
    <w:rsid w:val="00826E89"/>
    <w:rsid w:val="00827CEC"/>
    <w:rsid w:val="008304CD"/>
    <w:rsid w:val="008306E4"/>
    <w:rsid w:val="00830F28"/>
    <w:rsid w:val="00831A99"/>
    <w:rsid w:val="00831E95"/>
    <w:rsid w:val="00832933"/>
    <w:rsid w:val="00832A55"/>
    <w:rsid w:val="00832E2A"/>
    <w:rsid w:val="00832F10"/>
    <w:rsid w:val="00833311"/>
    <w:rsid w:val="00833EF0"/>
    <w:rsid w:val="008359C1"/>
    <w:rsid w:val="00835C46"/>
    <w:rsid w:val="0083628F"/>
    <w:rsid w:val="00840CC5"/>
    <w:rsid w:val="00842C0B"/>
    <w:rsid w:val="00843E91"/>
    <w:rsid w:val="008448CC"/>
    <w:rsid w:val="0084657A"/>
    <w:rsid w:val="008474B7"/>
    <w:rsid w:val="00847C13"/>
    <w:rsid w:val="00850B53"/>
    <w:rsid w:val="00854D0C"/>
    <w:rsid w:val="00856CDC"/>
    <w:rsid w:val="00857B71"/>
    <w:rsid w:val="00857F1B"/>
    <w:rsid w:val="008620F5"/>
    <w:rsid w:val="00863234"/>
    <w:rsid w:val="0086348D"/>
    <w:rsid w:val="00864198"/>
    <w:rsid w:val="008644F9"/>
    <w:rsid w:val="00865BF9"/>
    <w:rsid w:val="0086670C"/>
    <w:rsid w:val="0086712D"/>
    <w:rsid w:val="0086724A"/>
    <w:rsid w:val="00867DF3"/>
    <w:rsid w:val="00870171"/>
    <w:rsid w:val="0087087B"/>
    <w:rsid w:val="00871EE9"/>
    <w:rsid w:val="008720C0"/>
    <w:rsid w:val="008736C3"/>
    <w:rsid w:val="00873F61"/>
    <w:rsid w:val="008742F0"/>
    <w:rsid w:val="008744FB"/>
    <w:rsid w:val="008747D4"/>
    <w:rsid w:val="008757C2"/>
    <w:rsid w:val="00875859"/>
    <w:rsid w:val="00875CB5"/>
    <w:rsid w:val="00875CFA"/>
    <w:rsid w:val="00876716"/>
    <w:rsid w:val="00880A3A"/>
    <w:rsid w:val="00881DF2"/>
    <w:rsid w:val="00882569"/>
    <w:rsid w:val="00883935"/>
    <w:rsid w:val="00885DEE"/>
    <w:rsid w:val="00886533"/>
    <w:rsid w:val="0088768E"/>
    <w:rsid w:val="008902E6"/>
    <w:rsid w:val="008917A8"/>
    <w:rsid w:val="00891850"/>
    <w:rsid w:val="00893D76"/>
    <w:rsid w:val="008943D2"/>
    <w:rsid w:val="00894628"/>
    <w:rsid w:val="00895BDE"/>
    <w:rsid w:val="00895E31"/>
    <w:rsid w:val="008963C6"/>
    <w:rsid w:val="00896B97"/>
    <w:rsid w:val="0089714E"/>
    <w:rsid w:val="008A00D7"/>
    <w:rsid w:val="008A0224"/>
    <w:rsid w:val="008A025B"/>
    <w:rsid w:val="008A0F7B"/>
    <w:rsid w:val="008A185E"/>
    <w:rsid w:val="008A1C86"/>
    <w:rsid w:val="008A2613"/>
    <w:rsid w:val="008A3068"/>
    <w:rsid w:val="008A3282"/>
    <w:rsid w:val="008A3BFD"/>
    <w:rsid w:val="008A3E14"/>
    <w:rsid w:val="008A45D0"/>
    <w:rsid w:val="008A48F8"/>
    <w:rsid w:val="008A65B2"/>
    <w:rsid w:val="008A7089"/>
    <w:rsid w:val="008A7298"/>
    <w:rsid w:val="008A7D75"/>
    <w:rsid w:val="008B0285"/>
    <w:rsid w:val="008B0AB7"/>
    <w:rsid w:val="008B1D44"/>
    <w:rsid w:val="008B2189"/>
    <w:rsid w:val="008B3670"/>
    <w:rsid w:val="008B3B3C"/>
    <w:rsid w:val="008B4B53"/>
    <w:rsid w:val="008B4DA0"/>
    <w:rsid w:val="008B5073"/>
    <w:rsid w:val="008B52AB"/>
    <w:rsid w:val="008B68A5"/>
    <w:rsid w:val="008B7AF5"/>
    <w:rsid w:val="008B7BAB"/>
    <w:rsid w:val="008C1AA1"/>
    <w:rsid w:val="008C429B"/>
    <w:rsid w:val="008C476C"/>
    <w:rsid w:val="008C6ED2"/>
    <w:rsid w:val="008C72FA"/>
    <w:rsid w:val="008D0801"/>
    <w:rsid w:val="008D1342"/>
    <w:rsid w:val="008D1701"/>
    <w:rsid w:val="008D2E37"/>
    <w:rsid w:val="008D310E"/>
    <w:rsid w:val="008D31AB"/>
    <w:rsid w:val="008D332B"/>
    <w:rsid w:val="008D42CC"/>
    <w:rsid w:val="008D43B3"/>
    <w:rsid w:val="008D5455"/>
    <w:rsid w:val="008D591C"/>
    <w:rsid w:val="008D680E"/>
    <w:rsid w:val="008D7798"/>
    <w:rsid w:val="008E0531"/>
    <w:rsid w:val="008E0542"/>
    <w:rsid w:val="008E12A4"/>
    <w:rsid w:val="008E1DD9"/>
    <w:rsid w:val="008E2147"/>
    <w:rsid w:val="008E235F"/>
    <w:rsid w:val="008E39CF"/>
    <w:rsid w:val="008E45D5"/>
    <w:rsid w:val="008E4A51"/>
    <w:rsid w:val="008E4E4F"/>
    <w:rsid w:val="008E5503"/>
    <w:rsid w:val="008E5DB5"/>
    <w:rsid w:val="008E6178"/>
    <w:rsid w:val="008E733E"/>
    <w:rsid w:val="008E7449"/>
    <w:rsid w:val="008E7EED"/>
    <w:rsid w:val="008F04B6"/>
    <w:rsid w:val="008F05E0"/>
    <w:rsid w:val="008F1274"/>
    <w:rsid w:val="008F1422"/>
    <w:rsid w:val="008F1520"/>
    <w:rsid w:val="008F1C44"/>
    <w:rsid w:val="008F1C80"/>
    <w:rsid w:val="008F2489"/>
    <w:rsid w:val="008F25C9"/>
    <w:rsid w:val="008F2A12"/>
    <w:rsid w:val="008F2DBD"/>
    <w:rsid w:val="008F2E8B"/>
    <w:rsid w:val="008F3D02"/>
    <w:rsid w:val="008F5A96"/>
    <w:rsid w:val="008F67FB"/>
    <w:rsid w:val="008F7151"/>
    <w:rsid w:val="009005AC"/>
    <w:rsid w:val="00901A1A"/>
    <w:rsid w:val="0090251A"/>
    <w:rsid w:val="00902B0F"/>
    <w:rsid w:val="00904176"/>
    <w:rsid w:val="0090469A"/>
    <w:rsid w:val="009047C3"/>
    <w:rsid w:val="00904D03"/>
    <w:rsid w:val="00906BB8"/>
    <w:rsid w:val="00907411"/>
    <w:rsid w:val="009076E7"/>
    <w:rsid w:val="00907C8C"/>
    <w:rsid w:val="009106F6"/>
    <w:rsid w:val="00910BA7"/>
    <w:rsid w:val="00911440"/>
    <w:rsid w:val="009120C3"/>
    <w:rsid w:val="009141EE"/>
    <w:rsid w:val="00914629"/>
    <w:rsid w:val="00915381"/>
    <w:rsid w:val="00916366"/>
    <w:rsid w:val="009179C9"/>
    <w:rsid w:val="00917E30"/>
    <w:rsid w:val="00920384"/>
    <w:rsid w:val="009207B5"/>
    <w:rsid w:val="00921475"/>
    <w:rsid w:val="00921DDD"/>
    <w:rsid w:val="00923936"/>
    <w:rsid w:val="00923E1D"/>
    <w:rsid w:val="00923E57"/>
    <w:rsid w:val="009261DC"/>
    <w:rsid w:val="00927337"/>
    <w:rsid w:val="0093080C"/>
    <w:rsid w:val="00930E74"/>
    <w:rsid w:val="00930F63"/>
    <w:rsid w:val="00931D29"/>
    <w:rsid w:val="00933CE0"/>
    <w:rsid w:val="0093402D"/>
    <w:rsid w:val="00934CC6"/>
    <w:rsid w:val="0093721A"/>
    <w:rsid w:val="009372CA"/>
    <w:rsid w:val="00937AF0"/>
    <w:rsid w:val="009408B2"/>
    <w:rsid w:val="00940A1E"/>
    <w:rsid w:val="00940D96"/>
    <w:rsid w:val="0094208F"/>
    <w:rsid w:val="00942123"/>
    <w:rsid w:val="00942B95"/>
    <w:rsid w:val="00943A9A"/>
    <w:rsid w:val="00943D0D"/>
    <w:rsid w:val="00943D14"/>
    <w:rsid w:val="009448CA"/>
    <w:rsid w:val="00944A6F"/>
    <w:rsid w:val="00944EE7"/>
    <w:rsid w:val="00945052"/>
    <w:rsid w:val="00945A43"/>
    <w:rsid w:val="00946013"/>
    <w:rsid w:val="009460AB"/>
    <w:rsid w:val="009461E0"/>
    <w:rsid w:val="009473DC"/>
    <w:rsid w:val="00950388"/>
    <w:rsid w:val="009508F3"/>
    <w:rsid w:val="00951AB4"/>
    <w:rsid w:val="00951DC4"/>
    <w:rsid w:val="009522CF"/>
    <w:rsid w:val="00956403"/>
    <w:rsid w:val="009565CD"/>
    <w:rsid w:val="00956FCC"/>
    <w:rsid w:val="0095722B"/>
    <w:rsid w:val="00957B76"/>
    <w:rsid w:val="009608B4"/>
    <w:rsid w:val="009612EE"/>
    <w:rsid w:val="00961852"/>
    <w:rsid w:val="00961DA7"/>
    <w:rsid w:val="00962497"/>
    <w:rsid w:val="0096419A"/>
    <w:rsid w:val="009657F4"/>
    <w:rsid w:val="009674C0"/>
    <w:rsid w:val="009711C3"/>
    <w:rsid w:val="0097245E"/>
    <w:rsid w:val="009728CC"/>
    <w:rsid w:val="00972C31"/>
    <w:rsid w:val="00972E92"/>
    <w:rsid w:val="009732B2"/>
    <w:rsid w:val="00973610"/>
    <w:rsid w:val="0097473F"/>
    <w:rsid w:val="00974EDE"/>
    <w:rsid w:val="00975143"/>
    <w:rsid w:val="00975A4E"/>
    <w:rsid w:val="0097744A"/>
    <w:rsid w:val="00977B52"/>
    <w:rsid w:val="009804F3"/>
    <w:rsid w:val="00981225"/>
    <w:rsid w:val="0098154D"/>
    <w:rsid w:val="00981D8E"/>
    <w:rsid w:val="00982573"/>
    <w:rsid w:val="00982D5A"/>
    <w:rsid w:val="00983229"/>
    <w:rsid w:val="009832BF"/>
    <w:rsid w:val="009832D9"/>
    <w:rsid w:val="0098331D"/>
    <w:rsid w:val="0098338C"/>
    <w:rsid w:val="00983646"/>
    <w:rsid w:val="00984213"/>
    <w:rsid w:val="009845EA"/>
    <w:rsid w:val="009856E8"/>
    <w:rsid w:val="00986572"/>
    <w:rsid w:val="00986886"/>
    <w:rsid w:val="0098784E"/>
    <w:rsid w:val="00987B1A"/>
    <w:rsid w:val="00987DCE"/>
    <w:rsid w:val="00990612"/>
    <w:rsid w:val="00990D74"/>
    <w:rsid w:val="00991F82"/>
    <w:rsid w:val="009929ED"/>
    <w:rsid w:val="00993BE6"/>
    <w:rsid w:val="00993FA8"/>
    <w:rsid w:val="009955BE"/>
    <w:rsid w:val="009962D0"/>
    <w:rsid w:val="00996762"/>
    <w:rsid w:val="0099690F"/>
    <w:rsid w:val="009A02A4"/>
    <w:rsid w:val="009A10C2"/>
    <w:rsid w:val="009A1302"/>
    <w:rsid w:val="009A1A04"/>
    <w:rsid w:val="009A464A"/>
    <w:rsid w:val="009A46EC"/>
    <w:rsid w:val="009A4D40"/>
    <w:rsid w:val="009B0ECB"/>
    <w:rsid w:val="009B1A22"/>
    <w:rsid w:val="009B1AC0"/>
    <w:rsid w:val="009B1DF1"/>
    <w:rsid w:val="009B2239"/>
    <w:rsid w:val="009B26B9"/>
    <w:rsid w:val="009B36E3"/>
    <w:rsid w:val="009B4759"/>
    <w:rsid w:val="009B478D"/>
    <w:rsid w:val="009B4E36"/>
    <w:rsid w:val="009B6221"/>
    <w:rsid w:val="009B6559"/>
    <w:rsid w:val="009B6C3F"/>
    <w:rsid w:val="009C0065"/>
    <w:rsid w:val="009C0289"/>
    <w:rsid w:val="009C178E"/>
    <w:rsid w:val="009C1A11"/>
    <w:rsid w:val="009C23C9"/>
    <w:rsid w:val="009C2B0D"/>
    <w:rsid w:val="009C2BAA"/>
    <w:rsid w:val="009C4242"/>
    <w:rsid w:val="009C4EC6"/>
    <w:rsid w:val="009C4F97"/>
    <w:rsid w:val="009C5437"/>
    <w:rsid w:val="009C5531"/>
    <w:rsid w:val="009C5B53"/>
    <w:rsid w:val="009C5CE8"/>
    <w:rsid w:val="009C6906"/>
    <w:rsid w:val="009C6F53"/>
    <w:rsid w:val="009C7F68"/>
    <w:rsid w:val="009D0763"/>
    <w:rsid w:val="009D1156"/>
    <w:rsid w:val="009D1193"/>
    <w:rsid w:val="009D1536"/>
    <w:rsid w:val="009D1A6D"/>
    <w:rsid w:val="009D1F46"/>
    <w:rsid w:val="009D2207"/>
    <w:rsid w:val="009D328E"/>
    <w:rsid w:val="009D4338"/>
    <w:rsid w:val="009D4B36"/>
    <w:rsid w:val="009D53BB"/>
    <w:rsid w:val="009D5AB7"/>
    <w:rsid w:val="009D6CF6"/>
    <w:rsid w:val="009D6D11"/>
    <w:rsid w:val="009D7C4B"/>
    <w:rsid w:val="009E06C0"/>
    <w:rsid w:val="009E1355"/>
    <w:rsid w:val="009E1E70"/>
    <w:rsid w:val="009E2481"/>
    <w:rsid w:val="009E2546"/>
    <w:rsid w:val="009E28CB"/>
    <w:rsid w:val="009E309A"/>
    <w:rsid w:val="009E30F6"/>
    <w:rsid w:val="009E43FB"/>
    <w:rsid w:val="009E456D"/>
    <w:rsid w:val="009E6199"/>
    <w:rsid w:val="009E69EF"/>
    <w:rsid w:val="009E78D1"/>
    <w:rsid w:val="009E7BFC"/>
    <w:rsid w:val="009E7DB7"/>
    <w:rsid w:val="009F036E"/>
    <w:rsid w:val="009F0935"/>
    <w:rsid w:val="009F09A9"/>
    <w:rsid w:val="009F1423"/>
    <w:rsid w:val="009F1445"/>
    <w:rsid w:val="009F229B"/>
    <w:rsid w:val="009F3283"/>
    <w:rsid w:val="009F394E"/>
    <w:rsid w:val="009F3F5E"/>
    <w:rsid w:val="009F410E"/>
    <w:rsid w:val="009F44F6"/>
    <w:rsid w:val="009F4926"/>
    <w:rsid w:val="009F4F67"/>
    <w:rsid w:val="009F624E"/>
    <w:rsid w:val="009F77E2"/>
    <w:rsid w:val="00A01122"/>
    <w:rsid w:val="00A0171B"/>
    <w:rsid w:val="00A019C8"/>
    <w:rsid w:val="00A021FE"/>
    <w:rsid w:val="00A03774"/>
    <w:rsid w:val="00A03826"/>
    <w:rsid w:val="00A03CA4"/>
    <w:rsid w:val="00A03E95"/>
    <w:rsid w:val="00A04673"/>
    <w:rsid w:val="00A07271"/>
    <w:rsid w:val="00A07B5C"/>
    <w:rsid w:val="00A1334A"/>
    <w:rsid w:val="00A155D6"/>
    <w:rsid w:val="00A161DB"/>
    <w:rsid w:val="00A16671"/>
    <w:rsid w:val="00A1779C"/>
    <w:rsid w:val="00A17B53"/>
    <w:rsid w:val="00A20148"/>
    <w:rsid w:val="00A201C2"/>
    <w:rsid w:val="00A21B5C"/>
    <w:rsid w:val="00A21EAC"/>
    <w:rsid w:val="00A2227F"/>
    <w:rsid w:val="00A24654"/>
    <w:rsid w:val="00A2536A"/>
    <w:rsid w:val="00A25AEF"/>
    <w:rsid w:val="00A26844"/>
    <w:rsid w:val="00A26863"/>
    <w:rsid w:val="00A3217C"/>
    <w:rsid w:val="00A3241E"/>
    <w:rsid w:val="00A3279C"/>
    <w:rsid w:val="00A32C90"/>
    <w:rsid w:val="00A33288"/>
    <w:rsid w:val="00A343BD"/>
    <w:rsid w:val="00A34612"/>
    <w:rsid w:val="00A34855"/>
    <w:rsid w:val="00A3594C"/>
    <w:rsid w:val="00A35B09"/>
    <w:rsid w:val="00A36166"/>
    <w:rsid w:val="00A36367"/>
    <w:rsid w:val="00A36387"/>
    <w:rsid w:val="00A36655"/>
    <w:rsid w:val="00A372B1"/>
    <w:rsid w:val="00A40063"/>
    <w:rsid w:val="00A404D5"/>
    <w:rsid w:val="00A4076D"/>
    <w:rsid w:val="00A411CA"/>
    <w:rsid w:val="00A4195C"/>
    <w:rsid w:val="00A41CC3"/>
    <w:rsid w:val="00A4266F"/>
    <w:rsid w:val="00A43073"/>
    <w:rsid w:val="00A4337B"/>
    <w:rsid w:val="00A44284"/>
    <w:rsid w:val="00A45981"/>
    <w:rsid w:val="00A473F3"/>
    <w:rsid w:val="00A47B81"/>
    <w:rsid w:val="00A47DB9"/>
    <w:rsid w:val="00A509B0"/>
    <w:rsid w:val="00A51286"/>
    <w:rsid w:val="00A52036"/>
    <w:rsid w:val="00A5243E"/>
    <w:rsid w:val="00A53265"/>
    <w:rsid w:val="00A533C9"/>
    <w:rsid w:val="00A55040"/>
    <w:rsid w:val="00A56460"/>
    <w:rsid w:val="00A564B8"/>
    <w:rsid w:val="00A56510"/>
    <w:rsid w:val="00A56AE1"/>
    <w:rsid w:val="00A57507"/>
    <w:rsid w:val="00A57C36"/>
    <w:rsid w:val="00A6047B"/>
    <w:rsid w:val="00A60639"/>
    <w:rsid w:val="00A6226E"/>
    <w:rsid w:val="00A62FFB"/>
    <w:rsid w:val="00A637C7"/>
    <w:rsid w:val="00A63BF8"/>
    <w:rsid w:val="00A640E7"/>
    <w:rsid w:val="00A64964"/>
    <w:rsid w:val="00A64D65"/>
    <w:rsid w:val="00A650DB"/>
    <w:rsid w:val="00A65267"/>
    <w:rsid w:val="00A65602"/>
    <w:rsid w:val="00A672AD"/>
    <w:rsid w:val="00A706C9"/>
    <w:rsid w:val="00A70759"/>
    <w:rsid w:val="00A707E5"/>
    <w:rsid w:val="00A70B70"/>
    <w:rsid w:val="00A70C26"/>
    <w:rsid w:val="00A70EDA"/>
    <w:rsid w:val="00A713EB"/>
    <w:rsid w:val="00A713F6"/>
    <w:rsid w:val="00A725D9"/>
    <w:rsid w:val="00A7283A"/>
    <w:rsid w:val="00A736B5"/>
    <w:rsid w:val="00A75A22"/>
    <w:rsid w:val="00A764CB"/>
    <w:rsid w:val="00A77E95"/>
    <w:rsid w:val="00A8048A"/>
    <w:rsid w:val="00A809E0"/>
    <w:rsid w:val="00A80D4D"/>
    <w:rsid w:val="00A8166B"/>
    <w:rsid w:val="00A82057"/>
    <w:rsid w:val="00A83B02"/>
    <w:rsid w:val="00A84F3F"/>
    <w:rsid w:val="00A865FE"/>
    <w:rsid w:val="00A86CA1"/>
    <w:rsid w:val="00A87614"/>
    <w:rsid w:val="00A87F0A"/>
    <w:rsid w:val="00A87F5F"/>
    <w:rsid w:val="00A91F1F"/>
    <w:rsid w:val="00A9247E"/>
    <w:rsid w:val="00A9434A"/>
    <w:rsid w:val="00A96CBE"/>
    <w:rsid w:val="00A96F16"/>
    <w:rsid w:val="00A97D14"/>
    <w:rsid w:val="00A97EA3"/>
    <w:rsid w:val="00AA13BA"/>
    <w:rsid w:val="00AA2118"/>
    <w:rsid w:val="00AA3517"/>
    <w:rsid w:val="00AA3AF2"/>
    <w:rsid w:val="00AA4877"/>
    <w:rsid w:val="00AA557D"/>
    <w:rsid w:val="00AA5DBB"/>
    <w:rsid w:val="00AA6353"/>
    <w:rsid w:val="00AA7BF6"/>
    <w:rsid w:val="00AA7EB2"/>
    <w:rsid w:val="00AB07D5"/>
    <w:rsid w:val="00AB13B1"/>
    <w:rsid w:val="00AB1FAA"/>
    <w:rsid w:val="00AB202B"/>
    <w:rsid w:val="00AB228A"/>
    <w:rsid w:val="00AB266F"/>
    <w:rsid w:val="00AB283A"/>
    <w:rsid w:val="00AB2CED"/>
    <w:rsid w:val="00AB3244"/>
    <w:rsid w:val="00AB438F"/>
    <w:rsid w:val="00AB585E"/>
    <w:rsid w:val="00AB7237"/>
    <w:rsid w:val="00AB7545"/>
    <w:rsid w:val="00AB7C4F"/>
    <w:rsid w:val="00AB7D39"/>
    <w:rsid w:val="00AB7D88"/>
    <w:rsid w:val="00AC07C2"/>
    <w:rsid w:val="00AC103B"/>
    <w:rsid w:val="00AC18C2"/>
    <w:rsid w:val="00AC2CB5"/>
    <w:rsid w:val="00AC2E44"/>
    <w:rsid w:val="00AC2EAA"/>
    <w:rsid w:val="00AC39A3"/>
    <w:rsid w:val="00AC4F15"/>
    <w:rsid w:val="00AC58E7"/>
    <w:rsid w:val="00AC5BF0"/>
    <w:rsid w:val="00AD0008"/>
    <w:rsid w:val="00AD0645"/>
    <w:rsid w:val="00AD10BB"/>
    <w:rsid w:val="00AD1183"/>
    <w:rsid w:val="00AD1702"/>
    <w:rsid w:val="00AD30C8"/>
    <w:rsid w:val="00AD43D8"/>
    <w:rsid w:val="00AD6930"/>
    <w:rsid w:val="00AD765A"/>
    <w:rsid w:val="00AE0894"/>
    <w:rsid w:val="00AE20E7"/>
    <w:rsid w:val="00AE2265"/>
    <w:rsid w:val="00AE2594"/>
    <w:rsid w:val="00AE451F"/>
    <w:rsid w:val="00AE4978"/>
    <w:rsid w:val="00AE6106"/>
    <w:rsid w:val="00AE693F"/>
    <w:rsid w:val="00AE73AC"/>
    <w:rsid w:val="00AE7C60"/>
    <w:rsid w:val="00AE7EBB"/>
    <w:rsid w:val="00AF0262"/>
    <w:rsid w:val="00AF0831"/>
    <w:rsid w:val="00AF1346"/>
    <w:rsid w:val="00AF1E73"/>
    <w:rsid w:val="00AF390A"/>
    <w:rsid w:val="00AF3A68"/>
    <w:rsid w:val="00AF458F"/>
    <w:rsid w:val="00AF57A8"/>
    <w:rsid w:val="00AF61E9"/>
    <w:rsid w:val="00AF6527"/>
    <w:rsid w:val="00AF7504"/>
    <w:rsid w:val="00AF7B79"/>
    <w:rsid w:val="00AF7D8E"/>
    <w:rsid w:val="00AF7E34"/>
    <w:rsid w:val="00B00612"/>
    <w:rsid w:val="00B009D7"/>
    <w:rsid w:val="00B00B02"/>
    <w:rsid w:val="00B01FC2"/>
    <w:rsid w:val="00B02155"/>
    <w:rsid w:val="00B02F02"/>
    <w:rsid w:val="00B0323B"/>
    <w:rsid w:val="00B04714"/>
    <w:rsid w:val="00B04859"/>
    <w:rsid w:val="00B04E93"/>
    <w:rsid w:val="00B05030"/>
    <w:rsid w:val="00B053EF"/>
    <w:rsid w:val="00B05C43"/>
    <w:rsid w:val="00B062A9"/>
    <w:rsid w:val="00B0691C"/>
    <w:rsid w:val="00B06CD4"/>
    <w:rsid w:val="00B10C13"/>
    <w:rsid w:val="00B11597"/>
    <w:rsid w:val="00B11B51"/>
    <w:rsid w:val="00B125CE"/>
    <w:rsid w:val="00B12BB4"/>
    <w:rsid w:val="00B136A4"/>
    <w:rsid w:val="00B14F04"/>
    <w:rsid w:val="00B15476"/>
    <w:rsid w:val="00B1553E"/>
    <w:rsid w:val="00B15838"/>
    <w:rsid w:val="00B15ED5"/>
    <w:rsid w:val="00B169F3"/>
    <w:rsid w:val="00B1701B"/>
    <w:rsid w:val="00B17040"/>
    <w:rsid w:val="00B17AA7"/>
    <w:rsid w:val="00B20265"/>
    <w:rsid w:val="00B203DA"/>
    <w:rsid w:val="00B21D7B"/>
    <w:rsid w:val="00B2214A"/>
    <w:rsid w:val="00B22B95"/>
    <w:rsid w:val="00B22F69"/>
    <w:rsid w:val="00B2442A"/>
    <w:rsid w:val="00B24CAA"/>
    <w:rsid w:val="00B2684B"/>
    <w:rsid w:val="00B26BA4"/>
    <w:rsid w:val="00B271A5"/>
    <w:rsid w:val="00B27391"/>
    <w:rsid w:val="00B30183"/>
    <w:rsid w:val="00B32B42"/>
    <w:rsid w:val="00B33891"/>
    <w:rsid w:val="00B33A50"/>
    <w:rsid w:val="00B35804"/>
    <w:rsid w:val="00B35E4D"/>
    <w:rsid w:val="00B36ABA"/>
    <w:rsid w:val="00B3708D"/>
    <w:rsid w:val="00B37447"/>
    <w:rsid w:val="00B37663"/>
    <w:rsid w:val="00B37976"/>
    <w:rsid w:val="00B37B65"/>
    <w:rsid w:val="00B4042E"/>
    <w:rsid w:val="00B405A2"/>
    <w:rsid w:val="00B41EE7"/>
    <w:rsid w:val="00B42022"/>
    <w:rsid w:val="00B44383"/>
    <w:rsid w:val="00B44B6D"/>
    <w:rsid w:val="00B462A5"/>
    <w:rsid w:val="00B46778"/>
    <w:rsid w:val="00B4745F"/>
    <w:rsid w:val="00B50DFF"/>
    <w:rsid w:val="00B524E2"/>
    <w:rsid w:val="00B541D0"/>
    <w:rsid w:val="00B54B58"/>
    <w:rsid w:val="00B54DBE"/>
    <w:rsid w:val="00B54DD5"/>
    <w:rsid w:val="00B55B87"/>
    <w:rsid w:val="00B60066"/>
    <w:rsid w:val="00B60D5C"/>
    <w:rsid w:val="00B61D54"/>
    <w:rsid w:val="00B6727F"/>
    <w:rsid w:val="00B67383"/>
    <w:rsid w:val="00B674CB"/>
    <w:rsid w:val="00B675DB"/>
    <w:rsid w:val="00B67B01"/>
    <w:rsid w:val="00B709E3"/>
    <w:rsid w:val="00B71465"/>
    <w:rsid w:val="00B71CDF"/>
    <w:rsid w:val="00B72839"/>
    <w:rsid w:val="00B733C0"/>
    <w:rsid w:val="00B74BE5"/>
    <w:rsid w:val="00B755C1"/>
    <w:rsid w:val="00B75771"/>
    <w:rsid w:val="00B757E4"/>
    <w:rsid w:val="00B763D0"/>
    <w:rsid w:val="00B76FB0"/>
    <w:rsid w:val="00B7730B"/>
    <w:rsid w:val="00B77B6E"/>
    <w:rsid w:val="00B77EDA"/>
    <w:rsid w:val="00B80385"/>
    <w:rsid w:val="00B81F9D"/>
    <w:rsid w:val="00B837A6"/>
    <w:rsid w:val="00B847DC"/>
    <w:rsid w:val="00B84B49"/>
    <w:rsid w:val="00B85EF6"/>
    <w:rsid w:val="00B909CE"/>
    <w:rsid w:val="00B90AC8"/>
    <w:rsid w:val="00B90FA3"/>
    <w:rsid w:val="00B91166"/>
    <w:rsid w:val="00B918A7"/>
    <w:rsid w:val="00B92E9F"/>
    <w:rsid w:val="00B93319"/>
    <w:rsid w:val="00B93387"/>
    <w:rsid w:val="00B9406B"/>
    <w:rsid w:val="00B9426A"/>
    <w:rsid w:val="00B953F0"/>
    <w:rsid w:val="00B953FD"/>
    <w:rsid w:val="00B95788"/>
    <w:rsid w:val="00B95D51"/>
    <w:rsid w:val="00B97A95"/>
    <w:rsid w:val="00B97F33"/>
    <w:rsid w:val="00BA1889"/>
    <w:rsid w:val="00BA1CEA"/>
    <w:rsid w:val="00BA25DC"/>
    <w:rsid w:val="00BA409C"/>
    <w:rsid w:val="00BA41C0"/>
    <w:rsid w:val="00BA460F"/>
    <w:rsid w:val="00BA5242"/>
    <w:rsid w:val="00BA56A3"/>
    <w:rsid w:val="00BA58C2"/>
    <w:rsid w:val="00BA6E14"/>
    <w:rsid w:val="00BA77DE"/>
    <w:rsid w:val="00BA7D82"/>
    <w:rsid w:val="00BB1CB9"/>
    <w:rsid w:val="00BB308B"/>
    <w:rsid w:val="00BB38AE"/>
    <w:rsid w:val="00BB39A9"/>
    <w:rsid w:val="00BB434D"/>
    <w:rsid w:val="00BB4ABE"/>
    <w:rsid w:val="00BB4B42"/>
    <w:rsid w:val="00BB4DC0"/>
    <w:rsid w:val="00BB52EF"/>
    <w:rsid w:val="00BB5742"/>
    <w:rsid w:val="00BB63A0"/>
    <w:rsid w:val="00BB66F5"/>
    <w:rsid w:val="00BB7819"/>
    <w:rsid w:val="00BB79E1"/>
    <w:rsid w:val="00BC0A5D"/>
    <w:rsid w:val="00BC0C70"/>
    <w:rsid w:val="00BC1579"/>
    <w:rsid w:val="00BC243D"/>
    <w:rsid w:val="00BC25CE"/>
    <w:rsid w:val="00BC2F99"/>
    <w:rsid w:val="00BC33AC"/>
    <w:rsid w:val="00BC38D9"/>
    <w:rsid w:val="00BC3CC8"/>
    <w:rsid w:val="00BC5136"/>
    <w:rsid w:val="00BC5AE9"/>
    <w:rsid w:val="00BC7570"/>
    <w:rsid w:val="00BD115E"/>
    <w:rsid w:val="00BD218B"/>
    <w:rsid w:val="00BD221D"/>
    <w:rsid w:val="00BD2C89"/>
    <w:rsid w:val="00BD3160"/>
    <w:rsid w:val="00BD3DA8"/>
    <w:rsid w:val="00BD4942"/>
    <w:rsid w:val="00BD4F11"/>
    <w:rsid w:val="00BD5863"/>
    <w:rsid w:val="00BD6526"/>
    <w:rsid w:val="00BD6932"/>
    <w:rsid w:val="00BD6A00"/>
    <w:rsid w:val="00BD7708"/>
    <w:rsid w:val="00BD775C"/>
    <w:rsid w:val="00BE048A"/>
    <w:rsid w:val="00BE0D87"/>
    <w:rsid w:val="00BE0E26"/>
    <w:rsid w:val="00BE26BF"/>
    <w:rsid w:val="00BE4589"/>
    <w:rsid w:val="00BE6173"/>
    <w:rsid w:val="00BE677D"/>
    <w:rsid w:val="00BE7548"/>
    <w:rsid w:val="00BE7858"/>
    <w:rsid w:val="00BE7B82"/>
    <w:rsid w:val="00BE7B9D"/>
    <w:rsid w:val="00BF032A"/>
    <w:rsid w:val="00BF1C4C"/>
    <w:rsid w:val="00BF230E"/>
    <w:rsid w:val="00BF2EF1"/>
    <w:rsid w:val="00BF33B7"/>
    <w:rsid w:val="00BF36A9"/>
    <w:rsid w:val="00BF392D"/>
    <w:rsid w:val="00BF51E1"/>
    <w:rsid w:val="00BF657F"/>
    <w:rsid w:val="00BF751C"/>
    <w:rsid w:val="00BF756B"/>
    <w:rsid w:val="00C00D6F"/>
    <w:rsid w:val="00C00E3F"/>
    <w:rsid w:val="00C00F66"/>
    <w:rsid w:val="00C023C8"/>
    <w:rsid w:val="00C025CB"/>
    <w:rsid w:val="00C025CF"/>
    <w:rsid w:val="00C03530"/>
    <w:rsid w:val="00C03A0C"/>
    <w:rsid w:val="00C04129"/>
    <w:rsid w:val="00C04A79"/>
    <w:rsid w:val="00C056BC"/>
    <w:rsid w:val="00C075AF"/>
    <w:rsid w:val="00C1076E"/>
    <w:rsid w:val="00C11DF2"/>
    <w:rsid w:val="00C11F47"/>
    <w:rsid w:val="00C13418"/>
    <w:rsid w:val="00C134C5"/>
    <w:rsid w:val="00C147BD"/>
    <w:rsid w:val="00C14A6B"/>
    <w:rsid w:val="00C155AD"/>
    <w:rsid w:val="00C167AB"/>
    <w:rsid w:val="00C16AA5"/>
    <w:rsid w:val="00C1777E"/>
    <w:rsid w:val="00C177E3"/>
    <w:rsid w:val="00C17906"/>
    <w:rsid w:val="00C179ED"/>
    <w:rsid w:val="00C17C90"/>
    <w:rsid w:val="00C20582"/>
    <w:rsid w:val="00C21385"/>
    <w:rsid w:val="00C238C9"/>
    <w:rsid w:val="00C23C2D"/>
    <w:rsid w:val="00C2476C"/>
    <w:rsid w:val="00C24E33"/>
    <w:rsid w:val="00C252B9"/>
    <w:rsid w:val="00C2551F"/>
    <w:rsid w:val="00C2593A"/>
    <w:rsid w:val="00C25A2F"/>
    <w:rsid w:val="00C26916"/>
    <w:rsid w:val="00C2697E"/>
    <w:rsid w:val="00C26A0E"/>
    <w:rsid w:val="00C30FFB"/>
    <w:rsid w:val="00C3241D"/>
    <w:rsid w:val="00C33558"/>
    <w:rsid w:val="00C37196"/>
    <w:rsid w:val="00C37295"/>
    <w:rsid w:val="00C375D7"/>
    <w:rsid w:val="00C41499"/>
    <w:rsid w:val="00C42972"/>
    <w:rsid w:val="00C438D5"/>
    <w:rsid w:val="00C43D71"/>
    <w:rsid w:val="00C442A4"/>
    <w:rsid w:val="00C451DE"/>
    <w:rsid w:val="00C454AE"/>
    <w:rsid w:val="00C46533"/>
    <w:rsid w:val="00C47404"/>
    <w:rsid w:val="00C47860"/>
    <w:rsid w:val="00C47B88"/>
    <w:rsid w:val="00C51668"/>
    <w:rsid w:val="00C5185E"/>
    <w:rsid w:val="00C51D0B"/>
    <w:rsid w:val="00C52AC7"/>
    <w:rsid w:val="00C52C3F"/>
    <w:rsid w:val="00C531B1"/>
    <w:rsid w:val="00C5390C"/>
    <w:rsid w:val="00C53D70"/>
    <w:rsid w:val="00C53EBA"/>
    <w:rsid w:val="00C55D33"/>
    <w:rsid w:val="00C6011A"/>
    <w:rsid w:val="00C60810"/>
    <w:rsid w:val="00C6121E"/>
    <w:rsid w:val="00C61A7E"/>
    <w:rsid w:val="00C63E56"/>
    <w:rsid w:val="00C6407C"/>
    <w:rsid w:val="00C643DD"/>
    <w:rsid w:val="00C706B6"/>
    <w:rsid w:val="00C71B22"/>
    <w:rsid w:val="00C72A92"/>
    <w:rsid w:val="00C73DB2"/>
    <w:rsid w:val="00C74BD4"/>
    <w:rsid w:val="00C75111"/>
    <w:rsid w:val="00C76B53"/>
    <w:rsid w:val="00C76C5F"/>
    <w:rsid w:val="00C77BB4"/>
    <w:rsid w:val="00C77C9B"/>
    <w:rsid w:val="00C804D2"/>
    <w:rsid w:val="00C80E7E"/>
    <w:rsid w:val="00C8105C"/>
    <w:rsid w:val="00C82822"/>
    <w:rsid w:val="00C83511"/>
    <w:rsid w:val="00C83614"/>
    <w:rsid w:val="00C8394F"/>
    <w:rsid w:val="00C83CA5"/>
    <w:rsid w:val="00C8456B"/>
    <w:rsid w:val="00C8567F"/>
    <w:rsid w:val="00C85B8C"/>
    <w:rsid w:val="00C8630C"/>
    <w:rsid w:val="00C8680A"/>
    <w:rsid w:val="00C86C05"/>
    <w:rsid w:val="00C86C1B"/>
    <w:rsid w:val="00C86F89"/>
    <w:rsid w:val="00C875D9"/>
    <w:rsid w:val="00C87815"/>
    <w:rsid w:val="00C878B5"/>
    <w:rsid w:val="00C87CC5"/>
    <w:rsid w:val="00C904C1"/>
    <w:rsid w:val="00C90A58"/>
    <w:rsid w:val="00C9381C"/>
    <w:rsid w:val="00C943D1"/>
    <w:rsid w:val="00C94FAC"/>
    <w:rsid w:val="00C95436"/>
    <w:rsid w:val="00C957FB"/>
    <w:rsid w:val="00C9673F"/>
    <w:rsid w:val="00C972BE"/>
    <w:rsid w:val="00C97A80"/>
    <w:rsid w:val="00C97B4D"/>
    <w:rsid w:val="00CA025B"/>
    <w:rsid w:val="00CA0CA0"/>
    <w:rsid w:val="00CA12EC"/>
    <w:rsid w:val="00CA256D"/>
    <w:rsid w:val="00CA27C1"/>
    <w:rsid w:val="00CA3A4C"/>
    <w:rsid w:val="00CA50AB"/>
    <w:rsid w:val="00CA6D36"/>
    <w:rsid w:val="00CA7417"/>
    <w:rsid w:val="00CA7A29"/>
    <w:rsid w:val="00CA7AA2"/>
    <w:rsid w:val="00CA7C9F"/>
    <w:rsid w:val="00CA7E80"/>
    <w:rsid w:val="00CB0583"/>
    <w:rsid w:val="00CB1616"/>
    <w:rsid w:val="00CB2546"/>
    <w:rsid w:val="00CB2B3F"/>
    <w:rsid w:val="00CB2F50"/>
    <w:rsid w:val="00CB394A"/>
    <w:rsid w:val="00CB4695"/>
    <w:rsid w:val="00CB4744"/>
    <w:rsid w:val="00CB4ED1"/>
    <w:rsid w:val="00CB4F21"/>
    <w:rsid w:val="00CB6B99"/>
    <w:rsid w:val="00CC0304"/>
    <w:rsid w:val="00CC201C"/>
    <w:rsid w:val="00CC3789"/>
    <w:rsid w:val="00CC4001"/>
    <w:rsid w:val="00CC4368"/>
    <w:rsid w:val="00CC4B3C"/>
    <w:rsid w:val="00CC4D39"/>
    <w:rsid w:val="00CC545E"/>
    <w:rsid w:val="00CC7142"/>
    <w:rsid w:val="00CD02DF"/>
    <w:rsid w:val="00CD18B6"/>
    <w:rsid w:val="00CD1B71"/>
    <w:rsid w:val="00CD31AF"/>
    <w:rsid w:val="00CD34F1"/>
    <w:rsid w:val="00CD4725"/>
    <w:rsid w:val="00CD5DE9"/>
    <w:rsid w:val="00CD5DF1"/>
    <w:rsid w:val="00CD7596"/>
    <w:rsid w:val="00CE0C4D"/>
    <w:rsid w:val="00CE1452"/>
    <w:rsid w:val="00CE1694"/>
    <w:rsid w:val="00CE2ACA"/>
    <w:rsid w:val="00CE50F3"/>
    <w:rsid w:val="00CE67E3"/>
    <w:rsid w:val="00CF0745"/>
    <w:rsid w:val="00CF0DA9"/>
    <w:rsid w:val="00CF14B0"/>
    <w:rsid w:val="00CF2D15"/>
    <w:rsid w:val="00CF315A"/>
    <w:rsid w:val="00CF4026"/>
    <w:rsid w:val="00CF4D47"/>
    <w:rsid w:val="00CF5280"/>
    <w:rsid w:val="00CF5475"/>
    <w:rsid w:val="00CF64BC"/>
    <w:rsid w:val="00CF664B"/>
    <w:rsid w:val="00CF6D13"/>
    <w:rsid w:val="00D0111F"/>
    <w:rsid w:val="00D02E06"/>
    <w:rsid w:val="00D03540"/>
    <w:rsid w:val="00D039A2"/>
    <w:rsid w:val="00D03D70"/>
    <w:rsid w:val="00D03E89"/>
    <w:rsid w:val="00D05027"/>
    <w:rsid w:val="00D051B0"/>
    <w:rsid w:val="00D053FD"/>
    <w:rsid w:val="00D05C97"/>
    <w:rsid w:val="00D06962"/>
    <w:rsid w:val="00D07AA7"/>
    <w:rsid w:val="00D07BC6"/>
    <w:rsid w:val="00D10297"/>
    <w:rsid w:val="00D105D0"/>
    <w:rsid w:val="00D105F6"/>
    <w:rsid w:val="00D115D0"/>
    <w:rsid w:val="00D11A47"/>
    <w:rsid w:val="00D13B1E"/>
    <w:rsid w:val="00D14E41"/>
    <w:rsid w:val="00D14F34"/>
    <w:rsid w:val="00D15034"/>
    <w:rsid w:val="00D15840"/>
    <w:rsid w:val="00D166DC"/>
    <w:rsid w:val="00D16AE3"/>
    <w:rsid w:val="00D17008"/>
    <w:rsid w:val="00D173BF"/>
    <w:rsid w:val="00D178CF"/>
    <w:rsid w:val="00D17D7D"/>
    <w:rsid w:val="00D200CE"/>
    <w:rsid w:val="00D200D4"/>
    <w:rsid w:val="00D2169D"/>
    <w:rsid w:val="00D222DE"/>
    <w:rsid w:val="00D22D60"/>
    <w:rsid w:val="00D23962"/>
    <w:rsid w:val="00D24640"/>
    <w:rsid w:val="00D24C4C"/>
    <w:rsid w:val="00D24CB8"/>
    <w:rsid w:val="00D25204"/>
    <w:rsid w:val="00D2565E"/>
    <w:rsid w:val="00D25A9F"/>
    <w:rsid w:val="00D25F67"/>
    <w:rsid w:val="00D26F88"/>
    <w:rsid w:val="00D30253"/>
    <w:rsid w:val="00D3109A"/>
    <w:rsid w:val="00D312BF"/>
    <w:rsid w:val="00D31A68"/>
    <w:rsid w:val="00D32B82"/>
    <w:rsid w:val="00D340B6"/>
    <w:rsid w:val="00D341CD"/>
    <w:rsid w:val="00D3421E"/>
    <w:rsid w:val="00D34656"/>
    <w:rsid w:val="00D35834"/>
    <w:rsid w:val="00D36202"/>
    <w:rsid w:val="00D36440"/>
    <w:rsid w:val="00D3667F"/>
    <w:rsid w:val="00D3672E"/>
    <w:rsid w:val="00D3734C"/>
    <w:rsid w:val="00D374D2"/>
    <w:rsid w:val="00D4039F"/>
    <w:rsid w:val="00D41A93"/>
    <w:rsid w:val="00D42C6F"/>
    <w:rsid w:val="00D42E59"/>
    <w:rsid w:val="00D43540"/>
    <w:rsid w:val="00D44378"/>
    <w:rsid w:val="00D44E7D"/>
    <w:rsid w:val="00D464D9"/>
    <w:rsid w:val="00D470B4"/>
    <w:rsid w:val="00D471A3"/>
    <w:rsid w:val="00D4737C"/>
    <w:rsid w:val="00D4777F"/>
    <w:rsid w:val="00D479F9"/>
    <w:rsid w:val="00D47B8D"/>
    <w:rsid w:val="00D506CE"/>
    <w:rsid w:val="00D508C5"/>
    <w:rsid w:val="00D51B7F"/>
    <w:rsid w:val="00D5256C"/>
    <w:rsid w:val="00D52D3B"/>
    <w:rsid w:val="00D53C7F"/>
    <w:rsid w:val="00D53D82"/>
    <w:rsid w:val="00D5493C"/>
    <w:rsid w:val="00D54C98"/>
    <w:rsid w:val="00D54E1A"/>
    <w:rsid w:val="00D5595E"/>
    <w:rsid w:val="00D562C8"/>
    <w:rsid w:val="00D571CC"/>
    <w:rsid w:val="00D5748C"/>
    <w:rsid w:val="00D60443"/>
    <w:rsid w:val="00D6068E"/>
    <w:rsid w:val="00D6083B"/>
    <w:rsid w:val="00D61086"/>
    <w:rsid w:val="00D61CF5"/>
    <w:rsid w:val="00D61DF3"/>
    <w:rsid w:val="00D61E97"/>
    <w:rsid w:val="00D61F1A"/>
    <w:rsid w:val="00D630B7"/>
    <w:rsid w:val="00D631EE"/>
    <w:rsid w:val="00D641E8"/>
    <w:rsid w:val="00D64943"/>
    <w:rsid w:val="00D64BC8"/>
    <w:rsid w:val="00D64FB5"/>
    <w:rsid w:val="00D6589A"/>
    <w:rsid w:val="00D65F12"/>
    <w:rsid w:val="00D662C7"/>
    <w:rsid w:val="00D66940"/>
    <w:rsid w:val="00D66BBE"/>
    <w:rsid w:val="00D671BD"/>
    <w:rsid w:val="00D673B0"/>
    <w:rsid w:val="00D70AE4"/>
    <w:rsid w:val="00D713DD"/>
    <w:rsid w:val="00D7228F"/>
    <w:rsid w:val="00D7392F"/>
    <w:rsid w:val="00D73B3E"/>
    <w:rsid w:val="00D74730"/>
    <w:rsid w:val="00D74FB4"/>
    <w:rsid w:val="00D75552"/>
    <w:rsid w:val="00D75B54"/>
    <w:rsid w:val="00D75ED3"/>
    <w:rsid w:val="00D76794"/>
    <w:rsid w:val="00D76D08"/>
    <w:rsid w:val="00D76E7C"/>
    <w:rsid w:val="00D773E8"/>
    <w:rsid w:val="00D77ED3"/>
    <w:rsid w:val="00D77F7B"/>
    <w:rsid w:val="00D81367"/>
    <w:rsid w:val="00D816AE"/>
    <w:rsid w:val="00D82CA4"/>
    <w:rsid w:val="00D83944"/>
    <w:rsid w:val="00D84277"/>
    <w:rsid w:val="00D849EE"/>
    <w:rsid w:val="00D85889"/>
    <w:rsid w:val="00D859F3"/>
    <w:rsid w:val="00D863DD"/>
    <w:rsid w:val="00D900C0"/>
    <w:rsid w:val="00D90402"/>
    <w:rsid w:val="00D90688"/>
    <w:rsid w:val="00D907D4"/>
    <w:rsid w:val="00D90C58"/>
    <w:rsid w:val="00D911F6"/>
    <w:rsid w:val="00D92127"/>
    <w:rsid w:val="00D92D09"/>
    <w:rsid w:val="00D92E17"/>
    <w:rsid w:val="00D92F41"/>
    <w:rsid w:val="00D92FA0"/>
    <w:rsid w:val="00D930CB"/>
    <w:rsid w:val="00D93EA8"/>
    <w:rsid w:val="00D94162"/>
    <w:rsid w:val="00D94355"/>
    <w:rsid w:val="00D943AE"/>
    <w:rsid w:val="00D951B7"/>
    <w:rsid w:val="00D954C0"/>
    <w:rsid w:val="00D958FB"/>
    <w:rsid w:val="00D95F5F"/>
    <w:rsid w:val="00D96400"/>
    <w:rsid w:val="00D971AA"/>
    <w:rsid w:val="00D97677"/>
    <w:rsid w:val="00DA14DE"/>
    <w:rsid w:val="00DA293E"/>
    <w:rsid w:val="00DA2A55"/>
    <w:rsid w:val="00DA329A"/>
    <w:rsid w:val="00DA390C"/>
    <w:rsid w:val="00DA3FB8"/>
    <w:rsid w:val="00DA6D1C"/>
    <w:rsid w:val="00DA7712"/>
    <w:rsid w:val="00DA7B21"/>
    <w:rsid w:val="00DA7D41"/>
    <w:rsid w:val="00DA7D78"/>
    <w:rsid w:val="00DB0080"/>
    <w:rsid w:val="00DB079F"/>
    <w:rsid w:val="00DB1501"/>
    <w:rsid w:val="00DB1C28"/>
    <w:rsid w:val="00DB274A"/>
    <w:rsid w:val="00DB3054"/>
    <w:rsid w:val="00DB36EC"/>
    <w:rsid w:val="00DB3E7E"/>
    <w:rsid w:val="00DB41ED"/>
    <w:rsid w:val="00DB4705"/>
    <w:rsid w:val="00DB5161"/>
    <w:rsid w:val="00DB6725"/>
    <w:rsid w:val="00DC0F8A"/>
    <w:rsid w:val="00DC10AE"/>
    <w:rsid w:val="00DC12B0"/>
    <w:rsid w:val="00DC4AC3"/>
    <w:rsid w:val="00DC4EAC"/>
    <w:rsid w:val="00DC59CA"/>
    <w:rsid w:val="00DC5A8E"/>
    <w:rsid w:val="00DC5C2B"/>
    <w:rsid w:val="00DC72A7"/>
    <w:rsid w:val="00DC7CED"/>
    <w:rsid w:val="00DD17BF"/>
    <w:rsid w:val="00DD32EC"/>
    <w:rsid w:val="00DD37C8"/>
    <w:rsid w:val="00DD5D85"/>
    <w:rsid w:val="00DD5E42"/>
    <w:rsid w:val="00DD6DFF"/>
    <w:rsid w:val="00DD702D"/>
    <w:rsid w:val="00DD7722"/>
    <w:rsid w:val="00DD7C0E"/>
    <w:rsid w:val="00DE1516"/>
    <w:rsid w:val="00DE1E6B"/>
    <w:rsid w:val="00DE1EF2"/>
    <w:rsid w:val="00DE23E8"/>
    <w:rsid w:val="00DE2E44"/>
    <w:rsid w:val="00DE35EF"/>
    <w:rsid w:val="00DE3C78"/>
    <w:rsid w:val="00DE45E1"/>
    <w:rsid w:val="00DE50AF"/>
    <w:rsid w:val="00DE588F"/>
    <w:rsid w:val="00DE6D40"/>
    <w:rsid w:val="00DF07AE"/>
    <w:rsid w:val="00DF0A23"/>
    <w:rsid w:val="00DF0CA3"/>
    <w:rsid w:val="00DF0F76"/>
    <w:rsid w:val="00DF12E7"/>
    <w:rsid w:val="00DF1618"/>
    <w:rsid w:val="00DF2CC3"/>
    <w:rsid w:val="00DF3A93"/>
    <w:rsid w:val="00DF515A"/>
    <w:rsid w:val="00DF5E9E"/>
    <w:rsid w:val="00DF67DB"/>
    <w:rsid w:val="00DF7B66"/>
    <w:rsid w:val="00DF7E0D"/>
    <w:rsid w:val="00E004AC"/>
    <w:rsid w:val="00E01964"/>
    <w:rsid w:val="00E023EA"/>
    <w:rsid w:val="00E028CD"/>
    <w:rsid w:val="00E02B16"/>
    <w:rsid w:val="00E03EAE"/>
    <w:rsid w:val="00E04908"/>
    <w:rsid w:val="00E05047"/>
    <w:rsid w:val="00E05B88"/>
    <w:rsid w:val="00E061CD"/>
    <w:rsid w:val="00E07178"/>
    <w:rsid w:val="00E1089F"/>
    <w:rsid w:val="00E12CEC"/>
    <w:rsid w:val="00E12E7C"/>
    <w:rsid w:val="00E13B99"/>
    <w:rsid w:val="00E13C2D"/>
    <w:rsid w:val="00E13E0F"/>
    <w:rsid w:val="00E1541D"/>
    <w:rsid w:val="00E1545E"/>
    <w:rsid w:val="00E16E73"/>
    <w:rsid w:val="00E220A0"/>
    <w:rsid w:val="00E2415C"/>
    <w:rsid w:val="00E2450E"/>
    <w:rsid w:val="00E245DB"/>
    <w:rsid w:val="00E25126"/>
    <w:rsid w:val="00E253BA"/>
    <w:rsid w:val="00E2752E"/>
    <w:rsid w:val="00E30269"/>
    <w:rsid w:val="00E307AC"/>
    <w:rsid w:val="00E31B2C"/>
    <w:rsid w:val="00E32998"/>
    <w:rsid w:val="00E335BB"/>
    <w:rsid w:val="00E33C2A"/>
    <w:rsid w:val="00E33F0A"/>
    <w:rsid w:val="00E345D4"/>
    <w:rsid w:val="00E366DA"/>
    <w:rsid w:val="00E40499"/>
    <w:rsid w:val="00E41315"/>
    <w:rsid w:val="00E427AE"/>
    <w:rsid w:val="00E43408"/>
    <w:rsid w:val="00E43DC6"/>
    <w:rsid w:val="00E44695"/>
    <w:rsid w:val="00E45140"/>
    <w:rsid w:val="00E45A24"/>
    <w:rsid w:val="00E46048"/>
    <w:rsid w:val="00E46095"/>
    <w:rsid w:val="00E46146"/>
    <w:rsid w:val="00E46176"/>
    <w:rsid w:val="00E46CF6"/>
    <w:rsid w:val="00E47E5E"/>
    <w:rsid w:val="00E50EB0"/>
    <w:rsid w:val="00E52634"/>
    <w:rsid w:val="00E52659"/>
    <w:rsid w:val="00E527A3"/>
    <w:rsid w:val="00E52C76"/>
    <w:rsid w:val="00E52D53"/>
    <w:rsid w:val="00E53084"/>
    <w:rsid w:val="00E53359"/>
    <w:rsid w:val="00E53B7C"/>
    <w:rsid w:val="00E54F51"/>
    <w:rsid w:val="00E550EB"/>
    <w:rsid w:val="00E55B42"/>
    <w:rsid w:val="00E561C4"/>
    <w:rsid w:val="00E5753B"/>
    <w:rsid w:val="00E57E55"/>
    <w:rsid w:val="00E57F4B"/>
    <w:rsid w:val="00E6455F"/>
    <w:rsid w:val="00E65A03"/>
    <w:rsid w:val="00E663CE"/>
    <w:rsid w:val="00E667C0"/>
    <w:rsid w:val="00E66CD5"/>
    <w:rsid w:val="00E66F71"/>
    <w:rsid w:val="00E67111"/>
    <w:rsid w:val="00E67CD0"/>
    <w:rsid w:val="00E701CF"/>
    <w:rsid w:val="00E7076A"/>
    <w:rsid w:val="00E71A8C"/>
    <w:rsid w:val="00E71DAD"/>
    <w:rsid w:val="00E72AC1"/>
    <w:rsid w:val="00E72E50"/>
    <w:rsid w:val="00E74113"/>
    <w:rsid w:val="00E74EAD"/>
    <w:rsid w:val="00E76A07"/>
    <w:rsid w:val="00E80199"/>
    <w:rsid w:val="00E8058C"/>
    <w:rsid w:val="00E8092C"/>
    <w:rsid w:val="00E8109F"/>
    <w:rsid w:val="00E816D2"/>
    <w:rsid w:val="00E81B22"/>
    <w:rsid w:val="00E827C9"/>
    <w:rsid w:val="00E83576"/>
    <w:rsid w:val="00E83634"/>
    <w:rsid w:val="00E84028"/>
    <w:rsid w:val="00E848F4"/>
    <w:rsid w:val="00E84A95"/>
    <w:rsid w:val="00E8636C"/>
    <w:rsid w:val="00E91907"/>
    <w:rsid w:val="00E9210C"/>
    <w:rsid w:val="00E9286D"/>
    <w:rsid w:val="00E92F88"/>
    <w:rsid w:val="00E93FB8"/>
    <w:rsid w:val="00E9476F"/>
    <w:rsid w:val="00E956F6"/>
    <w:rsid w:val="00E9654A"/>
    <w:rsid w:val="00E97E6E"/>
    <w:rsid w:val="00EA152B"/>
    <w:rsid w:val="00EA2823"/>
    <w:rsid w:val="00EA2A83"/>
    <w:rsid w:val="00EA2ACB"/>
    <w:rsid w:val="00EA476B"/>
    <w:rsid w:val="00EA4A02"/>
    <w:rsid w:val="00EA4D86"/>
    <w:rsid w:val="00EA567F"/>
    <w:rsid w:val="00EA6081"/>
    <w:rsid w:val="00EA6957"/>
    <w:rsid w:val="00EA7E6B"/>
    <w:rsid w:val="00EB0DBC"/>
    <w:rsid w:val="00EB14DF"/>
    <w:rsid w:val="00EB1C20"/>
    <w:rsid w:val="00EB2825"/>
    <w:rsid w:val="00EB31C5"/>
    <w:rsid w:val="00EB336E"/>
    <w:rsid w:val="00EB53D4"/>
    <w:rsid w:val="00EB61A7"/>
    <w:rsid w:val="00EB631D"/>
    <w:rsid w:val="00EB651A"/>
    <w:rsid w:val="00EB6DAD"/>
    <w:rsid w:val="00EB719E"/>
    <w:rsid w:val="00EB72C2"/>
    <w:rsid w:val="00EB7783"/>
    <w:rsid w:val="00EB7A88"/>
    <w:rsid w:val="00EB7FAA"/>
    <w:rsid w:val="00EC0190"/>
    <w:rsid w:val="00EC06C7"/>
    <w:rsid w:val="00EC0BAF"/>
    <w:rsid w:val="00EC1585"/>
    <w:rsid w:val="00EC196E"/>
    <w:rsid w:val="00EC1D3F"/>
    <w:rsid w:val="00EC222F"/>
    <w:rsid w:val="00EC2E7C"/>
    <w:rsid w:val="00EC35DF"/>
    <w:rsid w:val="00EC3911"/>
    <w:rsid w:val="00EC5ECB"/>
    <w:rsid w:val="00EC6016"/>
    <w:rsid w:val="00EC6562"/>
    <w:rsid w:val="00EC65F0"/>
    <w:rsid w:val="00ED0271"/>
    <w:rsid w:val="00ED0C8A"/>
    <w:rsid w:val="00ED219C"/>
    <w:rsid w:val="00ED23CF"/>
    <w:rsid w:val="00ED2B4D"/>
    <w:rsid w:val="00ED2B8D"/>
    <w:rsid w:val="00ED2BC7"/>
    <w:rsid w:val="00ED4296"/>
    <w:rsid w:val="00ED4CC4"/>
    <w:rsid w:val="00ED5F1D"/>
    <w:rsid w:val="00ED64D3"/>
    <w:rsid w:val="00ED6875"/>
    <w:rsid w:val="00ED704F"/>
    <w:rsid w:val="00EE0B94"/>
    <w:rsid w:val="00EE0EB9"/>
    <w:rsid w:val="00EE186A"/>
    <w:rsid w:val="00EE1C90"/>
    <w:rsid w:val="00EE2CDB"/>
    <w:rsid w:val="00EE2EFF"/>
    <w:rsid w:val="00EE4E1D"/>
    <w:rsid w:val="00EE61AD"/>
    <w:rsid w:val="00EE6303"/>
    <w:rsid w:val="00EE6708"/>
    <w:rsid w:val="00EE75CD"/>
    <w:rsid w:val="00EF11C2"/>
    <w:rsid w:val="00EF1D24"/>
    <w:rsid w:val="00EF1F74"/>
    <w:rsid w:val="00EF2483"/>
    <w:rsid w:val="00EF312B"/>
    <w:rsid w:val="00EF3327"/>
    <w:rsid w:val="00EF4232"/>
    <w:rsid w:val="00EF4E0E"/>
    <w:rsid w:val="00EF4E6D"/>
    <w:rsid w:val="00EF5095"/>
    <w:rsid w:val="00EF5B79"/>
    <w:rsid w:val="00EF7402"/>
    <w:rsid w:val="00EF7469"/>
    <w:rsid w:val="00EF791F"/>
    <w:rsid w:val="00F006B9"/>
    <w:rsid w:val="00F0078A"/>
    <w:rsid w:val="00F00C7F"/>
    <w:rsid w:val="00F00F7B"/>
    <w:rsid w:val="00F01C27"/>
    <w:rsid w:val="00F023E4"/>
    <w:rsid w:val="00F0253E"/>
    <w:rsid w:val="00F03026"/>
    <w:rsid w:val="00F04665"/>
    <w:rsid w:val="00F05919"/>
    <w:rsid w:val="00F06C6A"/>
    <w:rsid w:val="00F06D7A"/>
    <w:rsid w:val="00F07A6B"/>
    <w:rsid w:val="00F07F0D"/>
    <w:rsid w:val="00F10327"/>
    <w:rsid w:val="00F1055C"/>
    <w:rsid w:val="00F1246A"/>
    <w:rsid w:val="00F1406C"/>
    <w:rsid w:val="00F14406"/>
    <w:rsid w:val="00F1459E"/>
    <w:rsid w:val="00F15099"/>
    <w:rsid w:val="00F15295"/>
    <w:rsid w:val="00F15405"/>
    <w:rsid w:val="00F154B9"/>
    <w:rsid w:val="00F156AB"/>
    <w:rsid w:val="00F156C2"/>
    <w:rsid w:val="00F220E6"/>
    <w:rsid w:val="00F23671"/>
    <w:rsid w:val="00F23E36"/>
    <w:rsid w:val="00F24952"/>
    <w:rsid w:val="00F26031"/>
    <w:rsid w:val="00F27F4A"/>
    <w:rsid w:val="00F30E1C"/>
    <w:rsid w:val="00F31274"/>
    <w:rsid w:val="00F31457"/>
    <w:rsid w:val="00F32B89"/>
    <w:rsid w:val="00F33009"/>
    <w:rsid w:val="00F3360C"/>
    <w:rsid w:val="00F3444F"/>
    <w:rsid w:val="00F349C7"/>
    <w:rsid w:val="00F359F2"/>
    <w:rsid w:val="00F360D1"/>
    <w:rsid w:val="00F36130"/>
    <w:rsid w:val="00F36630"/>
    <w:rsid w:val="00F373FA"/>
    <w:rsid w:val="00F3758C"/>
    <w:rsid w:val="00F414B1"/>
    <w:rsid w:val="00F429E4"/>
    <w:rsid w:val="00F43A18"/>
    <w:rsid w:val="00F44492"/>
    <w:rsid w:val="00F44763"/>
    <w:rsid w:val="00F44EF4"/>
    <w:rsid w:val="00F452E1"/>
    <w:rsid w:val="00F468D8"/>
    <w:rsid w:val="00F46CE6"/>
    <w:rsid w:val="00F47567"/>
    <w:rsid w:val="00F501A4"/>
    <w:rsid w:val="00F52AD7"/>
    <w:rsid w:val="00F52BED"/>
    <w:rsid w:val="00F53002"/>
    <w:rsid w:val="00F54494"/>
    <w:rsid w:val="00F548BC"/>
    <w:rsid w:val="00F56C65"/>
    <w:rsid w:val="00F57E23"/>
    <w:rsid w:val="00F60FA5"/>
    <w:rsid w:val="00F615FD"/>
    <w:rsid w:val="00F61779"/>
    <w:rsid w:val="00F61EA5"/>
    <w:rsid w:val="00F6206B"/>
    <w:rsid w:val="00F63B25"/>
    <w:rsid w:val="00F65151"/>
    <w:rsid w:val="00F65AEF"/>
    <w:rsid w:val="00F660D0"/>
    <w:rsid w:val="00F66704"/>
    <w:rsid w:val="00F6697B"/>
    <w:rsid w:val="00F66D6F"/>
    <w:rsid w:val="00F7270D"/>
    <w:rsid w:val="00F72F93"/>
    <w:rsid w:val="00F73208"/>
    <w:rsid w:val="00F74B14"/>
    <w:rsid w:val="00F74C12"/>
    <w:rsid w:val="00F74C9A"/>
    <w:rsid w:val="00F74FD7"/>
    <w:rsid w:val="00F75211"/>
    <w:rsid w:val="00F76AB4"/>
    <w:rsid w:val="00F76AB7"/>
    <w:rsid w:val="00F7718E"/>
    <w:rsid w:val="00F778C5"/>
    <w:rsid w:val="00F81331"/>
    <w:rsid w:val="00F8176C"/>
    <w:rsid w:val="00F81F86"/>
    <w:rsid w:val="00F828AD"/>
    <w:rsid w:val="00F82920"/>
    <w:rsid w:val="00F842DE"/>
    <w:rsid w:val="00F846A2"/>
    <w:rsid w:val="00F849EE"/>
    <w:rsid w:val="00F86E3E"/>
    <w:rsid w:val="00F87825"/>
    <w:rsid w:val="00F902F6"/>
    <w:rsid w:val="00F9057E"/>
    <w:rsid w:val="00F913B4"/>
    <w:rsid w:val="00F92150"/>
    <w:rsid w:val="00F93C58"/>
    <w:rsid w:val="00F94137"/>
    <w:rsid w:val="00F94738"/>
    <w:rsid w:val="00F95EAB"/>
    <w:rsid w:val="00F95F81"/>
    <w:rsid w:val="00F9637C"/>
    <w:rsid w:val="00F969F5"/>
    <w:rsid w:val="00F96D16"/>
    <w:rsid w:val="00F9717D"/>
    <w:rsid w:val="00F97CA5"/>
    <w:rsid w:val="00FA07B0"/>
    <w:rsid w:val="00FA2509"/>
    <w:rsid w:val="00FA316C"/>
    <w:rsid w:val="00FA3910"/>
    <w:rsid w:val="00FA3B53"/>
    <w:rsid w:val="00FA44DE"/>
    <w:rsid w:val="00FA4D25"/>
    <w:rsid w:val="00FA518F"/>
    <w:rsid w:val="00FA5405"/>
    <w:rsid w:val="00FA5548"/>
    <w:rsid w:val="00FA5C1D"/>
    <w:rsid w:val="00FA66FB"/>
    <w:rsid w:val="00FA6865"/>
    <w:rsid w:val="00FA6CF2"/>
    <w:rsid w:val="00FA7520"/>
    <w:rsid w:val="00FA7CCB"/>
    <w:rsid w:val="00FA7D1C"/>
    <w:rsid w:val="00FB0C03"/>
    <w:rsid w:val="00FB126F"/>
    <w:rsid w:val="00FB13F7"/>
    <w:rsid w:val="00FB17CD"/>
    <w:rsid w:val="00FB250C"/>
    <w:rsid w:val="00FB299E"/>
    <w:rsid w:val="00FB2C23"/>
    <w:rsid w:val="00FB4A23"/>
    <w:rsid w:val="00FB4E37"/>
    <w:rsid w:val="00FB5551"/>
    <w:rsid w:val="00FB579A"/>
    <w:rsid w:val="00FB58E4"/>
    <w:rsid w:val="00FB70CD"/>
    <w:rsid w:val="00FB7E2D"/>
    <w:rsid w:val="00FC0583"/>
    <w:rsid w:val="00FC0C34"/>
    <w:rsid w:val="00FC11B9"/>
    <w:rsid w:val="00FC132B"/>
    <w:rsid w:val="00FC39DE"/>
    <w:rsid w:val="00FC3A20"/>
    <w:rsid w:val="00FC4296"/>
    <w:rsid w:val="00FC4AC6"/>
    <w:rsid w:val="00FC5647"/>
    <w:rsid w:val="00FC6174"/>
    <w:rsid w:val="00FC6A16"/>
    <w:rsid w:val="00FC70FF"/>
    <w:rsid w:val="00FC726D"/>
    <w:rsid w:val="00FD01A8"/>
    <w:rsid w:val="00FD1E10"/>
    <w:rsid w:val="00FD244B"/>
    <w:rsid w:val="00FD2F24"/>
    <w:rsid w:val="00FD2FBD"/>
    <w:rsid w:val="00FD2FD2"/>
    <w:rsid w:val="00FD366C"/>
    <w:rsid w:val="00FD3B75"/>
    <w:rsid w:val="00FD4B37"/>
    <w:rsid w:val="00FD4EAE"/>
    <w:rsid w:val="00FD4F0F"/>
    <w:rsid w:val="00FE0CA6"/>
    <w:rsid w:val="00FE0CEA"/>
    <w:rsid w:val="00FE137B"/>
    <w:rsid w:val="00FE1BC7"/>
    <w:rsid w:val="00FE25B4"/>
    <w:rsid w:val="00FE2ECC"/>
    <w:rsid w:val="00FE3BB5"/>
    <w:rsid w:val="00FE3F56"/>
    <w:rsid w:val="00FE3FBE"/>
    <w:rsid w:val="00FE6192"/>
    <w:rsid w:val="00FE63FD"/>
    <w:rsid w:val="00FE6425"/>
    <w:rsid w:val="00FE76CF"/>
    <w:rsid w:val="00FE7ADF"/>
    <w:rsid w:val="00FF2250"/>
    <w:rsid w:val="00FF265F"/>
    <w:rsid w:val="00FF2777"/>
    <w:rsid w:val="00FF2C29"/>
    <w:rsid w:val="00FF2E86"/>
    <w:rsid w:val="00FF3CAD"/>
    <w:rsid w:val="00FF3D28"/>
    <w:rsid w:val="00FF4915"/>
    <w:rsid w:val="00FF49D6"/>
    <w:rsid w:val="00FF4F55"/>
    <w:rsid w:val="00FF572A"/>
    <w:rsid w:val="00FF6CDE"/>
    <w:rsid w:val="00FF6F7F"/>
    <w:rsid w:val="00FF7245"/>
    <w:rsid w:val="00FF72D4"/>
    <w:rsid w:val="4CCE0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1359E"/>
  <w15:docId w15:val="{FA6FA78F-F2F6-40D5-9FD7-A95AF9EDC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7E95"/>
    <w:pPr>
      <w:widowControl w:val="0"/>
      <w:jc w:val="both"/>
    </w:pPr>
    <w:rPr>
      <w:rFonts w:ascii="Times New Roman" w:hAnsi="Times New Roman"/>
      <w:kern w:val="2"/>
      <w:sz w:val="21"/>
    </w:rPr>
  </w:style>
  <w:style w:type="paragraph" w:styleId="1">
    <w:name w:val="heading 1"/>
    <w:basedOn w:val="a"/>
    <w:link w:val="1Char"/>
    <w:uiPriority w:val="9"/>
    <w:qFormat/>
    <w:pPr>
      <w:widowControl/>
      <w:spacing w:before="100" w:beforeAutospacing="1" w:after="100" w:afterAutospacing="1"/>
      <w:jc w:val="left"/>
      <w:outlineLvl w:val="0"/>
    </w:pPr>
    <w:rPr>
      <w:rFonts w:ascii="宋体" w:hAnsi="宋体"/>
      <w:b/>
      <w:bCs/>
      <w:kern w:val="36"/>
      <w:sz w:val="48"/>
      <w:szCs w:val="48"/>
      <w:lang w:val="zh-CN"/>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lang w:val="zh-CN"/>
    </w:rPr>
  </w:style>
  <w:style w:type="paragraph" w:styleId="3">
    <w:name w:val="heading 3"/>
    <w:basedOn w:val="a"/>
    <w:next w:val="a"/>
    <w:link w:val="3Char"/>
    <w:uiPriority w:val="9"/>
    <w:semiHidden/>
    <w:unhideWhenUsed/>
    <w:qFormat/>
    <w:pPr>
      <w:keepNext/>
      <w:keepLines/>
      <w:spacing w:before="260" w:after="260" w:line="416" w:lineRule="auto"/>
      <w:outlineLvl w:val="2"/>
    </w:pPr>
    <w:rPr>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lang w:val="zh-CN"/>
    </w:rPr>
  </w:style>
  <w:style w:type="paragraph" w:styleId="a4">
    <w:name w:val="Date"/>
    <w:basedOn w:val="a"/>
    <w:next w:val="a"/>
    <w:link w:val="Char0"/>
    <w:uiPriority w:val="99"/>
    <w:semiHidden/>
    <w:unhideWhenUsed/>
    <w:pPr>
      <w:ind w:leftChars="2500" w:left="100"/>
    </w:pPr>
    <w:rPr>
      <w:kern w:val="0"/>
      <w:sz w:val="20"/>
      <w:lang w:val="zh-CN"/>
    </w:rPr>
  </w:style>
  <w:style w:type="paragraph" w:styleId="a5">
    <w:name w:val="Balloon Text"/>
    <w:basedOn w:val="a"/>
    <w:link w:val="Char1"/>
    <w:uiPriority w:val="99"/>
    <w:semiHidden/>
    <w:unhideWhenUsed/>
    <w:qFormat/>
    <w:rPr>
      <w:kern w:val="0"/>
      <w:sz w:val="18"/>
      <w:szCs w:val="18"/>
      <w:lang w:val="zh-CN"/>
    </w:rPr>
  </w:style>
  <w:style w:type="paragraph" w:styleId="a6">
    <w:name w:val="footer"/>
    <w:basedOn w:val="a"/>
    <w:link w:val="Char2"/>
    <w:uiPriority w:val="99"/>
    <w:unhideWhenUsed/>
    <w:qFormat/>
    <w:pPr>
      <w:tabs>
        <w:tab w:val="center" w:pos="4153"/>
        <w:tab w:val="right" w:pos="8306"/>
      </w:tabs>
      <w:snapToGrid w:val="0"/>
      <w:jc w:val="left"/>
    </w:pPr>
    <w:rPr>
      <w:kern w:val="0"/>
      <w:sz w:val="18"/>
      <w:szCs w:val="18"/>
      <w:lang w:val="zh-CN"/>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kern w:val="0"/>
      <w:sz w:val="18"/>
      <w:szCs w:val="18"/>
      <w:lang w:val="zh-CN"/>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3"/>
    <w:next w:val="a3"/>
    <w:link w:val="Char4"/>
    <w:uiPriority w:val="99"/>
    <w:semiHidden/>
    <w:unhideWhenUsed/>
    <w:qFormat/>
    <w:rPr>
      <w:b/>
      <w:bCs/>
    </w:rPr>
  </w:style>
  <w:style w:type="character" w:styleId="aa">
    <w:name w:val="Strong"/>
    <w:uiPriority w:val="22"/>
    <w:qFormat/>
    <w:rPr>
      <w:b/>
      <w:bCs/>
    </w:rPr>
  </w:style>
  <w:style w:type="character" w:styleId="ab">
    <w:name w:val="Hyperlink"/>
    <w:uiPriority w:val="99"/>
    <w:unhideWhenUsed/>
    <w:rPr>
      <w:color w:val="0563C1"/>
      <w:u w:val="single"/>
    </w:rPr>
  </w:style>
  <w:style w:type="character" w:styleId="ac">
    <w:name w:val="annotation reference"/>
    <w:uiPriority w:val="99"/>
    <w:semiHidden/>
    <w:unhideWhenUsed/>
    <w:qFormat/>
    <w:rPr>
      <w:sz w:val="21"/>
      <w:szCs w:val="21"/>
    </w:rPr>
  </w:style>
  <w:style w:type="character" w:customStyle="1" w:styleId="Char3">
    <w:name w:val="页眉 Char"/>
    <w:link w:val="a7"/>
    <w:uiPriority w:val="99"/>
    <w:qFormat/>
    <w:rPr>
      <w:rFonts w:ascii="Times New Roman" w:eastAsia="宋体" w:hAnsi="Times New Roman" w:cs="Times New Roman"/>
      <w:sz w:val="18"/>
      <w:szCs w:val="18"/>
    </w:rPr>
  </w:style>
  <w:style w:type="character" w:customStyle="1" w:styleId="Char2">
    <w:name w:val="页脚 Char"/>
    <w:link w:val="a6"/>
    <w:uiPriority w:val="99"/>
    <w:qFormat/>
    <w:rPr>
      <w:rFonts w:ascii="Times New Roman" w:eastAsia="宋体" w:hAnsi="Times New Roman" w:cs="Times New Roman"/>
      <w:sz w:val="18"/>
      <w:szCs w:val="18"/>
    </w:rPr>
  </w:style>
  <w:style w:type="character" w:customStyle="1" w:styleId="Char1">
    <w:name w:val="批注框文本 Char"/>
    <w:link w:val="a5"/>
    <w:uiPriority w:val="99"/>
    <w:semiHidden/>
    <w:rPr>
      <w:rFonts w:ascii="Times New Roman" w:eastAsia="宋体" w:hAnsi="Times New Roman" w:cs="Times New Roman"/>
      <w:sz w:val="18"/>
      <w:szCs w:val="18"/>
    </w:rPr>
  </w:style>
  <w:style w:type="character" w:customStyle="1" w:styleId="Char0">
    <w:name w:val="日期 Char"/>
    <w:link w:val="a4"/>
    <w:uiPriority w:val="99"/>
    <w:semiHidden/>
    <w:qFormat/>
    <w:rPr>
      <w:rFonts w:ascii="Times New Roman" w:eastAsia="宋体" w:hAnsi="Times New Roman" w:cs="Times New Roman"/>
      <w:szCs w:val="20"/>
    </w:rPr>
  </w:style>
  <w:style w:type="paragraph" w:customStyle="1" w:styleId="p0">
    <w:name w:val="p0"/>
    <w:basedOn w:val="a"/>
    <w:qFormat/>
    <w:pPr>
      <w:widowControl/>
    </w:pPr>
    <w:rPr>
      <w:kern w:val="0"/>
      <w:szCs w:val="21"/>
    </w:rPr>
  </w:style>
  <w:style w:type="paragraph" w:customStyle="1" w:styleId="ad">
    <w:name w:val="附件标题"/>
    <w:basedOn w:val="a"/>
    <w:link w:val="Char5"/>
    <w:uiPriority w:val="99"/>
    <w:qFormat/>
    <w:pPr>
      <w:spacing w:line="580" w:lineRule="exact"/>
      <w:jc w:val="center"/>
    </w:pPr>
    <w:rPr>
      <w:rFonts w:ascii="宋体" w:hAnsi="宋体"/>
      <w:b/>
      <w:color w:val="000000"/>
      <w:kern w:val="0"/>
      <w:sz w:val="32"/>
      <w:szCs w:val="32"/>
      <w:lang w:val="zh-CN"/>
    </w:rPr>
  </w:style>
  <w:style w:type="character" w:customStyle="1" w:styleId="Char5">
    <w:name w:val="附件标题 Char"/>
    <w:link w:val="ad"/>
    <w:uiPriority w:val="99"/>
    <w:qFormat/>
    <w:locked/>
    <w:rPr>
      <w:rFonts w:ascii="宋体" w:eastAsia="宋体" w:hAnsi="宋体" w:cs="Times New Roman"/>
      <w:b/>
      <w:color w:val="000000"/>
      <w:sz w:val="32"/>
      <w:szCs w:val="32"/>
    </w:rPr>
  </w:style>
  <w:style w:type="character" w:customStyle="1" w:styleId="apple-converted-space">
    <w:name w:val="apple-converted-space"/>
    <w:basedOn w:val="a0"/>
    <w:qFormat/>
  </w:style>
  <w:style w:type="paragraph" w:customStyle="1" w:styleId="10">
    <w:name w:val="列出段落1"/>
    <w:basedOn w:val="a"/>
    <w:uiPriority w:val="34"/>
    <w:qFormat/>
    <w:pPr>
      <w:ind w:firstLineChars="200" w:firstLine="420"/>
    </w:pPr>
    <w:rPr>
      <w:rFonts w:ascii="Calibri" w:hAnsi="Calibri"/>
      <w:szCs w:val="22"/>
    </w:rPr>
  </w:style>
  <w:style w:type="character" w:customStyle="1" w:styleId="1Char">
    <w:name w:val="标题 1 Char"/>
    <w:link w:val="1"/>
    <w:uiPriority w:val="9"/>
    <w:qFormat/>
    <w:rPr>
      <w:rFonts w:ascii="宋体" w:eastAsia="宋体" w:hAnsi="宋体" w:cs="宋体"/>
      <w:b/>
      <w:bCs/>
      <w:kern w:val="36"/>
      <w:sz w:val="48"/>
      <w:szCs w:val="48"/>
    </w:rPr>
  </w:style>
  <w:style w:type="paragraph" w:customStyle="1" w:styleId="11">
    <w:name w:val="修订1"/>
    <w:hidden/>
    <w:uiPriority w:val="99"/>
    <w:semiHidden/>
    <w:qFormat/>
    <w:rPr>
      <w:rFonts w:ascii="Times New Roman" w:hAnsi="Times New Roman"/>
      <w:kern w:val="2"/>
      <w:sz w:val="21"/>
    </w:rPr>
  </w:style>
  <w:style w:type="character" w:customStyle="1" w:styleId="3Char">
    <w:name w:val="标题 3 Char"/>
    <w:link w:val="3"/>
    <w:uiPriority w:val="9"/>
    <w:semiHidden/>
    <w:qFormat/>
    <w:rPr>
      <w:rFonts w:ascii="Times New Roman" w:eastAsia="宋体" w:hAnsi="Times New Roman" w:cs="Times New Roman"/>
      <w:b/>
      <w:bCs/>
      <w:sz w:val="32"/>
      <w:szCs w:val="32"/>
    </w:rPr>
  </w:style>
  <w:style w:type="paragraph" w:customStyle="1" w:styleId="110">
    <w:name w:val="列出段落11"/>
    <w:basedOn w:val="a"/>
    <w:uiPriority w:val="34"/>
    <w:qFormat/>
    <w:pPr>
      <w:ind w:firstLineChars="200" w:firstLine="420"/>
    </w:pPr>
    <w:rPr>
      <w:rFonts w:ascii="Calibri" w:hAnsi="Calibri"/>
      <w:szCs w:val="22"/>
    </w:rPr>
  </w:style>
  <w:style w:type="character" w:customStyle="1" w:styleId="Char">
    <w:name w:val="批注文字 Char"/>
    <w:link w:val="a3"/>
    <w:uiPriority w:val="99"/>
    <w:semiHidden/>
    <w:qFormat/>
    <w:rPr>
      <w:rFonts w:ascii="Times New Roman" w:hAnsi="Times New Roman"/>
      <w:kern w:val="2"/>
      <w:sz w:val="21"/>
    </w:rPr>
  </w:style>
  <w:style w:type="character" w:customStyle="1" w:styleId="Char4">
    <w:name w:val="批注主题 Char"/>
    <w:link w:val="a9"/>
    <w:uiPriority w:val="99"/>
    <w:semiHidden/>
    <w:qFormat/>
    <w:rPr>
      <w:rFonts w:ascii="Times New Roman" w:hAnsi="Times New Roman"/>
      <w:b/>
      <w:bCs/>
      <w:kern w:val="2"/>
      <w:sz w:val="21"/>
    </w:rPr>
  </w:style>
  <w:style w:type="character" w:customStyle="1" w:styleId="2Char">
    <w:name w:val="标题 2 Char"/>
    <w:link w:val="2"/>
    <w:uiPriority w:val="9"/>
    <w:qFormat/>
    <w:rPr>
      <w:rFonts w:ascii="Cambria" w:eastAsia="宋体" w:hAnsi="Cambria" w:cs="Times New Roman"/>
      <w:b/>
      <w:bCs/>
      <w:kern w:val="2"/>
      <w:sz w:val="32"/>
      <w:szCs w:val="32"/>
    </w:rPr>
  </w:style>
  <w:style w:type="character" w:customStyle="1" w:styleId="ae">
    <w:name w:val="页脚 字符"/>
    <w:uiPriority w:val="99"/>
    <w:qFormat/>
  </w:style>
  <w:style w:type="paragraph" w:customStyle="1" w:styleId="af">
    <w:name w:val="发文附件"/>
    <w:basedOn w:val="a"/>
    <w:link w:val="Char6"/>
    <w:uiPriority w:val="99"/>
    <w:qFormat/>
    <w:pPr>
      <w:spacing w:line="580" w:lineRule="exact"/>
      <w:jc w:val="left"/>
    </w:pPr>
    <w:rPr>
      <w:rFonts w:ascii="宋体" w:hAnsi="宋体"/>
      <w:b/>
      <w:color w:val="000000"/>
      <w:kern w:val="0"/>
      <w:sz w:val="32"/>
      <w:szCs w:val="32"/>
    </w:rPr>
  </w:style>
  <w:style w:type="character" w:customStyle="1" w:styleId="Char6">
    <w:name w:val="发文附件 Char"/>
    <w:link w:val="af"/>
    <w:uiPriority w:val="99"/>
    <w:qFormat/>
    <w:locked/>
    <w:rPr>
      <w:rFonts w:ascii="宋体" w:hAnsi="宋体"/>
      <w:b/>
      <w:color w:val="000000"/>
      <w:sz w:val="32"/>
      <w:szCs w:val="32"/>
    </w:rPr>
  </w:style>
  <w:style w:type="character" w:customStyle="1" w:styleId="12">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rsid w:val="00404449"/>
    <w:rPr>
      <w:color w:val="605E5C"/>
      <w:shd w:val="clear" w:color="auto" w:fill="E1DFDD"/>
    </w:rPr>
  </w:style>
  <w:style w:type="paragraph" w:styleId="af0">
    <w:name w:val="Revision"/>
    <w:hidden/>
    <w:uiPriority w:val="99"/>
    <w:semiHidden/>
    <w:rsid w:val="00271959"/>
    <w:rPr>
      <w:rFonts w:ascii="Times New Roman" w:hAnsi="Times New Roman"/>
      <w:kern w:val="2"/>
      <w:sz w:val="21"/>
    </w:rPr>
  </w:style>
  <w:style w:type="paragraph" w:customStyle="1" w:styleId="Default">
    <w:name w:val="Default"/>
    <w:rsid w:val="004C5CFD"/>
    <w:pPr>
      <w:widowControl w:val="0"/>
      <w:autoSpaceDE w:val="0"/>
      <w:autoSpaceDN w:val="0"/>
      <w:adjustRightInd w:val="0"/>
    </w:pPr>
    <w:rPr>
      <w:rFonts w:ascii="仿宋_GB2312" w:eastAsia="仿宋_GB2312" w:cs="仿宋_GB2312"/>
      <w:color w:val="000000"/>
      <w:sz w:val="24"/>
      <w:szCs w:val="24"/>
    </w:rPr>
  </w:style>
  <w:style w:type="paragraph" w:styleId="af1">
    <w:name w:val="List Paragraph"/>
    <w:basedOn w:val="a"/>
    <w:uiPriority w:val="34"/>
    <w:qFormat/>
    <w:rsid w:val="002C600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9962">
      <w:bodyDiv w:val="1"/>
      <w:marLeft w:val="0"/>
      <w:marRight w:val="0"/>
      <w:marTop w:val="0"/>
      <w:marBottom w:val="0"/>
      <w:divBdr>
        <w:top w:val="none" w:sz="0" w:space="0" w:color="auto"/>
        <w:left w:val="none" w:sz="0" w:space="0" w:color="auto"/>
        <w:bottom w:val="none" w:sz="0" w:space="0" w:color="auto"/>
        <w:right w:val="none" w:sz="0" w:space="0" w:color="auto"/>
      </w:divBdr>
      <w:divsChild>
        <w:div w:id="798884849">
          <w:marLeft w:val="0"/>
          <w:marRight w:val="0"/>
          <w:marTop w:val="0"/>
          <w:marBottom w:val="0"/>
          <w:divBdr>
            <w:top w:val="single" w:sz="2" w:space="0" w:color="auto"/>
            <w:left w:val="single" w:sz="2" w:space="0" w:color="auto"/>
            <w:bottom w:val="single" w:sz="2" w:space="0" w:color="auto"/>
            <w:right w:val="single" w:sz="2" w:space="0" w:color="auto"/>
          </w:divBdr>
        </w:div>
        <w:div w:id="1099838093">
          <w:marLeft w:val="0"/>
          <w:marRight w:val="0"/>
          <w:marTop w:val="0"/>
          <w:marBottom w:val="0"/>
          <w:divBdr>
            <w:top w:val="single" w:sz="2" w:space="0" w:color="auto"/>
            <w:left w:val="single" w:sz="2" w:space="0" w:color="auto"/>
            <w:bottom w:val="single" w:sz="2" w:space="0" w:color="auto"/>
            <w:right w:val="single" w:sz="2" w:space="0" w:color="auto"/>
          </w:divBdr>
        </w:div>
        <w:div w:id="1957986059">
          <w:marLeft w:val="0"/>
          <w:marRight w:val="0"/>
          <w:marTop w:val="0"/>
          <w:marBottom w:val="0"/>
          <w:divBdr>
            <w:top w:val="single" w:sz="2" w:space="0" w:color="auto"/>
            <w:left w:val="single" w:sz="2" w:space="0" w:color="auto"/>
            <w:bottom w:val="single" w:sz="2" w:space="0" w:color="auto"/>
            <w:right w:val="single" w:sz="2" w:space="0" w:color="auto"/>
          </w:divBdr>
        </w:div>
      </w:divsChild>
    </w:div>
    <w:div w:id="12149688">
      <w:bodyDiv w:val="1"/>
      <w:marLeft w:val="0"/>
      <w:marRight w:val="0"/>
      <w:marTop w:val="0"/>
      <w:marBottom w:val="0"/>
      <w:divBdr>
        <w:top w:val="none" w:sz="0" w:space="0" w:color="auto"/>
        <w:left w:val="none" w:sz="0" w:space="0" w:color="auto"/>
        <w:bottom w:val="none" w:sz="0" w:space="0" w:color="auto"/>
        <w:right w:val="none" w:sz="0" w:space="0" w:color="auto"/>
      </w:divBdr>
      <w:divsChild>
        <w:div w:id="160201406">
          <w:marLeft w:val="0"/>
          <w:marRight w:val="0"/>
          <w:marTop w:val="0"/>
          <w:marBottom w:val="0"/>
          <w:divBdr>
            <w:top w:val="none" w:sz="0" w:space="0" w:color="auto"/>
            <w:left w:val="none" w:sz="0" w:space="0" w:color="auto"/>
            <w:bottom w:val="none" w:sz="0" w:space="0" w:color="auto"/>
            <w:right w:val="none" w:sz="0" w:space="0" w:color="auto"/>
          </w:divBdr>
        </w:div>
      </w:divsChild>
    </w:div>
    <w:div w:id="26610253">
      <w:bodyDiv w:val="1"/>
      <w:marLeft w:val="0"/>
      <w:marRight w:val="0"/>
      <w:marTop w:val="0"/>
      <w:marBottom w:val="0"/>
      <w:divBdr>
        <w:top w:val="none" w:sz="0" w:space="0" w:color="auto"/>
        <w:left w:val="none" w:sz="0" w:space="0" w:color="auto"/>
        <w:bottom w:val="none" w:sz="0" w:space="0" w:color="auto"/>
        <w:right w:val="none" w:sz="0" w:space="0" w:color="auto"/>
      </w:divBdr>
      <w:divsChild>
        <w:div w:id="2115783157">
          <w:marLeft w:val="0"/>
          <w:marRight w:val="0"/>
          <w:marTop w:val="0"/>
          <w:marBottom w:val="0"/>
          <w:divBdr>
            <w:top w:val="none" w:sz="0" w:space="0" w:color="auto"/>
            <w:left w:val="none" w:sz="0" w:space="0" w:color="auto"/>
            <w:bottom w:val="none" w:sz="0" w:space="0" w:color="auto"/>
            <w:right w:val="none" w:sz="0" w:space="0" w:color="auto"/>
          </w:divBdr>
        </w:div>
        <w:div w:id="1590577862">
          <w:marLeft w:val="0"/>
          <w:marRight w:val="0"/>
          <w:marTop w:val="0"/>
          <w:marBottom w:val="0"/>
          <w:divBdr>
            <w:top w:val="none" w:sz="0" w:space="0" w:color="auto"/>
            <w:left w:val="none" w:sz="0" w:space="0" w:color="auto"/>
            <w:bottom w:val="none" w:sz="0" w:space="0" w:color="auto"/>
            <w:right w:val="none" w:sz="0" w:space="0" w:color="auto"/>
          </w:divBdr>
        </w:div>
        <w:div w:id="886142832">
          <w:marLeft w:val="0"/>
          <w:marRight w:val="0"/>
          <w:marTop w:val="0"/>
          <w:marBottom w:val="0"/>
          <w:divBdr>
            <w:top w:val="none" w:sz="0" w:space="0" w:color="auto"/>
            <w:left w:val="none" w:sz="0" w:space="0" w:color="auto"/>
            <w:bottom w:val="none" w:sz="0" w:space="0" w:color="auto"/>
            <w:right w:val="none" w:sz="0" w:space="0" w:color="auto"/>
          </w:divBdr>
        </w:div>
        <w:div w:id="1073358942">
          <w:marLeft w:val="0"/>
          <w:marRight w:val="0"/>
          <w:marTop w:val="0"/>
          <w:marBottom w:val="0"/>
          <w:divBdr>
            <w:top w:val="none" w:sz="0" w:space="0" w:color="auto"/>
            <w:left w:val="none" w:sz="0" w:space="0" w:color="auto"/>
            <w:bottom w:val="none" w:sz="0" w:space="0" w:color="auto"/>
            <w:right w:val="none" w:sz="0" w:space="0" w:color="auto"/>
          </w:divBdr>
        </w:div>
        <w:div w:id="1154031554">
          <w:marLeft w:val="0"/>
          <w:marRight w:val="0"/>
          <w:marTop w:val="0"/>
          <w:marBottom w:val="0"/>
          <w:divBdr>
            <w:top w:val="none" w:sz="0" w:space="0" w:color="auto"/>
            <w:left w:val="none" w:sz="0" w:space="0" w:color="auto"/>
            <w:bottom w:val="none" w:sz="0" w:space="0" w:color="auto"/>
            <w:right w:val="none" w:sz="0" w:space="0" w:color="auto"/>
          </w:divBdr>
        </w:div>
        <w:div w:id="1694959459">
          <w:marLeft w:val="0"/>
          <w:marRight w:val="0"/>
          <w:marTop w:val="0"/>
          <w:marBottom w:val="0"/>
          <w:divBdr>
            <w:top w:val="none" w:sz="0" w:space="0" w:color="auto"/>
            <w:left w:val="none" w:sz="0" w:space="0" w:color="auto"/>
            <w:bottom w:val="none" w:sz="0" w:space="0" w:color="auto"/>
            <w:right w:val="none" w:sz="0" w:space="0" w:color="auto"/>
          </w:divBdr>
        </w:div>
        <w:div w:id="382143043">
          <w:marLeft w:val="0"/>
          <w:marRight w:val="0"/>
          <w:marTop w:val="0"/>
          <w:marBottom w:val="0"/>
          <w:divBdr>
            <w:top w:val="none" w:sz="0" w:space="0" w:color="auto"/>
            <w:left w:val="none" w:sz="0" w:space="0" w:color="auto"/>
            <w:bottom w:val="none" w:sz="0" w:space="0" w:color="auto"/>
            <w:right w:val="none" w:sz="0" w:space="0" w:color="auto"/>
          </w:divBdr>
        </w:div>
        <w:div w:id="668170505">
          <w:marLeft w:val="0"/>
          <w:marRight w:val="0"/>
          <w:marTop w:val="0"/>
          <w:marBottom w:val="0"/>
          <w:divBdr>
            <w:top w:val="none" w:sz="0" w:space="0" w:color="auto"/>
            <w:left w:val="none" w:sz="0" w:space="0" w:color="auto"/>
            <w:bottom w:val="none" w:sz="0" w:space="0" w:color="auto"/>
            <w:right w:val="none" w:sz="0" w:space="0" w:color="auto"/>
          </w:divBdr>
        </w:div>
        <w:div w:id="160856924">
          <w:marLeft w:val="0"/>
          <w:marRight w:val="0"/>
          <w:marTop w:val="0"/>
          <w:marBottom w:val="0"/>
          <w:divBdr>
            <w:top w:val="none" w:sz="0" w:space="0" w:color="auto"/>
            <w:left w:val="none" w:sz="0" w:space="0" w:color="auto"/>
            <w:bottom w:val="none" w:sz="0" w:space="0" w:color="auto"/>
            <w:right w:val="none" w:sz="0" w:space="0" w:color="auto"/>
          </w:divBdr>
        </w:div>
      </w:divsChild>
    </w:div>
    <w:div w:id="49429949">
      <w:bodyDiv w:val="1"/>
      <w:marLeft w:val="0"/>
      <w:marRight w:val="0"/>
      <w:marTop w:val="0"/>
      <w:marBottom w:val="0"/>
      <w:divBdr>
        <w:top w:val="none" w:sz="0" w:space="0" w:color="auto"/>
        <w:left w:val="none" w:sz="0" w:space="0" w:color="auto"/>
        <w:bottom w:val="none" w:sz="0" w:space="0" w:color="auto"/>
        <w:right w:val="none" w:sz="0" w:space="0" w:color="auto"/>
      </w:divBdr>
    </w:div>
    <w:div w:id="68236266">
      <w:bodyDiv w:val="1"/>
      <w:marLeft w:val="0"/>
      <w:marRight w:val="0"/>
      <w:marTop w:val="0"/>
      <w:marBottom w:val="0"/>
      <w:divBdr>
        <w:top w:val="none" w:sz="0" w:space="0" w:color="auto"/>
        <w:left w:val="none" w:sz="0" w:space="0" w:color="auto"/>
        <w:bottom w:val="none" w:sz="0" w:space="0" w:color="auto"/>
        <w:right w:val="none" w:sz="0" w:space="0" w:color="auto"/>
      </w:divBdr>
      <w:divsChild>
        <w:div w:id="970940178">
          <w:marLeft w:val="0"/>
          <w:marRight w:val="0"/>
          <w:marTop w:val="0"/>
          <w:marBottom w:val="0"/>
          <w:divBdr>
            <w:top w:val="single" w:sz="2" w:space="0" w:color="auto"/>
            <w:left w:val="single" w:sz="2" w:space="0" w:color="auto"/>
            <w:bottom w:val="single" w:sz="2" w:space="0" w:color="auto"/>
            <w:right w:val="single" w:sz="2" w:space="0" w:color="auto"/>
          </w:divBdr>
          <w:divsChild>
            <w:div w:id="463237790">
              <w:marLeft w:val="0"/>
              <w:marRight w:val="0"/>
              <w:marTop w:val="0"/>
              <w:marBottom w:val="0"/>
              <w:divBdr>
                <w:top w:val="single" w:sz="2" w:space="0" w:color="auto"/>
                <w:left w:val="single" w:sz="2" w:space="0" w:color="auto"/>
                <w:bottom w:val="single" w:sz="2" w:space="0" w:color="auto"/>
                <w:right w:val="single" w:sz="2" w:space="0" w:color="auto"/>
              </w:divBdr>
              <w:divsChild>
                <w:div w:id="16152975">
                  <w:marLeft w:val="0"/>
                  <w:marRight w:val="0"/>
                  <w:marTop w:val="0"/>
                  <w:marBottom w:val="0"/>
                  <w:divBdr>
                    <w:top w:val="single" w:sz="2" w:space="0" w:color="auto"/>
                    <w:left w:val="single" w:sz="2" w:space="0" w:color="auto"/>
                    <w:bottom w:val="single" w:sz="2" w:space="0" w:color="auto"/>
                    <w:right w:val="single" w:sz="2" w:space="0" w:color="auto"/>
                  </w:divBdr>
                  <w:divsChild>
                    <w:div w:id="1082483879">
                      <w:marLeft w:val="0"/>
                      <w:marRight w:val="0"/>
                      <w:marTop w:val="0"/>
                      <w:marBottom w:val="0"/>
                      <w:divBdr>
                        <w:top w:val="single" w:sz="2" w:space="0" w:color="auto"/>
                        <w:left w:val="single" w:sz="2" w:space="0" w:color="auto"/>
                        <w:bottom w:val="single" w:sz="2" w:space="0" w:color="auto"/>
                        <w:right w:val="single" w:sz="2" w:space="0" w:color="auto"/>
                      </w:divBdr>
                      <w:divsChild>
                        <w:div w:id="1094474690">
                          <w:marLeft w:val="0"/>
                          <w:marRight w:val="0"/>
                          <w:marTop w:val="180"/>
                          <w:marBottom w:val="0"/>
                          <w:divBdr>
                            <w:top w:val="single" w:sz="2" w:space="0" w:color="auto"/>
                            <w:left w:val="single" w:sz="2" w:space="6" w:color="auto"/>
                            <w:bottom w:val="single" w:sz="2" w:space="0" w:color="auto"/>
                            <w:right w:val="single" w:sz="2" w:space="6" w:color="auto"/>
                          </w:divBdr>
                          <w:divsChild>
                            <w:div w:id="74978227">
                              <w:marLeft w:val="0"/>
                              <w:marRight w:val="0"/>
                              <w:marTop w:val="0"/>
                              <w:marBottom w:val="0"/>
                              <w:divBdr>
                                <w:top w:val="single" w:sz="2" w:space="0" w:color="auto"/>
                                <w:left w:val="single" w:sz="2" w:space="0" w:color="auto"/>
                                <w:bottom w:val="single" w:sz="2" w:space="0" w:color="auto"/>
                                <w:right w:val="single" w:sz="2" w:space="0" w:color="auto"/>
                              </w:divBdr>
                              <w:divsChild>
                                <w:div w:id="492765971">
                                  <w:marLeft w:val="0"/>
                                  <w:marRight w:val="0"/>
                                  <w:marTop w:val="0"/>
                                  <w:marBottom w:val="0"/>
                                  <w:divBdr>
                                    <w:top w:val="single" w:sz="2" w:space="0" w:color="auto"/>
                                    <w:left w:val="single" w:sz="2" w:space="0" w:color="auto"/>
                                    <w:bottom w:val="single" w:sz="2" w:space="0" w:color="auto"/>
                                    <w:right w:val="single" w:sz="2" w:space="0" w:color="auto"/>
                                  </w:divBdr>
                                  <w:divsChild>
                                    <w:div w:id="1690521149">
                                      <w:marLeft w:val="0"/>
                                      <w:marRight w:val="0"/>
                                      <w:marTop w:val="0"/>
                                      <w:marBottom w:val="0"/>
                                      <w:divBdr>
                                        <w:top w:val="single" w:sz="2" w:space="0" w:color="auto"/>
                                        <w:left w:val="single" w:sz="2" w:space="0" w:color="auto"/>
                                        <w:bottom w:val="single" w:sz="2" w:space="0" w:color="auto"/>
                                        <w:right w:val="single" w:sz="2" w:space="0" w:color="auto"/>
                                      </w:divBdr>
                                      <w:divsChild>
                                        <w:div w:id="1373339073">
                                          <w:marLeft w:val="0"/>
                                          <w:marRight w:val="0"/>
                                          <w:marTop w:val="0"/>
                                          <w:marBottom w:val="0"/>
                                          <w:divBdr>
                                            <w:top w:val="single" w:sz="2" w:space="0" w:color="auto"/>
                                            <w:left w:val="single" w:sz="2" w:space="0" w:color="auto"/>
                                            <w:bottom w:val="single" w:sz="2" w:space="0" w:color="auto"/>
                                            <w:right w:val="single" w:sz="2" w:space="0" w:color="auto"/>
                                          </w:divBdr>
                                          <w:divsChild>
                                            <w:div w:id="1131707346">
                                              <w:marLeft w:val="0"/>
                                              <w:marRight w:val="0"/>
                                              <w:marTop w:val="0"/>
                                              <w:marBottom w:val="0"/>
                                              <w:divBdr>
                                                <w:top w:val="single" w:sz="2" w:space="0" w:color="auto"/>
                                                <w:left w:val="single" w:sz="2" w:space="0" w:color="auto"/>
                                                <w:bottom w:val="single" w:sz="2" w:space="0" w:color="auto"/>
                                                <w:right w:val="single" w:sz="2" w:space="0" w:color="auto"/>
                                              </w:divBdr>
                                              <w:divsChild>
                                                <w:div w:id="249125265">
                                                  <w:marLeft w:val="0"/>
                                                  <w:marRight w:val="0"/>
                                                  <w:marTop w:val="0"/>
                                                  <w:marBottom w:val="0"/>
                                                  <w:divBdr>
                                                    <w:top w:val="single" w:sz="2" w:space="0" w:color="auto"/>
                                                    <w:left w:val="single" w:sz="2" w:space="0" w:color="auto"/>
                                                    <w:bottom w:val="single" w:sz="2" w:space="0" w:color="auto"/>
                                                    <w:right w:val="single" w:sz="2" w:space="0" w:color="auto"/>
                                                  </w:divBdr>
                                                  <w:divsChild>
                                                    <w:div w:id="938608280">
                                                      <w:marLeft w:val="0"/>
                                                      <w:marRight w:val="0"/>
                                                      <w:marTop w:val="0"/>
                                                      <w:marBottom w:val="0"/>
                                                      <w:divBdr>
                                                        <w:top w:val="single" w:sz="2" w:space="0" w:color="auto"/>
                                                        <w:left w:val="single" w:sz="2" w:space="0" w:color="auto"/>
                                                        <w:bottom w:val="single" w:sz="2" w:space="0" w:color="auto"/>
                                                        <w:right w:val="single" w:sz="2" w:space="0" w:color="auto"/>
                                                      </w:divBdr>
                                                      <w:divsChild>
                                                        <w:div w:id="2003239758">
                                                          <w:marLeft w:val="0"/>
                                                          <w:marRight w:val="0"/>
                                                          <w:marTop w:val="0"/>
                                                          <w:marBottom w:val="0"/>
                                                          <w:divBdr>
                                                            <w:top w:val="single" w:sz="2" w:space="0" w:color="auto"/>
                                                            <w:left w:val="single" w:sz="2" w:space="0" w:color="auto"/>
                                                            <w:bottom w:val="single" w:sz="2" w:space="0" w:color="auto"/>
                                                            <w:right w:val="single" w:sz="2" w:space="0" w:color="auto"/>
                                                          </w:divBdr>
                                                        </w:div>
                                                        <w:div w:id="1576428840">
                                                          <w:marLeft w:val="0"/>
                                                          <w:marRight w:val="0"/>
                                                          <w:marTop w:val="0"/>
                                                          <w:marBottom w:val="0"/>
                                                          <w:divBdr>
                                                            <w:top w:val="single" w:sz="2" w:space="0" w:color="auto"/>
                                                            <w:left w:val="single" w:sz="2" w:space="0" w:color="auto"/>
                                                            <w:bottom w:val="single" w:sz="2" w:space="0" w:color="auto"/>
                                                            <w:right w:val="single" w:sz="2" w:space="0" w:color="auto"/>
                                                          </w:divBdr>
                                                        </w:div>
                                                        <w:div w:id="12883214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0802943">
                                          <w:marLeft w:val="0"/>
                                          <w:marRight w:val="0"/>
                                          <w:marTop w:val="0"/>
                                          <w:marBottom w:val="0"/>
                                          <w:divBdr>
                                            <w:top w:val="single" w:sz="2" w:space="0" w:color="auto"/>
                                            <w:left w:val="single" w:sz="2" w:space="0" w:color="auto"/>
                                            <w:bottom w:val="single" w:sz="2" w:space="0" w:color="auto"/>
                                            <w:right w:val="single" w:sz="2" w:space="0" w:color="auto"/>
                                          </w:divBdr>
                                          <w:divsChild>
                                            <w:div w:id="2044750514">
                                              <w:marLeft w:val="0"/>
                                              <w:marRight w:val="0"/>
                                              <w:marTop w:val="0"/>
                                              <w:marBottom w:val="0"/>
                                              <w:divBdr>
                                                <w:top w:val="single" w:sz="2" w:space="0" w:color="auto"/>
                                                <w:left w:val="single" w:sz="2" w:space="0" w:color="auto"/>
                                                <w:bottom w:val="single" w:sz="2" w:space="0" w:color="auto"/>
                                                <w:right w:val="single" w:sz="2" w:space="0" w:color="auto"/>
                                              </w:divBdr>
                                              <w:divsChild>
                                                <w:div w:id="423771560">
                                                  <w:marLeft w:val="0"/>
                                                  <w:marRight w:val="0"/>
                                                  <w:marTop w:val="0"/>
                                                  <w:marBottom w:val="0"/>
                                                  <w:divBdr>
                                                    <w:top w:val="single" w:sz="2" w:space="0" w:color="auto"/>
                                                    <w:left w:val="single" w:sz="2" w:space="0" w:color="auto"/>
                                                    <w:bottom w:val="single" w:sz="2" w:space="0" w:color="auto"/>
                                                    <w:right w:val="single" w:sz="2" w:space="0" w:color="auto"/>
                                                  </w:divBdr>
                                                  <w:divsChild>
                                                    <w:div w:id="20157652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8090243">
                                          <w:marLeft w:val="0"/>
                                          <w:marRight w:val="0"/>
                                          <w:marTop w:val="360"/>
                                          <w:marBottom w:val="0"/>
                                          <w:divBdr>
                                            <w:top w:val="single" w:sz="2" w:space="0" w:color="auto"/>
                                            <w:left w:val="single" w:sz="2" w:space="0" w:color="auto"/>
                                            <w:bottom w:val="single" w:sz="2" w:space="0" w:color="auto"/>
                                            <w:right w:val="single" w:sz="2" w:space="0" w:color="auto"/>
                                          </w:divBdr>
                                          <w:divsChild>
                                            <w:div w:id="665672839">
                                              <w:marLeft w:val="0"/>
                                              <w:marRight w:val="0"/>
                                              <w:marTop w:val="0"/>
                                              <w:marBottom w:val="0"/>
                                              <w:divBdr>
                                                <w:top w:val="single" w:sz="2" w:space="7" w:color="auto"/>
                                                <w:left w:val="single" w:sz="2" w:space="12" w:color="auto"/>
                                                <w:bottom w:val="single" w:sz="2" w:space="7" w:color="auto"/>
                                                <w:right w:val="single" w:sz="2" w:space="8" w:color="auto"/>
                                              </w:divBdr>
                                            </w:div>
                                            <w:div w:id="1335956188">
                                              <w:marLeft w:val="0"/>
                                              <w:marRight w:val="0"/>
                                              <w:marTop w:val="0"/>
                                              <w:marBottom w:val="0"/>
                                              <w:divBdr>
                                                <w:top w:val="single" w:sz="2" w:space="7" w:color="auto"/>
                                                <w:left w:val="single" w:sz="2" w:space="12" w:color="auto"/>
                                                <w:bottom w:val="single" w:sz="2" w:space="7" w:color="auto"/>
                                                <w:right w:val="single" w:sz="2" w:space="8" w:color="auto"/>
                                              </w:divBdr>
                                            </w:div>
                                            <w:div w:id="103161777">
                                              <w:marLeft w:val="0"/>
                                              <w:marRight w:val="0"/>
                                              <w:marTop w:val="0"/>
                                              <w:marBottom w:val="0"/>
                                              <w:divBdr>
                                                <w:top w:val="single" w:sz="2" w:space="7" w:color="auto"/>
                                                <w:left w:val="single" w:sz="2" w:space="12" w:color="auto"/>
                                                <w:bottom w:val="single" w:sz="2" w:space="7" w:color="auto"/>
                                                <w:right w:val="single" w:sz="2" w:space="8" w:color="auto"/>
                                              </w:divBdr>
                                            </w:div>
                                          </w:divsChild>
                                        </w:div>
                                      </w:divsChild>
                                    </w:div>
                                  </w:divsChild>
                                </w:div>
                              </w:divsChild>
                            </w:div>
                          </w:divsChild>
                        </w:div>
                      </w:divsChild>
                    </w:div>
                  </w:divsChild>
                </w:div>
              </w:divsChild>
            </w:div>
          </w:divsChild>
        </w:div>
      </w:divsChild>
    </w:div>
    <w:div w:id="184684287">
      <w:bodyDiv w:val="1"/>
      <w:marLeft w:val="0"/>
      <w:marRight w:val="0"/>
      <w:marTop w:val="0"/>
      <w:marBottom w:val="0"/>
      <w:divBdr>
        <w:top w:val="none" w:sz="0" w:space="0" w:color="auto"/>
        <w:left w:val="none" w:sz="0" w:space="0" w:color="auto"/>
        <w:bottom w:val="none" w:sz="0" w:space="0" w:color="auto"/>
        <w:right w:val="none" w:sz="0" w:space="0" w:color="auto"/>
      </w:divBdr>
      <w:divsChild>
        <w:div w:id="757945373">
          <w:marLeft w:val="0"/>
          <w:marRight w:val="0"/>
          <w:marTop w:val="0"/>
          <w:marBottom w:val="0"/>
          <w:divBdr>
            <w:top w:val="none" w:sz="0" w:space="0" w:color="auto"/>
            <w:left w:val="none" w:sz="0" w:space="0" w:color="auto"/>
            <w:bottom w:val="none" w:sz="0" w:space="0" w:color="auto"/>
            <w:right w:val="none" w:sz="0" w:space="0" w:color="auto"/>
          </w:divBdr>
          <w:divsChild>
            <w:div w:id="15475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49745">
      <w:bodyDiv w:val="1"/>
      <w:marLeft w:val="0"/>
      <w:marRight w:val="0"/>
      <w:marTop w:val="0"/>
      <w:marBottom w:val="0"/>
      <w:divBdr>
        <w:top w:val="none" w:sz="0" w:space="0" w:color="auto"/>
        <w:left w:val="none" w:sz="0" w:space="0" w:color="auto"/>
        <w:bottom w:val="none" w:sz="0" w:space="0" w:color="auto"/>
        <w:right w:val="none" w:sz="0" w:space="0" w:color="auto"/>
      </w:divBdr>
      <w:divsChild>
        <w:div w:id="1394695645">
          <w:marLeft w:val="0"/>
          <w:marRight w:val="0"/>
          <w:marTop w:val="0"/>
          <w:marBottom w:val="0"/>
          <w:divBdr>
            <w:top w:val="none" w:sz="0" w:space="0" w:color="auto"/>
            <w:left w:val="none" w:sz="0" w:space="0" w:color="auto"/>
            <w:bottom w:val="none" w:sz="0" w:space="0" w:color="auto"/>
            <w:right w:val="none" w:sz="0" w:space="0" w:color="auto"/>
          </w:divBdr>
        </w:div>
      </w:divsChild>
    </w:div>
    <w:div w:id="269825966">
      <w:bodyDiv w:val="1"/>
      <w:marLeft w:val="0"/>
      <w:marRight w:val="0"/>
      <w:marTop w:val="0"/>
      <w:marBottom w:val="0"/>
      <w:divBdr>
        <w:top w:val="none" w:sz="0" w:space="0" w:color="auto"/>
        <w:left w:val="none" w:sz="0" w:space="0" w:color="auto"/>
        <w:bottom w:val="none" w:sz="0" w:space="0" w:color="auto"/>
        <w:right w:val="none" w:sz="0" w:space="0" w:color="auto"/>
      </w:divBdr>
      <w:divsChild>
        <w:div w:id="1453131650">
          <w:marLeft w:val="0"/>
          <w:marRight w:val="0"/>
          <w:marTop w:val="0"/>
          <w:marBottom w:val="0"/>
          <w:divBdr>
            <w:top w:val="none" w:sz="0" w:space="0" w:color="auto"/>
            <w:left w:val="none" w:sz="0" w:space="0" w:color="auto"/>
            <w:bottom w:val="none" w:sz="0" w:space="0" w:color="auto"/>
            <w:right w:val="none" w:sz="0" w:space="0" w:color="auto"/>
          </w:divBdr>
          <w:divsChild>
            <w:div w:id="122118428">
              <w:marLeft w:val="0"/>
              <w:marRight w:val="0"/>
              <w:marTop w:val="0"/>
              <w:marBottom w:val="0"/>
              <w:divBdr>
                <w:top w:val="none" w:sz="0" w:space="0" w:color="auto"/>
                <w:left w:val="none" w:sz="0" w:space="0" w:color="auto"/>
                <w:bottom w:val="none" w:sz="0" w:space="0" w:color="auto"/>
                <w:right w:val="none" w:sz="0" w:space="0" w:color="auto"/>
              </w:divBdr>
            </w:div>
            <w:div w:id="237248084">
              <w:marLeft w:val="0"/>
              <w:marRight w:val="0"/>
              <w:marTop w:val="0"/>
              <w:marBottom w:val="0"/>
              <w:divBdr>
                <w:top w:val="none" w:sz="0" w:space="0" w:color="auto"/>
                <w:left w:val="none" w:sz="0" w:space="0" w:color="auto"/>
                <w:bottom w:val="none" w:sz="0" w:space="0" w:color="auto"/>
                <w:right w:val="none" w:sz="0" w:space="0" w:color="auto"/>
              </w:divBdr>
            </w:div>
            <w:div w:id="3108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209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923">
          <w:marLeft w:val="0"/>
          <w:marRight w:val="0"/>
          <w:marTop w:val="0"/>
          <w:marBottom w:val="0"/>
          <w:divBdr>
            <w:top w:val="single" w:sz="2" w:space="0" w:color="auto"/>
            <w:left w:val="single" w:sz="2" w:space="0" w:color="auto"/>
            <w:bottom w:val="single" w:sz="2" w:space="0" w:color="auto"/>
            <w:right w:val="single" w:sz="2" w:space="0" w:color="auto"/>
          </w:divBdr>
        </w:div>
        <w:div w:id="2006470178">
          <w:marLeft w:val="0"/>
          <w:marRight w:val="0"/>
          <w:marTop w:val="0"/>
          <w:marBottom w:val="0"/>
          <w:divBdr>
            <w:top w:val="single" w:sz="2" w:space="0" w:color="auto"/>
            <w:left w:val="single" w:sz="2" w:space="0" w:color="auto"/>
            <w:bottom w:val="single" w:sz="2" w:space="0" w:color="auto"/>
            <w:right w:val="single" w:sz="2" w:space="0" w:color="auto"/>
          </w:divBdr>
        </w:div>
        <w:div w:id="469830690">
          <w:marLeft w:val="0"/>
          <w:marRight w:val="0"/>
          <w:marTop w:val="0"/>
          <w:marBottom w:val="0"/>
          <w:divBdr>
            <w:top w:val="single" w:sz="2" w:space="0" w:color="auto"/>
            <w:left w:val="single" w:sz="2" w:space="0" w:color="auto"/>
            <w:bottom w:val="single" w:sz="2" w:space="0" w:color="auto"/>
            <w:right w:val="single" w:sz="2" w:space="0" w:color="auto"/>
          </w:divBdr>
        </w:div>
      </w:divsChild>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552470222">
          <w:marLeft w:val="0"/>
          <w:marRight w:val="0"/>
          <w:marTop w:val="0"/>
          <w:marBottom w:val="0"/>
          <w:divBdr>
            <w:top w:val="none" w:sz="0" w:space="0" w:color="auto"/>
            <w:left w:val="none" w:sz="0" w:space="0" w:color="auto"/>
            <w:bottom w:val="none" w:sz="0" w:space="0" w:color="auto"/>
            <w:right w:val="none" w:sz="0" w:space="0" w:color="auto"/>
          </w:divBdr>
          <w:divsChild>
            <w:div w:id="9323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83667">
      <w:bodyDiv w:val="1"/>
      <w:marLeft w:val="0"/>
      <w:marRight w:val="0"/>
      <w:marTop w:val="0"/>
      <w:marBottom w:val="0"/>
      <w:divBdr>
        <w:top w:val="none" w:sz="0" w:space="0" w:color="auto"/>
        <w:left w:val="none" w:sz="0" w:space="0" w:color="auto"/>
        <w:bottom w:val="none" w:sz="0" w:space="0" w:color="auto"/>
        <w:right w:val="none" w:sz="0" w:space="0" w:color="auto"/>
      </w:divBdr>
      <w:divsChild>
        <w:div w:id="504056794">
          <w:marLeft w:val="0"/>
          <w:marRight w:val="0"/>
          <w:marTop w:val="0"/>
          <w:marBottom w:val="0"/>
          <w:divBdr>
            <w:top w:val="single" w:sz="2" w:space="0" w:color="auto"/>
            <w:left w:val="single" w:sz="2" w:space="0" w:color="auto"/>
            <w:bottom w:val="single" w:sz="2" w:space="0" w:color="auto"/>
            <w:right w:val="single" w:sz="2" w:space="0" w:color="auto"/>
          </w:divBdr>
        </w:div>
        <w:div w:id="1737387716">
          <w:marLeft w:val="0"/>
          <w:marRight w:val="0"/>
          <w:marTop w:val="0"/>
          <w:marBottom w:val="0"/>
          <w:divBdr>
            <w:top w:val="single" w:sz="2" w:space="0" w:color="auto"/>
            <w:left w:val="single" w:sz="2" w:space="0" w:color="auto"/>
            <w:bottom w:val="single" w:sz="2" w:space="0" w:color="auto"/>
            <w:right w:val="single" w:sz="2" w:space="0" w:color="auto"/>
          </w:divBdr>
        </w:div>
        <w:div w:id="2005668809">
          <w:marLeft w:val="0"/>
          <w:marRight w:val="0"/>
          <w:marTop w:val="0"/>
          <w:marBottom w:val="0"/>
          <w:divBdr>
            <w:top w:val="single" w:sz="2" w:space="0" w:color="auto"/>
            <w:left w:val="single" w:sz="2" w:space="0" w:color="auto"/>
            <w:bottom w:val="single" w:sz="2" w:space="0" w:color="auto"/>
            <w:right w:val="single" w:sz="2" w:space="0" w:color="auto"/>
          </w:divBdr>
        </w:div>
      </w:divsChild>
    </w:div>
    <w:div w:id="367879727">
      <w:bodyDiv w:val="1"/>
      <w:marLeft w:val="0"/>
      <w:marRight w:val="0"/>
      <w:marTop w:val="0"/>
      <w:marBottom w:val="0"/>
      <w:divBdr>
        <w:top w:val="none" w:sz="0" w:space="0" w:color="auto"/>
        <w:left w:val="none" w:sz="0" w:space="0" w:color="auto"/>
        <w:bottom w:val="none" w:sz="0" w:space="0" w:color="auto"/>
        <w:right w:val="none" w:sz="0" w:space="0" w:color="auto"/>
      </w:divBdr>
      <w:divsChild>
        <w:div w:id="663507812">
          <w:marLeft w:val="0"/>
          <w:marRight w:val="0"/>
          <w:marTop w:val="0"/>
          <w:marBottom w:val="0"/>
          <w:divBdr>
            <w:top w:val="single" w:sz="2" w:space="0" w:color="auto"/>
            <w:left w:val="single" w:sz="2" w:space="0" w:color="auto"/>
            <w:bottom w:val="single" w:sz="2" w:space="0" w:color="auto"/>
            <w:right w:val="single" w:sz="2" w:space="0" w:color="auto"/>
          </w:divBdr>
        </w:div>
        <w:div w:id="1194617780">
          <w:marLeft w:val="0"/>
          <w:marRight w:val="0"/>
          <w:marTop w:val="0"/>
          <w:marBottom w:val="0"/>
          <w:divBdr>
            <w:top w:val="single" w:sz="2" w:space="0" w:color="auto"/>
            <w:left w:val="single" w:sz="2" w:space="0" w:color="auto"/>
            <w:bottom w:val="single" w:sz="2" w:space="0" w:color="auto"/>
            <w:right w:val="single" w:sz="2" w:space="0" w:color="auto"/>
          </w:divBdr>
        </w:div>
        <w:div w:id="156575173">
          <w:marLeft w:val="0"/>
          <w:marRight w:val="0"/>
          <w:marTop w:val="0"/>
          <w:marBottom w:val="0"/>
          <w:divBdr>
            <w:top w:val="single" w:sz="2" w:space="0" w:color="auto"/>
            <w:left w:val="single" w:sz="2" w:space="0" w:color="auto"/>
            <w:bottom w:val="single" w:sz="2" w:space="0" w:color="auto"/>
            <w:right w:val="single" w:sz="2" w:space="0" w:color="auto"/>
          </w:divBdr>
        </w:div>
      </w:divsChild>
    </w:div>
    <w:div w:id="370963603">
      <w:bodyDiv w:val="1"/>
      <w:marLeft w:val="0"/>
      <w:marRight w:val="0"/>
      <w:marTop w:val="0"/>
      <w:marBottom w:val="0"/>
      <w:divBdr>
        <w:top w:val="none" w:sz="0" w:space="0" w:color="auto"/>
        <w:left w:val="none" w:sz="0" w:space="0" w:color="auto"/>
        <w:bottom w:val="none" w:sz="0" w:space="0" w:color="auto"/>
        <w:right w:val="none" w:sz="0" w:space="0" w:color="auto"/>
      </w:divBdr>
      <w:divsChild>
        <w:div w:id="1855802240">
          <w:marLeft w:val="0"/>
          <w:marRight w:val="0"/>
          <w:marTop w:val="0"/>
          <w:marBottom w:val="0"/>
          <w:divBdr>
            <w:top w:val="none" w:sz="0" w:space="0" w:color="auto"/>
            <w:left w:val="none" w:sz="0" w:space="0" w:color="auto"/>
            <w:bottom w:val="none" w:sz="0" w:space="0" w:color="auto"/>
            <w:right w:val="none" w:sz="0" w:space="0" w:color="auto"/>
          </w:divBdr>
        </w:div>
      </w:divsChild>
    </w:div>
    <w:div w:id="408505080">
      <w:bodyDiv w:val="1"/>
      <w:marLeft w:val="0"/>
      <w:marRight w:val="0"/>
      <w:marTop w:val="0"/>
      <w:marBottom w:val="0"/>
      <w:divBdr>
        <w:top w:val="none" w:sz="0" w:space="0" w:color="auto"/>
        <w:left w:val="none" w:sz="0" w:space="0" w:color="auto"/>
        <w:bottom w:val="none" w:sz="0" w:space="0" w:color="auto"/>
        <w:right w:val="none" w:sz="0" w:space="0" w:color="auto"/>
      </w:divBdr>
      <w:divsChild>
        <w:div w:id="1503396088">
          <w:marLeft w:val="0"/>
          <w:marRight w:val="0"/>
          <w:marTop w:val="0"/>
          <w:marBottom w:val="0"/>
          <w:divBdr>
            <w:top w:val="single" w:sz="2" w:space="0" w:color="auto"/>
            <w:left w:val="single" w:sz="2" w:space="0" w:color="auto"/>
            <w:bottom w:val="single" w:sz="2" w:space="0" w:color="auto"/>
            <w:right w:val="single" w:sz="2" w:space="0" w:color="auto"/>
          </w:divBdr>
        </w:div>
        <w:div w:id="903024432">
          <w:marLeft w:val="0"/>
          <w:marRight w:val="0"/>
          <w:marTop w:val="0"/>
          <w:marBottom w:val="0"/>
          <w:divBdr>
            <w:top w:val="single" w:sz="2" w:space="0" w:color="auto"/>
            <w:left w:val="single" w:sz="2" w:space="0" w:color="auto"/>
            <w:bottom w:val="single" w:sz="2" w:space="0" w:color="auto"/>
            <w:right w:val="single" w:sz="2" w:space="0" w:color="auto"/>
          </w:divBdr>
        </w:div>
        <w:div w:id="852690078">
          <w:marLeft w:val="0"/>
          <w:marRight w:val="0"/>
          <w:marTop w:val="0"/>
          <w:marBottom w:val="0"/>
          <w:divBdr>
            <w:top w:val="single" w:sz="2" w:space="0" w:color="auto"/>
            <w:left w:val="single" w:sz="2" w:space="0" w:color="auto"/>
            <w:bottom w:val="single" w:sz="2" w:space="0" w:color="auto"/>
            <w:right w:val="single" w:sz="2" w:space="0" w:color="auto"/>
          </w:divBdr>
        </w:div>
      </w:divsChild>
    </w:div>
    <w:div w:id="536702764">
      <w:bodyDiv w:val="1"/>
      <w:marLeft w:val="0"/>
      <w:marRight w:val="0"/>
      <w:marTop w:val="0"/>
      <w:marBottom w:val="0"/>
      <w:divBdr>
        <w:top w:val="none" w:sz="0" w:space="0" w:color="auto"/>
        <w:left w:val="none" w:sz="0" w:space="0" w:color="auto"/>
        <w:bottom w:val="none" w:sz="0" w:space="0" w:color="auto"/>
        <w:right w:val="none" w:sz="0" w:space="0" w:color="auto"/>
      </w:divBdr>
      <w:divsChild>
        <w:div w:id="378625945">
          <w:marLeft w:val="0"/>
          <w:marRight w:val="0"/>
          <w:marTop w:val="0"/>
          <w:marBottom w:val="0"/>
          <w:divBdr>
            <w:top w:val="none" w:sz="0" w:space="0" w:color="auto"/>
            <w:left w:val="none" w:sz="0" w:space="0" w:color="auto"/>
            <w:bottom w:val="none" w:sz="0" w:space="0" w:color="auto"/>
            <w:right w:val="none" w:sz="0" w:space="0" w:color="auto"/>
          </w:divBdr>
          <w:divsChild>
            <w:div w:id="20209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8717">
      <w:bodyDiv w:val="1"/>
      <w:marLeft w:val="0"/>
      <w:marRight w:val="0"/>
      <w:marTop w:val="0"/>
      <w:marBottom w:val="0"/>
      <w:divBdr>
        <w:top w:val="none" w:sz="0" w:space="0" w:color="auto"/>
        <w:left w:val="none" w:sz="0" w:space="0" w:color="auto"/>
        <w:bottom w:val="none" w:sz="0" w:space="0" w:color="auto"/>
        <w:right w:val="none" w:sz="0" w:space="0" w:color="auto"/>
      </w:divBdr>
    </w:div>
    <w:div w:id="575474341">
      <w:bodyDiv w:val="1"/>
      <w:marLeft w:val="0"/>
      <w:marRight w:val="0"/>
      <w:marTop w:val="0"/>
      <w:marBottom w:val="0"/>
      <w:divBdr>
        <w:top w:val="none" w:sz="0" w:space="0" w:color="auto"/>
        <w:left w:val="none" w:sz="0" w:space="0" w:color="auto"/>
        <w:bottom w:val="none" w:sz="0" w:space="0" w:color="auto"/>
        <w:right w:val="none" w:sz="0" w:space="0" w:color="auto"/>
      </w:divBdr>
      <w:divsChild>
        <w:div w:id="1973250279">
          <w:marLeft w:val="0"/>
          <w:marRight w:val="0"/>
          <w:marTop w:val="0"/>
          <w:marBottom w:val="0"/>
          <w:divBdr>
            <w:top w:val="none" w:sz="0" w:space="0" w:color="auto"/>
            <w:left w:val="none" w:sz="0" w:space="0" w:color="auto"/>
            <w:bottom w:val="none" w:sz="0" w:space="0" w:color="auto"/>
            <w:right w:val="none" w:sz="0" w:space="0" w:color="auto"/>
          </w:divBdr>
        </w:div>
        <w:div w:id="334919963">
          <w:marLeft w:val="0"/>
          <w:marRight w:val="0"/>
          <w:marTop w:val="0"/>
          <w:marBottom w:val="0"/>
          <w:divBdr>
            <w:top w:val="none" w:sz="0" w:space="0" w:color="auto"/>
            <w:left w:val="none" w:sz="0" w:space="0" w:color="auto"/>
            <w:bottom w:val="none" w:sz="0" w:space="0" w:color="auto"/>
            <w:right w:val="none" w:sz="0" w:space="0" w:color="auto"/>
          </w:divBdr>
        </w:div>
      </w:divsChild>
    </w:div>
    <w:div w:id="579214817">
      <w:bodyDiv w:val="1"/>
      <w:marLeft w:val="0"/>
      <w:marRight w:val="0"/>
      <w:marTop w:val="0"/>
      <w:marBottom w:val="0"/>
      <w:divBdr>
        <w:top w:val="none" w:sz="0" w:space="0" w:color="auto"/>
        <w:left w:val="none" w:sz="0" w:space="0" w:color="auto"/>
        <w:bottom w:val="none" w:sz="0" w:space="0" w:color="auto"/>
        <w:right w:val="none" w:sz="0" w:space="0" w:color="auto"/>
      </w:divBdr>
      <w:divsChild>
        <w:div w:id="185603212">
          <w:marLeft w:val="0"/>
          <w:marRight w:val="0"/>
          <w:marTop w:val="0"/>
          <w:marBottom w:val="0"/>
          <w:divBdr>
            <w:top w:val="single" w:sz="2" w:space="0" w:color="auto"/>
            <w:left w:val="single" w:sz="2" w:space="0" w:color="auto"/>
            <w:bottom w:val="single" w:sz="2" w:space="0" w:color="auto"/>
            <w:right w:val="single" w:sz="2" w:space="0" w:color="auto"/>
          </w:divBdr>
        </w:div>
        <w:div w:id="1470827915">
          <w:marLeft w:val="0"/>
          <w:marRight w:val="0"/>
          <w:marTop w:val="0"/>
          <w:marBottom w:val="0"/>
          <w:divBdr>
            <w:top w:val="single" w:sz="2" w:space="0" w:color="auto"/>
            <w:left w:val="single" w:sz="2" w:space="0" w:color="auto"/>
            <w:bottom w:val="single" w:sz="2" w:space="0" w:color="auto"/>
            <w:right w:val="single" w:sz="2" w:space="0" w:color="auto"/>
          </w:divBdr>
        </w:div>
        <w:div w:id="2111507897">
          <w:marLeft w:val="0"/>
          <w:marRight w:val="0"/>
          <w:marTop w:val="0"/>
          <w:marBottom w:val="0"/>
          <w:divBdr>
            <w:top w:val="single" w:sz="2" w:space="0" w:color="auto"/>
            <w:left w:val="single" w:sz="2" w:space="0" w:color="auto"/>
            <w:bottom w:val="single" w:sz="2" w:space="0" w:color="auto"/>
            <w:right w:val="single" w:sz="2" w:space="0" w:color="auto"/>
          </w:divBdr>
        </w:div>
      </w:divsChild>
    </w:div>
    <w:div w:id="579755451">
      <w:bodyDiv w:val="1"/>
      <w:marLeft w:val="0"/>
      <w:marRight w:val="0"/>
      <w:marTop w:val="0"/>
      <w:marBottom w:val="0"/>
      <w:divBdr>
        <w:top w:val="none" w:sz="0" w:space="0" w:color="auto"/>
        <w:left w:val="none" w:sz="0" w:space="0" w:color="auto"/>
        <w:bottom w:val="none" w:sz="0" w:space="0" w:color="auto"/>
        <w:right w:val="none" w:sz="0" w:space="0" w:color="auto"/>
      </w:divBdr>
    </w:div>
    <w:div w:id="586227826">
      <w:bodyDiv w:val="1"/>
      <w:marLeft w:val="0"/>
      <w:marRight w:val="0"/>
      <w:marTop w:val="0"/>
      <w:marBottom w:val="0"/>
      <w:divBdr>
        <w:top w:val="none" w:sz="0" w:space="0" w:color="auto"/>
        <w:left w:val="none" w:sz="0" w:space="0" w:color="auto"/>
        <w:bottom w:val="none" w:sz="0" w:space="0" w:color="auto"/>
        <w:right w:val="none" w:sz="0" w:space="0" w:color="auto"/>
      </w:divBdr>
      <w:divsChild>
        <w:div w:id="307784018">
          <w:marLeft w:val="0"/>
          <w:marRight w:val="0"/>
          <w:marTop w:val="0"/>
          <w:marBottom w:val="0"/>
          <w:divBdr>
            <w:top w:val="none" w:sz="0" w:space="0" w:color="auto"/>
            <w:left w:val="none" w:sz="0" w:space="0" w:color="auto"/>
            <w:bottom w:val="none" w:sz="0" w:space="0" w:color="auto"/>
            <w:right w:val="none" w:sz="0" w:space="0" w:color="auto"/>
          </w:divBdr>
          <w:divsChild>
            <w:div w:id="11803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384">
      <w:bodyDiv w:val="1"/>
      <w:marLeft w:val="0"/>
      <w:marRight w:val="0"/>
      <w:marTop w:val="0"/>
      <w:marBottom w:val="0"/>
      <w:divBdr>
        <w:top w:val="none" w:sz="0" w:space="0" w:color="auto"/>
        <w:left w:val="none" w:sz="0" w:space="0" w:color="auto"/>
        <w:bottom w:val="none" w:sz="0" w:space="0" w:color="auto"/>
        <w:right w:val="none" w:sz="0" w:space="0" w:color="auto"/>
      </w:divBdr>
      <w:divsChild>
        <w:div w:id="1591158303">
          <w:marLeft w:val="0"/>
          <w:marRight w:val="0"/>
          <w:marTop w:val="0"/>
          <w:marBottom w:val="0"/>
          <w:divBdr>
            <w:top w:val="single" w:sz="2" w:space="0" w:color="auto"/>
            <w:left w:val="single" w:sz="2" w:space="0" w:color="auto"/>
            <w:bottom w:val="single" w:sz="2" w:space="0" w:color="auto"/>
            <w:right w:val="single" w:sz="2" w:space="0" w:color="auto"/>
          </w:divBdr>
        </w:div>
        <w:div w:id="86389915">
          <w:marLeft w:val="0"/>
          <w:marRight w:val="0"/>
          <w:marTop w:val="0"/>
          <w:marBottom w:val="0"/>
          <w:divBdr>
            <w:top w:val="single" w:sz="2" w:space="0" w:color="auto"/>
            <w:left w:val="single" w:sz="2" w:space="0" w:color="auto"/>
            <w:bottom w:val="single" w:sz="2" w:space="0" w:color="auto"/>
            <w:right w:val="single" w:sz="2" w:space="0" w:color="auto"/>
          </w:divBdr>
        </w:div>
        <w:div w:id="897516649">
          <w:marLeft w:val="0"/>
          <w:marRight w:val="0"/>
          <w:marTop w:val="0"/>
          <w:marBottom w:val="0"/>
          <w:divBdr>
            <w:top w:val="single" w:sz="2" w:space="0" w:color="auto"/>
            <w:left w:val="single" w:sz="2" w:space="0" w:color="auto"/>
            <w:bottom w:val="single" w:sz="2" w:space="0" w:color="auto"/>
            <w:right w:val="single" w:sz="2" w:space="0" w:color="auto"/>
          </w:divBdr>
        </w:div>
      </w:divsChild>
    </w:div>
    <w:div w:id="661934086">
      <w:bodyDiv w:val="1"/>
      <w:marLeft w:val="0"/>
      <w:marRight w:val="0"/>
      <w:marTop w:val="0"/>
      <w:marBottom w:val="0"/>
      <w:divBdr>
        <w:top w:val="none" w:sz="0" w:space="0" w:color="auto"/>
        <w:left w:val="none" w:sz="0" w:space="0" w:color="auto"/>
        <w:bottom w:val="none" w:sz="0" w:space="0" w:color="auto"/>
        <w:right w:val="none" w:sz="0" w:space="0" w:color="auto"/>
      </w:divBdr>
      <w:divsChild>
        <w:div w:id="764769533">
          <w:marLeft w:val="0"/>
          <w:marRight w:val="0"/>
          <w:marTop w:val="0"/>
          <w:marBottom w:val="0"/>
          <w:divBdr>
            <w:top w:val="none" w:sz="0" w:space="0" w:color="auto"/>
            <w:left w:val="none" w:sz="0" w:space="0" w:color="auto"/>
            <w:bottom w:val="none" w:sz="0" w:space="0" w:color="auto"/>
            <w:right w:val="none" w:sz="0" w:space="0" w:color="auto"/>
          </w:divBdr>
          <w:divsChild>
            <w:div w:id="11615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7545">
      <w:bodyDiv w:val="1"/>
      <w:marLeft w:val="0"/>
      <w:marRight w:val="0"/>
      <w:marTop w:val="0"/>
      <w:marBottom w:val="0"/>
      <w:divBdr>
        <w:top w:val="none" w:sz="0" w:space="0" w:color="auto"/>
        <w:left w:val="none" w:sz="0" w:space="0" w:color="auto"/>
        <w:bottom w:val="none" w:sz="0" w:space="0" w:color="auto"/>
        <w:right w:val="none" w:sz="0" w:space="0" w:color="auto"/>
      </w:divBdr>
      <w:divsChild>
        <w:div w:id="443308800">
          <w:marLeft w:val="0"/>
          <w:marRight w:val="0"/>
          <w:marTop w:val="0"/>
          <w:marBottom w:val="0"/>
          <w:divBdr>
            <w:top w:val="none" w:sz="0" w:space="0" w:color="auto"/>
            <w:left w:val="none" w:sz="0" w:space="0" w:color="auto"/>
            <w:bottom w:val="none" w:sz="0" w:space="0" w:color="auto"/>
            <w:right w:val="none" w:sz="0" w:space="0" w:color="auto"/>
          </w:divBdr>
          <w:divsChild>
            <w:div w:id="8181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0596">
      <w:bodyDiv w:val="1"/>
      <w:marLeft w:val="0"/>
      <w:marRight w:val="0"/>
      <w:marTop w:val="0"/>
      <w:marBottom w:val="0"/>
      <w:divBdr>
        <w:top w:val="none" w:sz="0" w:space="0" w:color="auto"/>
        <w:left w:val="none" w:sz="0" w:space="0" w:color="auto"/>
        <w:bottom w:val="none" w:sz="0" w:space="0" w:color="auto"/>
        <w:right w:val="none" w:sz="0" w:space="0" w:color="auto"/>
      </w:divBdr>
      <w:divsChild>
        <w:div w:id="526792879">
          <w:marLeft w:val="0"/>
          <w:marRight w:val="0"/>
          <w:marTop w:val="0"/>
          <w:marBottom w:val="0"/>
          <w:divBdr>
            <w:top w:val="single" w:sz="2" w:space="0" w:color="auto"/>
            <w:left w:val="single" w:sz="2" w:space="0" w:color="auto"/>
            <w:bottom w:val="single" w:sz="2" w:space="0" w:color="auto"/>
            <w:right w:val="single" w:sz="2" w:space="0" w:color="auto"/>
          </w:divBdr>
        </w:div>
        <w:div w:id="422189169">
          <w:marLeft w:val="0"/>
          <w:marRight w:val="0"/>
          <w:marTop w:val="0"/>
          <w:marBottom w:val="0"/>
          <w:divBdr>
            <w:top w:val="single" w:sz="2" w:space="0" w:color="auto"/>
            <w:left w:val="single" w:sz="2" w:space="0" w:color="auto"/>
            <w:bottom w:val="single" w:sz="2" w:space="0" w:color="auto"/>
            <w:right w:val="single" w:sz="2" w:space="0" w:color="auto"/>
          </w:divBdr>
        </w:div>
        <w:div w:id="1164201580">
          <w:marLeft w:val="0"/>
          <w:marRight w:val="0"/>
          <w:marTop w:val="0"/>
          <w:marBottom w:val="0"/>
          <w:divBdr>
            <w:top w:val="single" w:sz="2" w:space="0" w:color="auto"/>
            <w:left w:val="single" w:sz="2" w:space="0" w:color="auto"/>
            <w:bottom w:val="single" w:sz="2" w:space="0" w:color="auto"/>
            <w:right w:val="single" w:sz="2" w:space="0" w:color="auto"/>
          </w:divBdr>
        </w:div>
      </w:divsChild>
    </w:div>
    <w:div w:id="733087730">
      <w:bodyDiv w:val="1"/>
      <w:marLeft w:val="0"/>
      <w:marRight w:val="0"/>
      <w:marTop w:val="0"/>
      <w:marBottom w:val="0"/>
      <w:divBdr>
        <w:top w:val="none" w:sz="0" w:space="0" w:color="auto"/>
        <w:left w:val="none" w:sz="0" w:space="0" w:color="auto"/>
        <w:bottom w:val="none" w:sz="0" w:space="0" w:color="auto"/>
        <w:right w:val="none" w:sz="0" w:space="0" w:color="auto"/>
      </w:divBdr>
    </w:div>
    <w:div w:id="771782108">
      <w:bodyDiv w:val="1"/>
      <w:marLeft w:val="0"/>
      <w:marRight w:val="0"/>
      <w:marTop w:val="0"/>
      <w:marBottom w:val="0"/>
      <w:divBdr>
        <w:top w:val="none" w:sz="0" w:space="0" w:color="auto"/>
        <w:left w:val="none" w:sz="0" w:space="0" w:color="auto"/>
        <w:bottom w:val="none" w:sz="0" w:space="0" w:color="auto"/>
        <w:right w:val="none" w:sz="0" w:space="0" w:color="auto"/>
      </w:divBdr>
      <w:divsChild>
        <w:div w:id="14239109">
          <w:marLeft w:val="0"/>
          <w:marRight w:val="0"/>
          <w:marTop w:val="0"/>
          <w:marBottom w:val="0"/>
          <w:divBdr>
            <w:top w:val="single" w:sz="2" w:space="0" w:color="auto"/>
            <w:left w:val="single" w:sz="2" w:space="0" w:color="auto"/>
            <w:bottom w:val="single" w:sz="2" w:space="0" w:color="auto"/>
            <w:right w:val="single" w:sz="2" w:space="0" w:color="auto"/>
          </w:divBdr>
        </w:div>
        <w:div w:id="427315108">
          <w:marLeft w:val="0"/>
          <w:marRight w:val="0"/>
          <w:marTop w:val="0"/>
          <w:marBottom w:val="0"/>
          <w:divBdr>
            <w:top w:val="single" w:sz="2" w:space="0" w:color="auto"/>
            <w:left w:val="single" w:sz="2" w:space="0" w:color="auto"/>
            <w:bottom w:val="single" w:sz="2" w:space="0" w:color="auto"/>
            <w:right w:val="single" w:sz="2" w:space="0" w:color="auto"/>
          </w:divBdr>
        </w:div>
        <w:div w:id="1568421766">
          <w:marLeft w:val="0"/>
          <w:marRight w:val="0"/>
          <w:marTop w:val="0"/>
          <w:marBottom w:val="0"/>
          <w:divBdr>
            <w:top w:val="single" w:sz="2" w:space="0" w:color="auto"/>
            <w:left w:val="single" w:sz="2" w:space="0" w:color="auto"/>
            <w:bottom w:val="single" w:sz="2" w:space="0" w:color="auto"/>
            <w:right w:val="single" w:sz="2" w:space="0" w:color="auto"/>
          </w:divBdr>
        </w:div>
      </w:divsChild>
    </w:div>
    <w:div w:id="844243364">
      <w:bodyDiv w:val="1"/>
      <w:marLeft w:val="0"/>
      <w:marRight w:val="0"/>
      <w:marTop w:val="0"/>
      <w:marBottom w:val="0"/>
      <w:divBdr>
        <w:top w:val="none" w:sz="0" w:space="0" w:color="auto"/>
        <w:left w:val="none" w:sz="0" w:space="0" w:color="auto"/>
        <w:bottom w:val="none" w:sz="0" w:space="0" w:color="auto"/>
        <w:right w:val="none" w:sz="0" w:space="0" w:color="auto"/>
      </w:divBdr>
      <w:divsChild>
        <w:div w:id="1066995204">
          <w:marLeft w:val="0"/>
          <w:marRight w:val="0"/>
          <w:marTop w:val="0"/>
          <w:marBottom w:val="0"/>
          <w:divBdr>
            <w:top w:val="none" w:sz="0" w:space="0" w:color="auto"/>
            <w:left w:val="none" w:sz="0" w:space="0" w:color="auto"/>
            <w:bottom w:val="none" w:sz="0" w:space="0" w:color="auto"/>
            <w:right w:val="none" w:sz="0" w:space="0" w:color="auto"/>
          </w:divBdr>
        </w:div>
      </w:divsChild>
    </w:div>
    <w:div w:id="882864152">
      <w:bodyDiv w:val="1"/>
      <w:marLeft w:val="0"/>
      <w:marRight w:val="0"/>
      <w:marTop w:val="0"/>
      <w:marBottom w:val="0"/>
      <w:divBdr>
        <w:top w:val="none" w:sz="0" w:space="0" w:color="auto"/>
        <w:left w:val="none" w:sz="0" w:space="0" w:color="auto"/>
        <w:bottom w:val="none" w:sz="0" w:space="0" w:color="auto"/>
        <w:right w:val="none" w:sz="0" w:space="0" w:color="auto"/>
      </w:divBdr>
    </w:div>
    <w:div w:id="911428315">
      <w:bodyDiv w:val="1"/>
      <w:marLeft w:val="0"/>
      <w:marRight w:val="0"/>
      <w:marTop w:val="0"/>
      <w:marBottom w:val="0"/>
      <w:divBdr>
        <w:top w:val="none" w:sz="0" w:space="0" w:color="auto"/>
        <w:left w:val="none" w:sz="0" w:space="0" w:color="auto"/>
        <w:bottom w:val="none" w:sz="0" w:space="0" w:color="auto"/>
        <w:right w:val="none" w:sz="0" w:space="0" w:color="auto"/>
      </w:divBdr>
      <w:divsChild>
        <w:div w:id="1191525635">
          <w:marLeft w:val="0"/>
          <w:marRight w:val="0"/>
          <w:marTop w:val="0"/>
          <w:marBottom w:val="0"/>
          <w:divBdr>
            <w:top w:val="none" w:sz="0" w:space="0" w:color="auto"/>
            <w:left w:val="none" w:sz="0" w:space="0" w:color="auto"/>
            <w:bottom w:val="none" w:sz="0" w:space="0" w:color="auto"/>
            <w:right w:val="none" w:sz="0" w:space="0" w:color="auto"/>
          </w:divBdr>
        </w:div>
      </w:divsChild>
    </w:div>
    <w:div w:id="913006239">
      <w:bodyDiv w:val="1"/>
      <w:marLeft w:val="0"/>
      <w:marRight w:val="0"/>
      <w:marTop w:val="0"/>
      <w:marBottom w:val="0"/>
      <w:divBdr>
        <w:top w:val="none" w:sz="0" w:space="0" w:color="auto"/>
        <w:left w:val="none" w:sz="0" w:space="0" w:color="auto"/>
        <w:bottom w:val="none" w:sz="0" w:space="0" w:color="auto"/>
        <w:right w:val="none" w:sz="0" w:space="0" w:color="auto"/>
      </w:divBdr>
      <w:divsChild>
        <w:div w:id="1820687890">
          <w:marLeft w:val="0"/>
          <w:marRight w:val="0"/>
          <w:marTop w:val="0"/>
          <w:marBottom w:val="0"/>
          <w:divBdr>
            <w:top w:val="none" w:sz="0" w:space="0" w:color="auto"/>
            <w:left w:val="none" w:sz="0" w:space="0" w:color="auto"/>
            <w:bottom w:val="none" w:sz="0" w:space="0" w:color="auto"/>
            <w:right w:val="none" w:sz="0" w:space="0" w:color="auto"/>
          </w:divBdr>
        </w:div>
      </w:divsChild>
    </w:div>
    <w:div w:id="970986458">
      <w:bodyDiv w:val="1"/>
      <w:marLeft w:val="0"/>
      <w:marRight w:val="0"/>
      <w:marTop w:val="0"/>
      <w:marBottom w:val="0"/>
      <w:divBdr>
        <w:top w:val="none" w:sz="0" w:space="0" w:color="auto"/>
        <w:left w:val="none" w:sz="0" w:space="0" w:color="auto"/>
        <w:bottom w:val="none" w:sz="0" w:space="0" w:color="auto"/>
        <w:right w:val="none" w:sz="0" w:space="0" w:color="auto"/>
      </w:divBdr>
      <w:divsChild>
        <w:div w:id="1840804823">
          <w:marLeft w:val="0"/>
          <w:marRight w:val="0"/>
          <w:marTop w:val="0"/>
          <w:marBottom w:val="0"/>
          <w:divBdr>
            <w:top w:val="single" w:sz="2" w:space="0" w:color="auto"/>
            <w:left w:val="single" w:sz="2" w:space="0" w:color="auto"/>
            <w:bottom w:val="single" w:sz="2" w:space="0" w:color="auto"/>
            <w:right w:val="single" w:sz="2" w:space="0" w:color="auto"/>
          </w:divBdr>
          <w:divsChild>
            <w:div w:id="627198861">
              <w:marLeft w:val="0"/>
              <w:marRight w:val="0"/>
              <w:marTop w:val="0"/>
              <w:marBottom w:val="0"/>
              <w:divBdr>
                <w:top w:val="single" w:sz="2" w:space="0" w:color="auto"/>
                <w:left w:val="single" w:sz="2" w:space="0" w:color="auto"/>
                <w:bottom w:val="single" w:sz="2" w:space="0" w:color="auto"/>
                <w:right w:val="single" w:sz="2" w:space="0" w:color="auto"/>
              </w:divBdr>
              <w:divsChild>
                <w:div w:id="1007833018">
                  <w:marLeft w:val="0"/>
                  <w:marRight w:val="0"/>
                  <w:marTop w:val="0"/>
                  <w:marBottom w:val="0"/>
                  <w:divBdr>
                    <w:top w:val="single" w:sz="2" w:space="0" w:color="auto"/>
                    <w:left w:val="single" w:sz="2" w:space="0" w:color="auto"/>
                    <w:bottom w:val="single" w:sz="2" w:space="0" w:color="auto"/>
                    <w:right w:val="single" w:sz="2" w:space="0" w:color="auto"/>
                  </w:divBdr>
                  <w:divsChild>
                    <w:div w:id="1431583649">
                      <w:marLeft w:val="0"/>
                      <w:marRight w:val="0"/>
                      <w:marTop w:val="0"/>
                      <w:marBottom w:val="0"/>
                      <w:divBdr>
                        <w:top w:val="single" w:sz="2" w:space="0" w:color="auto"/>
                        <w:left w:val="single" w:sz="2" w:space="0" w:color="auto"/>
                        <w:bottom w:val="single" w:sz="2" w:space="0" w:color="auto"/>
                        <w:right w:val="single" w:sz="2" w:space="0" w:color="auto"/>
                      </w:divBdr>
                      <w:divsChild>
                        <w:div w:id="41247623">
                          <w:marLeft w:val="0"/>
                          <w:marRight w:val="0"/>
                          <w:marTop w:val="180"/>
                          <w:marBottom w:val="0"/>
                          <w:divBdr>
                            <w:top w:val="single" w:sz="2" w:space="0" w:color="auto"/>
                            <w:left w:val="single" w:sz="2" w:space="6" w:color="auto"/>
                            <w:bottom w:val="single" w:sz="2" w:space="0" w:color="auto"/>
                            <w:right w:val="single" w:sz="2" w:space="6" w:color="auto"/>
                          </w:divBdr>
                          <w:divsChild>
                            <w:div w:id="1873110714">
                              <w:marLeft w:val="0"/>
                              <w:marRight w:val="0"/>
                              <w:marTop w:val="0"/>
                              <w:marBottom w:val="0"/>
                              <w:divBdr>
                                <w:top w:val="single" w:sz="2" w:space="0" w:color="auto"/>
                                <w:left w:val="single" w:sz="2" w:space="0" w:color="auto"/>
                                <w:bottom w:val="single" w:sz="2" w:space="0" w:color="auto"/>
                                <w:right w:val="single" w:sz="2" w:space="0" w:color="auto"/>
                              </w:divBdr>
                              <w:divsChild>
                                <w:div w:id="510875003">
                                  <w:marLeft w:val="0"/>
                                  <w:marRight w:val="0"/>
                                  <w:marTop w:val="0"/>
                                  <w:marBottom w:val="0"/>
                                  <w:divBdr>
                                    <w:top w:val="single" w:sz="2" w:space="0" w:color="auto"/>
                                    <w:left w:val="single" w:sz="2" w:space="0" w:color="auto"/>
                                    <w:bottom w:val="single" w:sz="2" w:space="0" w:color="auto"/>
                                    <w:right w:val="single" w:sz="2" w:space="0" w:color="auto"/>
                                  </w:divBdr>
                                  <w:divsChild>
                                    <w:div w:id="1270626912">
                                      <w:marLeft w:val="0"/>
                                      <w:marRight w:val="0"/>
                                      <w:marTop w:val="0"/>
                                      <w:marBottom w:val="0"/>
                                      <w:divBdr>
                                        <w:top w:val="single" w:sz="2" w:space="0" w:color="auto"/>
                                        <w:left w:val="single" w:sz="2" w:space="0" w:color="auto"/>
                                        <w:bottom w:val="single" w:sz="2" w:space="0" w:color="auto"/>
                                        <w:right w:val="single" w:sz="2" w:space="0" w:color="auto"/>
                                      </w:divBdr>
                                      <w:divsChild>
                                        <w:div w:id="1094090232">
                                          <w:marLeft w:val="0"/>
                                          <w:marRight w:val="0"/>
                                          <w:marTop w:val="0"/>
                                          <w:marBottom w:val="0"/>
                                          <w:divBdr>
                                            <w:top w:val="single" w:sz="2" w:space="0" w:color="auto"/>
                                            <w:left w:val="single" w:sz="2" w:space="0" w:color="auto"/>
                                            <w:bottom w:val="single" w:sz="2" w:space="0" w:color="auto"/>
                                            <w:right w:val="single" w:sz="2" w:space="0" w:color="auto"/>
                                          </w:divBdr>
                                          <w:divsChild>
                                            <w:div w:id="667174301">
                                              <w:marLeft w:val="0"/>
                                              <w:marRight w:val="0"/>
                                              <w:marTop w:val="0"/>
                                              <w:marBottom w:val="0"/>
                                              <w:divBdr>
                                                <w:top w:val="single" w:sz="2" w:space="0" w:color="auto"/>
                                                <w:left w:val="single" w:sz="2" w:space="0" w:color="auto"/>
                                                <w:bottom w:val="single" w:sz="2" w:space="0" w:color="auto"/>
                                                <w:right w:val="single" w:sz="2" w:space="0" w:color="auto"/>
                                              </w:divBdr>
                                              <w:divsChild>
                                                <w:div w:id="1555391262">
                                                  <w:marLeft w:val="0"/>
                                                  <w:marRight w:val="0"/>
                                                  <w:marTop w:val="0"/>
                                                  <w:marBottom w:val="0"/>
                                                  <w:divBdr>
                                                    <w:top w:val="single" w:sz="2" w:space="0" w:color="auto"/>
                                                    <w:left w:val="single" w:sz="2" w:space="0" w:color="auto"/>
                                                    <w:bottom w:val="single" w:sz="2" w:space="0" w:color="auto"/>
                                                    <w:right w:val="single" w:sz="2" w:space="0" w:color="auto"/>
                                                  </w:divBdr>
                                                  <w:divsChild>
                                                    <w:div w:id="2009213530">
                                                      <w:marLeft w:val="0"/>
                                                      <w:marRight w:val="0"/>
                                                      <w:marTop w:val="0"/>
                                                      <w:marBottom w:val="0"/>
                                                      <w:divBdr>
                                                        <w:top w:val="single" w:sz="2" w:space="0" w:color="auto"/>
                                                        <w:left w:val="single" w:sz="2" w:space="0" w:color="auto"/>
                                                        <w:bottom w:val="single" w:sz="2" w:space="0" w:color="auto"/>
                                                        <w:right w:val="single" w:sz="2" w:space="0" w:color="auto"/>
                                                      </w:divBdr>
                                                      <w:divsChild>
                                                        <w:div w:id="542987532">
                                                          <w:marLeft w:val="0"/>
                                                          <w:marRight w:val="0"/>
                                                          <w:marTop w:val="0"/>
                                                          <w:marBottom w:val="0"/>
                                                          <w:divBdr>
                                                            <w:top w:val="single" w:sz="2" w:space="0" w:color="auto"/>
                                                            <w:left w:val="single" w:sz="2" w:space="0" w:color="auto"/>
                                                            <w:bottom w:val="single" w:sz="2" w:space="0" w:color="auto"/>
                                                            <w:right w:val="single" w:sz="2" w:space="0" w:color="auto"/>
                                                          </w:divBdr>
                                                        </w:div>
                                                        <w:div w:id="893125151">
                                                          <w:marLeft w:val="0"/>
                                                          <w:marRight w:val="0"/>
                                                          <w:marTop w:val="0"/>
                                                          <w:marBottom w:val="0"/>
                                                          <w:divBdr>
                                                            <w:top w:val="single" w:sz="2" w:space="0" w:color="auto"/>
                                                            <w:left w:val="single" w:sz="2" w:space="0" w:color="auto"/>
                                                            <w:bottom w:val="single" w:sz="2" w:space="0" w:color="auto"/>
                                                            <w:right w:val="single" w:sz="2" w:space="0" w:color="auto"/>
                                                          </w:divBdr>
                                                        </w:div>
                                                        <w:div w:id="13081219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65884201">
                                          <w:marLeft w:val="0"/>
                                          <w:marRight w:val="0"/>
                                          <w:marTop w:val="0"/>
                                          <w:marBottom w:val="0"/>
                                          <w:divBdr>
                                            <w:top w:val="single" w:sz="2" w:space="0" w:color="auto"/>
                                            <w:left w:val="single" w:sz="2" w:space="0" w:color="auto"/>
                                            <w:bottom w:val="single" w:sz="2" w:space="0" w:color="auto"/>
                                            <w:right w:val="single" w:sz="2" w:space="0" w:color="auto"/>
                                          </w:divBdr>
                                          <w:divsChild>
                                            <w:div w:id="1188179030">
                                              <w:marLeft w:val="0"/>
                                              <w:marRight w:val="0"/>
                                              <w:marTop w:val="0"/>
                                              <w:marBottom w:val="0"/>
                                              <w:divBdr>
                                                <w:top w:val="single" w:sz="2" w:space="0" w:color="auto"/>
                                                <w:left w:val="single" w:sz="2" w:space="0" w:color="auto"/>
                                                <w:bottom w:val="single" w:sz="2" w:space="0" w:color="auto"/>
                                                <w:right w:val="single" w:sz="2" w:space="0" w:color="auto"/>
                                              </w:divBdr>
                                              <w:divsChild>
                                                <w:div w:id="166218866">
                                                  <w:marLeft w:val="0"/>
                                                  <w:marRight w:val="0"/>
                                                  <w:marTop w:val="0"/>
                                                  <w:marBottom w:val="0"/>
                                                  <w:divBdr>
                                                    <w:top w:val="single" w:sz="2" w:space="0" w:color="auto"/>
                                                    <w:left w:val="single" w:sz="2" w:space="0" w:color="auto"/>
                                                    <w:bottom w:val="single" w:sz="2" w:space="0" w:color="auto"/>
                                                    <w:right w:val="single" w:sz="2" w:space="0" w:color="auto"/>
                                                  </w:divBdr>
                                                  <w:divsChild>
                                                    <w:div w:id="13087050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 w:id="981349851">
      <w:bodyDiv w:val="1"/>
      <w:marLeft w:val="0"/>
      <w:marRight w:val="0"/>
      <w:marTop w:val="0"/>
      <w:marBottom w:val="0"/>
      <w:divBdr>
        <w:top w:val="none" w:sz="0" w:space="0" w:color="auto"/>
        <w:left w:val="none" w:sz="0" w:space="0" w:color="auto"/>
        <w:bottom w:val="none" w:sz="0" w:space="0" w:color="auto"/>
        <w:right w:val="none" w:sz="0" w:space="0" w:color="auto"/>
      </w:divBdr>
      <w:divsChild>
        <w:div w:id="251938843">
          <w:marLeft w:val="0"/>
          <w:marRight w:val="0"/>
          <w:marTop w:val="0"/>
          <w:marBottom w:val="0"/>
          <w:divBdr>
            <w:top w:val="single" w:sz="2" w:space="0" w:color="auto"/>
            <w:left w:val="single" w:sz="2" w:space="0" w:color="auto"/>
            <w:bottom w:val="single" w:sz="2" w:space="0" w:color="auto"/>
            <w:right w:val="single" w:sz="2" w:space="0" w:color="auto"/>
          </w:divBdr>
        </w:div>
        <w:div w:id="1674336624">
          <w:marLeft w:val="0"/>
          <w:marRight w:val="0"/>
          <w:marTop w:val="0"/>
          <w:marBottom w:val="0"/>
          <w:divBdr>
            <w:top w:val="single" w:sz="2" w:space="0" w:color="auto"/>
            <w:left w:val="single" w:sz="2" w:space="0" w:color="auto"/>
            <w:bottom w:val="single" w:sz="2" w:space="0" w:color="auto"/>
            <w:right w:val="single" w:sz="2" w:space="0" w:color="auto"/>
          </w:divBdr>
        </w:div>
        <w:div w:id="875310538">
          <w:marLeft w:val="0"/>
          <w:marRight w:val="0"/>
          <w:marTop w:val="0"/>
          <w:marBottom w:val="0"/>
          <w:divBdr>
            <w:top w:val="single" w:sz="2" w:space="0" w:color="auto"/>
            <w:left w:val="single" w:sz="2" w:space="0" w:color="auto"/>
            <w:bottom w:val="single" w:sz="2" w:space="0" w:color="auto"/>
            <w:right w:val="single" w:sz="2" w:space="0" w:color="auto"/>
          </w:divBdr>
        </w:div>
      </w:divsChild>
    </w:div>
    <w:div w:id="983966614">
      <w:bodyDiv w:val="1"/>
      <w:marLeft w:val="0"/>
      <w:marRight w:val="0"/>
      <w:marTop w:val="0"/>
      <w:marBottom w:val="0"/>
      <w:divBdr>
        <w:top w:val="none" w:sz="0" w:space="0" w:color="auto"/>
        <w:left w:val="none" w:sz="0" w:space="0" w:color="auto"/>
        <w:bottom w:val="none" w:sz="0" w:space="0" w:color="auto"/>
        <w:right w:val="none" w:sz="0" w:space="0" w:color="auto"/>
      </w:divBdr>
      <w:divsChild>
        <w:div w:id="1227379072">
          <w:marLeft w:val="0"/>
          <w:marRight w:val="0"/>
          <w:marTop w:val="0"/>
          <w:marBottom w:val="0"/>
          <w:divBdr>
            <w:top w:val="none" w:sz="0" w:space="0" w:color="auto"/>
            <w:left w:val="none" w:sz="0" w:space="0" w:color="auto"/>
            <w:bottom w:val="none" w:sz="0" w:space="0" w:color="auto"/>
            <w:right w:val="none" w:sz="0" w:space="0" w:color="auto"/>
          </w:divBdr>
          <w:divsChild>
            <w:div w:id="1685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08644">
      <w:bodyDiv w:val="1"/>
      <w:marLeft w:val="0"/>
      <w:marRight w:val="0"/>
      <w:marTop w:val="0"/>
      <w:marBottom w:val="0"/>
      <w:divBdr>
        <w:top w:val="none" w:sz="0" w:space="0" w:color="auto"/>
        <w:left w:val="none" w:sz="0" w:space="0" w:color="auto"/>
        <w:bottom w:val="none" w:sz="0" w:space="0" w:color="auto"/>
        <w:right w:val="none" w:sz="0" w:space="0" w:color="auto"/>
      </w:divBdr>
      <w:divsChild>
        <w:div w:id="337077537">
          <w:marLeft w:val="0"/>
          <w:marRight w:val="0"/>
          <w:marTop w:val="0"/>
          <w:marBottom w:val="0"/>
          <w:divBdr>
            <w:top w:val="none" w:sz="0" w:space="0" w:color="auto"/>
            <w:left w:val="none" w:sz="0" w:space="0" w:color="auto"/>
            <w:bottom w:val="none" w:sz="0" w:space="0" w:color="auto"/>
            <w:right w:val="none" w:sz="0" w:space="0" w:color="auto"/>
          </w:divBdr>
        </w:div>
      </w:divsChild>
    </w:div>
    <w:div w:id="1043560414">
      <w:bodyDiv w:val="1"/>
      <w:marLeft w:val="0"/>
      <w:marRight w:val="0"/>
      <w:marTop w:val="0"/>
      <w:marBottom w:val="0"/>
      <w:divBdr>
        <w:top w:val="none" w:sz="0" w:space="0" w:color="auto"/>
        <w:left w:val="none" w:sz="0" w:space="0" w:color="auto"/>
        <w:bottom w:val="none" w:sz="0" w:space="0" w:color="auto"/>
        <w:right w:val="none" w:sz="0" w:space="0" w:color="auto"/>
      </w:divBdr>
      <w:divsChild>
        <w:div w:id="90243184">
          <w:marLeft w:val="0"/>
          <w:marRight w:val="0"/>
          <w:marTop w:val="0"/>
          <w:marBottom w:val="0"/>
          <w:divBdr>
            <w:top w:val="none" w:sz="0" w:space="0" w:color="auto"/>
            <w:left w:val="none" w:sz="0" w:space="0" w:color="auto"/>
            <w:bottom w:val="none" w:sz="0" w:space="0" w:color="auto"/>
            <w:right w:val="none" w:sz="0" w:space="0" w:color="auto"/>
          </w:divBdr>
          <w:divsChild>
            <w:div w:id="2270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7002">
      <w:bodyDiv w:val="1"/>
      <w:marLeft w:val="0"/>
      <w:marRight w:val="0"/>
      <w:marTop w:val="0"/>
      <w:marBottom w:val="0"/>
      <w:divBdr>
        <w:top w:val="none" w:sz="0" w:space="0" w:color="auto"/>
        <w:left w:val="none" w:sz="0" w:space="0" w:color="auto"/>
        <w:bottom w:val="none" w:sz="0" w:space="0" w:color="auto"/>
        <w:right w:val="none" w:sz="0" w:space="0" w:color="auto"/>
      </w:divBdr>
      <w:divsChild>
        <w:div w:id="215314935">
          <w:marLeft w:val="0"/>
          <w:marRight w:val="0"/>
          <w:marTop w:val="0"/>
          <w:marBottom w:val="0"/>
          <w:divBdr>
            <w:top w:val="none" w:sz="0" w:space="0" w:color="auto"/>
            <w:left w:val="none" w:sz="0" w:space="0" w:color="auto"/>
            <w:bottom w:val="none" w:sz="0" w:space="0" w:color="auto"/>
            <w:right w:val="none" w:sz="0" w:space="0" w:color="auto"/>
          </w:divBdr>
          <w:divsChild>
            <w:div w:id="12325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31603">
      <w:bodyDiv w:val="1"/>
      <w:marLeft w:val="0"/>
      <w:marRight w:val="0"/>
      <w:marTop w:val="0"/>
      <w:marBottom w:val="0"/>
      <w:divBdr>
        <w:top w:val="none" w:sz="0" w:space="0" w:color="auto"/>
        <w:left w:val="none" w:sz="0" w:space="0" w:color="auto"/>
        <w:bottom w:val="none" w:sz="0" w:space="0" w:color="auto"/>
        <w:right w:val="none" w:sz="0" w:space="0" w:color="auto"/>
      </w:divBdr>
      <w:divsChild>
        <w:div w:id="795178802">
          <w:marLeft w:val="0"/>
          <w:marRight w:val="0"/>
          <w:marTop w:val="0"/>
          <w:marBottom w:val="0"/>
          <w:divBdr>
            <w:top w:val="none" w:sz="0" w:space="0" w:color="auto"/>
            <w:left w:val="none" w:sz="0" w:space="0" w:color="auto"/>
            <w:bottom w:val="none" w:sz="0" w:space="0" w:color="auto"/>
            <w:right w:val="none" w:sz="0" w:space="0" w:color="auto"/>
          </w:divBdr>
        </w:div>
      </w:divsChild>
    </w:div>
    <w:div w:id="1106003068">
      <w:bodyDiv w:val="1"/>
      <w:marLeft w:val="0"/>
      <w:marRight w:val="0"/>
      <w:marTop w:val="0"/>
      <w:marBottom w:val="0"/>
      <w:divBdr>
        <w:top w:val="none" w:sz="0" w:space="0" w:color="auto"/>
        <w:left w:val="none" w:sz="0" w:space="0" w:color="auto"/>
        <w:bottom w:val="none" w:sz="0" w:space="0" w:color="auto"/>
        <w:right w:val="none" w:sz="0" w:space="0" w:color="auto"/>
      </w:divBdr>
      <w:divsChild>
        <w:div w:id="991911097">
          <w:marLeft w:val="0"/>
          <w:marRight w:val="0"/>
          <w:marTop w:val="0"/>
          <w:marBottom w:val="0"/>
          <w:divBdr>
            <w:top w:val="none" w:sz="0" w:space="0" w:color="auto"/>
            <w:left w:val="none" w:sz="0" w:space="0" w:color="auto"/>
            <w:bottom w:val="none" w:sz="0" w:space="0" w:color="auto"/>
            <w:right w:val="none" w:sz="0" w:space="0" w:color="auto"/>
          </w:divBdr>
          <w:divsChild>
            <w:div w:id="10004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2317">
      <w:bodyDiv w:val="1"/>
      <w:marLeft w:val="0"/>
      <w:marRight w:val="0"/>
      <w:marTop w:val="0"/>
      <w:marBottom w:val="0"/>
      <w:divBdr>
        <w:top w:val="none" w:sz="0" w:space="0" w:color="auto"/>
        <w:left w:val="none" w:sz="0" w:space="0" w:color="auto"/>
        <w:bottom w:val="none" w:sz="0" w:space="0" w:color="auto"/>
        <w:right w:val="none" w:sz="0" w:space="0" w:color="auto"/>
      </w:divBdr>
      <w:divsChild>
        <w:div w:id="1498306581">
          <w:marLeft w:val="0"/>
          <w:marRight w:val="0"/>
          <w:marTop w:val="0"/>
          <w:marBottom w:val="0"/>
          <w:divBdr>
            <w:top w:val="none" w:sz="0" w:space="0" w:color="auto"/>
            <w:left w:val="none" w:sz="0" w:space="0" w:color="auto"/>
            <w:bottom w:val="none" w:sz="0" w:space="0" w:color="auto"/>
            <w:right w:val="none" w:sz="0" w:space="0" w:color="auto"/>
          </w:divBdr>
          <w:divsChild>
            <w:div w:id="19390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26296">
      <w:bodyDiv w:val="1"/>
      <w:marLeft w:val="0"/>
      <w:marRight w:val="0"/>
      <w:marTop w:val="0"/>
      <w:marBottom w:val="0"/>
      <w:divBdr>
        <w:top w:val="none" w:sz="0" w:space="0" w:color="auto"/>
        <w:left w:val="none" w:sz="0" w:space="0" w:color="auto"/>
        <w:bottom w:val="none" w:sz="0" w:space="0" w:color="auto"/>
        <w:right w:val="none" w:sz="0" w:space="0" w:color="auto"/>
      </w:divBdr>
      <w:divsChild>
        <w:div w:id="864556115">
          <w:marLeft w:val="0"/>
          <w:marRight w:val="0"/>
          <w:marTop w:val="0"/>
          <w:marBottom w:val="0"/>
          <w:divBdr>
            <w:top w:val="none" w:sz="0" w:space="0" w:color="auto"/>
            <w:left w:val="none" w:sz="0" w:space="0" w:color="auto"/>
            <w:bottom w:val="none" w:sz="0" w:space="0" w:color="auto"/>
            <w:right w:val="none" w:sz="0" w:space="0" w:color="auto"/>
          </w:divBdr>
          <w:divsChild>
            <w:div w:id="7043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92501">
      <w:bodyDiv w:val="1"/>
      <w:marLeft w:val="0"/>
      <w:marRight w:val="0"/>
      <w:marTop w:val="0"/>
      <w:marBottom w:val="0"/>
      <w:divBdr>
        <w:top w:val="none" w:sz="0" w:space="0" w:color="auto"/>
        <w:left w:val="none" w:sz="0" w:space="0" w:color="auto"/>
        <w:bottom w:val="none" w:sz="0" w:space="0" w:color="auto"/>
        <w:right w:val="none" w:sz="0" w:space="0" w:color="auto"/>
      </w:divBdr>
      <w:divsChild>
        <w:div w:id="572468562">
          <w:marLeft w:val="0"/>
          <w:marRight w:val="0"/>
          <w:marTop w:val="0"/>
          <w:marBottom w:val="0"/>
          <w:divBdr>
            <w:top w:val="none" w:sz="0" w:space="0" w:color="auto"/>
            <w:left w:val="none" w:sz="0" w:space="0" w:color="auto"/>
            <w:bottom w:val="none" w:sz="0" w:space="0" w:color="auto"/>
            <w:right w:val="none" w:sz="0" w:space="0" w:color="auto"/>
          </w:divBdr>
        </w:div>
      </w:divsChild>
    </w:div>
    <w:div w:id="1263101773">
      <w:bodyDiv w:val="1"/>
      <w:marLeft w:val="0"/>
      <w:marRight w:val="0"/>
      <w:marTop w:val="0"/>
      <w:marBottom w:val="0"/>
      <w:divBdr>
        <w:top w:val="none" w:sz="0" w:space="0" w:color="auto"/>
        <w:left w:val="none" w:sz="0" w:space="0" w:color="auto"/>
        <w:bottom w:val="none" w:sz="0" w:space="0" w:color="auto"/>
        <w:right w:val="none" w:sz="0" w:space="0" w:color="auto"/>
      </w:divBdr>
      <w:divsChild>
        <w:div w:id="951134102">
          <w:marLeft w:val="0"/>
          <w:marRight w:val="0"/>
          <w:marTop w:val="0"/>
          <w:marBottom w:val="0"/>
          <w:divBdr>
            <w:top w:val="none" w:sz="0" w:space="0" w:color="auto"/>
            <w:left w:val="none" w:sz="0" w:space="0" w:color="auto"/>
            <w:bottom w:val="none" w:sz="0" w:space="0" w:color="auto"/>
            <w:right w:val="none" w:sz="0" w:space="0" w:color="auto"/>
          </w:divBdr>
          <w:divsChild>
            <w:div w:id="17222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80749">
      <w:bodyDiv w:val="1"/>
      <w:marLeft w:val="0"/>
      <w:marRight w:val="0"/>
      <w:marTop w:val="0"/>
      <w:marBottom w:val="0"/>
      <w:divBdr>
        <w:top w:val="none" w:sz="0" w:space="0" w:color="auto"/>
        <w:left w:val="none" w:sz="0" w:space="0" w:color="auto"/>
        <w:bottom w:val="none" w:sz="0" w:space="0" w:color="auto"/>
        <w:right w:val="none" w:sz="0" w:space="0" w:color="auto"/>
      </w:divBdr>
      <w:divsChild>
        <w:div w:id="754254039">
          <w:marLeft w:val="0"/>
          <w:marRight w:val="0"/>
          <w:marTop w:val="0"/>
          <w:marBottom w:val="0"/>
          <w:divBdr>
            <w:top w:val="none" w:sz="0" w:space="0" w:color="auto"/>
            <w:left w:val="none" w:sz="0" w:space="0" w:color="auto"/>
            <w:bottom w:val="none" w:sz="0" w:space="0" w:color="auto"/>
            <w:right w:val="none" w:sz="0" w:space="0" w:color="auto"/>
          </w:divBdr>
        </w:div>
      </w:divsChild>
    </w:div>
    <w:div w:id="1295914525">
      <w:bodyDiv w:val="1"/>
      <w:marLeft w:val="0"/>
      <w:marRight w:val="0"/>
      <w:marTop w:val="0"/>
      <w:marBottom w:val="0"/>
      <w:divBdr>
        <w:top w:val="none" w:sz="0" w:space="0" w:color="auto"/>
        <w:left w:val="none" w:sz="0" w:space="0" w:color="auto"/>
        <w:bottom w:val="none" w:sz="0" w:space="0" w:color="auto"/>
        <w:right w:val="none" w:sz="0" w:space="0" w:color="auto"/>
      </w:divBdr>
      <w:divsChild>
        <w:div w:id="322903598">
          <w:marLeft w:val="0"/>
          <w:marRight w:val="0"/>
          <w:marTop w:val="0"/>
          <w:marBottom w:val="0"/>
          <w:divBdr>
            <w:top w:val="none" w:sz="0" w:space="0" w:color="auto"/>
            <w:left w:val="none" w:sz="0" w:space="0" w:color="auto"/>
            <w:bottom w:val="none" w:sz="0" w:space="0" w:color="auto"/>
            <w:right w:val="none" w:sz="0" w:space="0" w:color="auto"/>
          </w:divBdr>
        </w:div>
      </w:divsChild>
    </w:div>
    <w:div w:id="1303000750">
      <w:bodyDiv w:val="1"/>
      <w:marLeft w:val="0"/>
      <w:marRight w:val="0"/>
      <w:marTop w:val="0"/>
      <w:marBottom w:val="0"/>
      <w:divBdr>
        <w:top w:val="none" w:sz="0" w:space="0" w:color="auto"/>
        <w:left w:val="none" w:sz="0" w:space="0" w:color="auto"/>
        <w:bottom w:val="none" w:sz="0" w:space="0" w:color="auto"/>
        <w:right w:val="none" w:sz="0" w:space="0" w:color="auto"/>
      </w:divBdr>
    </w:div>
    <w:div w:id="1359624277">
      <w:bodyDiv w:val="1"/>
      <w:marLeft w:val="0"/>
      <w:marRight w:val="0"/>
      <w:marTop w:val="0"/>
      <w:marBottom w:val="0"/>
      <w:divBdr>
        <w:top w:val="none" w:sz="0" w:space="0" w:color="auto"/>
        <w:left w:val="none" w:sz="0" w:space="0" w:color="auto"/>
        <w:bottom w:val="none" w:sz="0" w:space="0" w:color="auto"/>
        <w:right w:val="none" w:sz="0" w:space="0" w:color="auto"/>
      </w:divBdr>
      <w:divsChild>
        <w:div w:id="1960607578">
          <w:marLeft w:val="0"/>
          <w:marRight w:val="0"/>
          <w:marTop w:val="0"/>
          <w:marBottom w:val="0"/>
          <w:divBdr>
            <w:top w:val="none" w:sz="0" w:space="0" w:color="auto"/>
            <w:left w:val="none" w:sz="0" w:space="0" w:color="auto"/>
            <w:bottom w:val="none" w:sz="0" w:space="0" w:color="auto"/>
            <w:right w:val="none" w:sz="0" w:space="0" w:color="auto"/>
          </w:divBdr>
          <w:divsChild>
            <w:div w:id="3195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2536">
      <w:bodyDiv w:val="1"/>
      <w:marLeft w:val="0"/>
      <w:marRight w:val="0"/>
      <w:marTop w:val="0"/>
      <w:marBottom w:val="0"/>
      <w:divBdr>
        <w:top w:val="none" w:sz="0" w:space="0" w:color="auto"/>
        <w:left w:val="none" w:sz="0" w:space="0" w:color="auto"/>
        <w:bottom w:val="none" w:sz="0" w:space="0" w:color="auto"/>
        <w:right w:val="none" w:sz="0" w:space="0" w:color="auto"/>
      </w:divBdr>
    </w:div>
    <w:div w:id="1466853280">
      <w:bodyDiv w:val="1"/>
      <w:marLeft w:val="0"/>
      <w:marRight w:val="0"/>
      <w:marTop w:val="0"/>
      <w:marBottom w:val="0"/>
      <w:divBdr>
        <w:top w:val="none" w:sz="0" w:space="0" w:color="auto"/>
        <w:left w:val="none" w:sz="0" w:space="0" w:color="auto"/>
        <w:bottom w:val="none" w:sz="0" w:space="0" w:color="auto"/>
        <w:right w:val="none" w:sz="0" w:space="0" w:color="auto"/>
      </w:divBdr>
      <w:divsChild>
        <w:div w:id="235866665">
          <w:marLeft w:val="0"/>
          <w:marRight w:val="0"/>
          <w:marTop w:val="0"/>
          <w:marBottom w:val="0"/>
          <w:divBdr>
            <w:top w:val="none" w:sz="0" w:space="0" w:color="auto"/>
            <w:left w:val="none" w:sz="0" w:space="0" w:color="auto"/>
            <w:bottom w:val="none" w:sz="0" w:space="0" w:color="auto"/>
            <w:right w:val="none" w:sz="0" w:space="0" w:color="auto"/>
          </w:divBdr>
          <w:divsChild>
            <w:div w:id="467555717">
              <w:marLeft w:val="0"/>
              <w:marRight w:val="0"/>
              <w:marTop w:val="0"/>
              <w:marBottom w:val="0"/>
              <w:divBdr>
                <w:top w:val="none" w:sz="0" w:space="0" w:color="auto"/>
                <w:left w:val="none" w:sz="0" w:space="0" w:color="auto"/>
                <w:bottom w:val="none" w:sz="0" w:space="0" w:color="auto"/>
                <w:right w:val="none" w:sz="0" w:space="0" w:color="auto"/>
              </w:divBdr>
            </w:div>
            <w:div w:id="774593593">
              <w:marLeft w:val="0"/>
              <w:marRight w:val="0"/>
              <w:marTop w:val="0"/>
              <w:marBottom w:val="0"/>
              <w:divBdr>
                <w:top w:val="none" w:sz="0" w:space="0" w:color="auto"/>
                <w:left w:val="none" w:sz="0" w:space="0" w:color="auto"/>
                <w:bottom w:val="none" w:sz="0" w:space="0" w:color="auto"/>
                <w:right w:val="none" w:sz="0" w:space="0" w:color="auto"/>
              </w:divBdr>
            </w:div>
            <w:div w:id="1469784731">
              <w:marLeft w:val="0"/>
              <w:marRight w:val="0"/>
              <w:marTop w:val="0"/>
              <w:marBottom w:val="0"/>
              <w:divBdr>
                <w:top w:val="none" w:sz="0" w:space="0" w:color="auto"/>
                <w:left w:val="none" w:sz="0" w:space="0" w:color="auto"/>
                <w:bottom w:val="none" w:sz="0" w:space="0" w:color="auto"/>
                <w:right w:val="none" w:sz="0" w:space="0" w:color="auto"/>
              </w:divBdr>
            </w:div>
            <w:div w:id="19183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6690">
      <w:bodyDiv w:val="1"/>
      <w:marLeft w:val="0"/>
      <w:marRight w:val="0"/>
      <w:marTop w:val="0"/>
      <w:marBottom w:val="0"/>
      <w:divBdr>
        <w:top w:val="none" w:sz="0" w:space="0" w:color="auto"/>
        <w:left w:val="none" w:sz="0" w:space="0" w:color="auto"/>
        <w:bottom w:val="none" w:sz="0" w:space="0" w:color="auto"/>
        <w:right w:val="none" w:sz="0" w:space="0" w:color="auto"/>
      </w:divBdr>
      <w:divsChild>
        <w:div w:id="760836546">
          <w:marLeft w:val="0"/>
          <w:marRight w:val="0"/>
          <w:marTop w:val="0"/>
          <w:marBottom w:val="0"/>
          <w:divBdr>
            <w:top w:val="none" w:sz="0" w:space="0" w:color="auto"/>
            <w:left w:val="none" w:sz="0" w:space="0" w:color="auto"/>
            <w:bottom w:val="none" w:sz="0" w:space="0" w:color="auto"/>
            <w:right w:val="none" w:sz="0" w:space="0" w:color="auto"/>
          </w:divBdr>
          <w:divsChild>
            <w:div w:id="1657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6443">
      <w:bodyDiv w:val="1"/>
      <w:marLeft w:val="0"/>
      <w:marRight w:val="0"/>
      <w:marTop w:val="0"/>
      <w:marBottom w:val="0"/>
      <w:divBdr>
        <w:top w:val="none" w:sz="0" w:space="0" w:color="auto"/>
        <w:left w:val="none" w:sz="0" w:space="0" w:color="auto"/>
        <w:bottom w:val="none" w:sz="0" w:space="0" w:color="auto"/>
        <w:right w:val="none" w:sz="0" w:space="0" w:color="auto"/>
      </w:divBdr>
      <w:divsChild>
        <w:div w:id="1460881675">
          <w:marLeft w:val="0"/>
          <w:marRight w:val="0"/>
          <w:marTop w:val="0"/>
          <w:marBottom w:val="0"/>
          <w:divBdr>
            <w:top w:val="none" w:sz="0" w:space="0" w:color="auto"/>
            <w:left w:val="none" w:sz="0" w:space="0" w:color="auto"/>
            <w:bottom w:val="none" w:sz="0" w:space="0" w:color="auto"/>
            <w:right w:val="none" w:sz="0" w:space="0" w:color="auto"/>
          </w:divBdr>
          <w:divsChild>
            <w:div w:id="14957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4410">
      <w:bodyDiv w:val="1"/>
      <w:marLeft w:val="0"/>
      <w:marRight w:val="0"/>
      <w:marTop w:val="0"/>
      <w:marBottom w:val="0"/>
      <w:divBdr>
        <w:top w:val="none" w:sz="0" w:space="0" w:color="auto"/>
        <w:left w:val="none" w:sz="0" w:space="0" w:color="auto"/>
        <w:bottom w:val="none" w:sz="0" w:space="0" w:color="auto"/>
        <w:right w:val="none" w:sz="0" w:space="0" w:color="auto"/>
      </w:divBdr>
      <w:divsChild>
        <w:div w:id="110370520">
          <w:marLeft w:val="0"/>
          <w:marRight w:val="0"/>
          <w:marTop w:val="0"/>
          <w:marBottom w:val="0"/>
          <w:divBdr>
            <w:top w:val="none" w:sz="0" w:space="0" w:color="auto"/>
            <w:left w:val="none" w:sz="0" w:space="0" w:color="auto"/>
            <w:bottom w:val="none" w:sz="0" w:space="0" w:color="auto"/>
            <w:right w:val="none" w:sz="0" w:space="0" w:color="auto"/>
          </w:divBdr>
          <w:divsChild>
            <w:div w:id="1716931249">
              <w:marLeft w:val="0"/>
              <w:marRight w:val="0"/>
              <w:marTop w:val="0"/>
              <w:marBottom w:val="0"/>
              <w:divBdr>
                <w:top w:val="none" w:sz="0" w:space="0" w:color="auto"/>
                <w:left w:val="none" w:sz="0" w:space="0" w:color="auto"/>
                <w:bottom w:val="none" w:sz="0" w:space="0" w:color="auto"/>
                <w:right w:val="none" w:sz="0" w:space="0" w:color="auto"/>
              </w:divBdr>
            </w:div>
            <w:div w:id="17878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5141">
      <w:bodyDiv w:val="1"/>
      <w:marLeft w:val="0"/>
      <w:marRight w:val="0"/>
      <w:marTop w:val="0"/>
      <w:marBottom w:val="0"/>
      <w:divBdr>
        <w:top w:val="none" w:sz="0" w:space="0" w:color="auto"/>
        <w:left w:val="none" w:sz="0" w:space="0" w:color="auto"/>
        <w:bottom w:val="none" w:sz="0" w:space="0" w:color="auto"/>
        <w:right w:val="none" w:sz="0" w:space="0" w:color="auto"/>
      </w:divBdr>
    </w:div>
    <w:div w:id="1578320156">
      <w:bodyDiv w:val="1"/>
      <w:marLeft w:val="0"/>
      <w:marRight w:val="0"/>
      <w:marTop w:val="0"/>
      <w:marBottom w:val="0"/>
      <w:divBdr>
        <w:top w:val="none" w:sz="0" w:space="0" w:color="auto"/>
        <w:left w:val="none" w:sz="0" w:space="0" w:color="auto"/>
        <w:bottom w:val="none" w:sz="0" w:space="0" w:color="auto"/>
        <w:right w:val="none" w:sz="0" w:space="0" w:color="auto"/>
      </w:divBdr>
      <w:divsChild>
        <w:div w:id="1475178653">
          <w:marLeft w:val="0"/>
          <w:marRight w:val="0"/>
          <w:marTop w:val="0"/>
          <w:marBottom w:val="0"/>
          <w:divBdr>
            <w:top w:val="none" w:sz="0" w:space="0" w:color="auto"/>
            <w:left w:val="none" w:sz="0" w:space="0" w:color="auto"/>
            <w:bottom w:val="none" w:sz="0" w:space="0" w:color="auto"/>
            <w:right w:val="none" w:sz="0" w:space="0" w:color="auto"/>
          </w:divBdr>
          <w:divsChild>
            <w:div w:id="49757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5293">
      <w:bodyDiv w:val="1"/>
      <w:marLeft w:val="0"/>
      <w:marRight w:val="0"/>
      <w:marTop w:val="0"/>
      <w:marBottom w:val="0"/>
      <w:divBdr>
        <w:top w:val="none" w:sz="0" w:space="0" w:color="auto"/>
        <w:left w:val="none" w:sz="0" w:space="0" w:color="auto"/>
        <w:bottom w:val="none" w:sz="0" w:space="0" w:color="auto"/>
        <w:right w:val="none" w:sz="0" w:space="0" w:color="auto"/>
      </w:divBdr>
      <w:divsChild>
        <w:div w:id="1080911180">
          <w:marLeft w:val="0"/>
          <w:marRight w:val="0"/>
          <w:marTop w:val="0"/>
          <w:marBottom w:val="0"/>
          <w:divBdr>
            <w:top w:val="single" w:sz="2" w:space="0" w:color="auto"/>
            <w:left w:val="single" w:sz="2" w:space="0" w:color="auto"/>
            <w:bottom w:val="single" w:sz="2" w:space="0" w:color="auto"/>
            <w:right w:val="single" w:sz="2" w:space="0" w:color="auto"/>
          </w:divBdr>
        </w:div>
        <w:div w:id="1096096369">
          <w:marLeft w:val="0"/>
          <w:marRight w:val="0"/>
          <w:marTop w:val="0"/>
          <w:marBottom w:val="0"/>
          <w:divBdr>
            <w:top w:val="single" w:sz="2" w:space="0" w:color="auto"/>
            <w:left w:val="single" w:sz="2" w:space="0" w:color="auto"/>
            <w:bottom w:val="single" w:sz="2" w:space="0" w:color="auto"/>
            <w:right w:val="single" w:sz="2" w:space="0" w:color="auto"/>
          </w:divBdr>
        </w:div>
        <w:div w:id="1802187738">
          <w:marLeft w:val="0"/>
          <w:marRight w:val="0"/>
          <w:marTop w:val="0"/>
          <w:marBottom w:val="0"/>
          <w:divBdr>
            <w:top w:val="single" w:sz="2" w:space="0" w:color="auto"/>
            <w:left w:val="single" w:sz="2" w:space="0" w:color="auto"/>
            <w:bottom w:val="single" w:sz="2" w:space="0" w:color="auto"/>
            <w:right w:val="single" w:sz="2" w:space="0" w:color="auto"/>
          </w:divBdr>
        </w:div>
        <w:div w:id="1935549498">
          <w:marLeft w:val="0"/>
          <w:marRight w:val="0"/>
          <w:marTop w:val="0"/>
          <w:marBottom w:val="0"/>
          <w:divBdr>
            <w:top w:val="single" w:sz="2" w:space="0" w:color="auto"/>
            <w:left w:val="single" w:sz="2" w:space="0" w:color="auto"/>
            <w:bottom w:val="single" w:sz="2" w:space="0" w:color="auto"/>
            <w:right w:val="single" w:sz="2" w:space="0" w:color="auto"/>
          </w:divBdr>
        </w:div>
      </w:divsChild>
    </w:div>
    <w:div w:id="1586646895">
      <w:bodyDiv w:val="1"/>
      <w:marLeft w:val="0"/>
      <w:marRight w:val="0"/>
      <w:marTop w:val="0"/>
      <w:marBottom w:val="0"/>
      <w:divBdr>
        <w:top w:val="none" w:sz="0" w:space="0" w:color="auto"/>
        <w:left w:val="none" w:sz="0" w:space="0" w:color="auto"/>
        <w:bottom w:val="none" w:sz="0" w:space="0" w:color="auto"/>
        <w:right w:val="none" w:sz="0" w:space="0" w:color="auto"/>
      </w:divBdr>
      <w:divsChild>
        <w:div w:id="303856084">
          <w:marLeft w:val="0"/>
          <w:marRight w:val="0"/>
          <w:marTop w:val="0"/>
          <w:marBottom w:val="0"/>
          <w:divBdr>
            <w:top w:val="single" w:sz="2" w:space="0" w:color="auto"/>
            <w:left w:val="single" w:sz="2" w:space="0" w:color="auto"/>
            <w:bottom w:val="single" w:sz="2" w:space="0" w:color="auto"/>
            <w:right w:val="single" w:sz="2" w:space="0" w:color="auto"/>
          </w:divBdr>
        </w:div>
        <w:div w:id="1416241212">
          <w:marLeft w:val="0"/>
          <w:marRight w:val="0"/>
          <w:marTop w:val="0"/>
          <w:marBottom w:val="0"/>
          <w:divBdr>
            <w:top w:val="single" w:sz="2" w:space="0" w:color="auto"/>
            <w:left w:val="single" w:sz="2" w:space="0" w:color="auto"/>
            <w:bottom w:val="single" w:sz="2" w:space="0" w:color="auto"/>
            <w:right w:val="single" w:sz="2" w:space="0" w:color="auto"/>
          </w:divBdr>
        </w:div>
        <w:div w:id="856506422">
          <w:marLeft w:val="0"/>
          <w:marRight w:val="0"/>
          <w:marTop w:val="0"/>
          <w:marBottom w:val="0"/>
          <w:divBdr>
            <w:top w:val="single" w:sz="2" w:space="0" w:color="auto"/>
            <w:left w:val="single" w:sz="2" w:space="0" w:color="auto"/>
            <w:bottom w:val="single" w:sz="2" w:space="0" w:color="auto"/>
            <w:right w:val="single" w:sz="2" w:space="0" w:color="auto"/>
          </w:divBdr>
        </w:div>
        <w:div w:id="2027097070">
          <w:marLeft w:val="0"/>
          <w:marRight w:val="0"/>
          <w:marTop w:val="0"/>
          <w:marBottom w:val="0"/>
          <w:divBdr>
            <w:top w:val="single" w:sz="2" w:space="0" w:color="auto"/>
            <w:left w:val="single" w:sz="2" w:space="0" w:color="auto"/>
            <w:bottom w:val="single" w:sz="2" w:space="0" w:color="auto"/>
            <w:right w:val="single" w:sz="2" w:space="0" w:color="auto"/>
          </w:divBdr>
        </w:div>
        <w:div w:id="956132876">
          <w:marLeft w:val="0"/>
          <w:marRight w:val="0"/>
          <w:marTop w:val="0"/>
          <w:marBottom w:val="0"/>
          <w:divBdr>
            <w:top w:val="single" w:sz="2" w:space="0" w:color="auto"/>
            <w:left w:val="single" w:sz="2" w:space="0" w:color="auto"/>
            <w:bottom w:val="single" w:sz="2" w:space="0" w:color="auto"/>
            <w:right w:val="single" w:sz="2" w:space="0" w:color="auto"/>
          </w:divBdr>
        </w:div>
      </w:divsChild>
    </w:div>
    <w:div w:id="1607158862">
      <w:bodyDiv w:val="1"/>
      <w:marLeft w:val="0"/>
      <w:marRight w:val="0"/>
      <w:marTop w:val="0"/>
      <w:marBottom w:val="0"/>
      <w:divBdr>
        <w:top w:val="none" w:sz="0" w:space="0" w:color="auto"/>
        <w:left w:val="none" w:sz="0" w:space="0" w:color="auto"/>
        <w:bottom w:val="none" w:sz="0" w:space="0" w:color="auto"/>
        <w:right w:val="none" w:sz="0" w:space="0" w:color="auto"/>
      </w:divBdr>
      <w:divsChild>
        <w:div w:id="1088619693">
          <w:marLeft w:val="0"/>
          <w:marRight w:val="0"/>
          <w:marTop w:val="0"/>
          <w:marBottom w:val="0"/>
          <w:divBdr>
            <w:top w:val="none" w:sz="0" w:space="0" w:color="auto"/>
            <w:left w:val="none" w:sz="0" w:space="0" w:color="auto"/>
            <w:bottom w:val="none" w:sz="0" w:space="0" w:color="auto"/>
            <w:right w:val="none" w:sz="0" w:space="0" w:color="auto"/>
          </w:divBdr>
          <w:divsChild>
            <w:div w:id="15084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76950">
      <w:bodyDiv w:val="1"/>
      <w:marLeft w:val="0"/>
      <w:marRight w:val="0"/>
      <w:marTop w:val="0"/>
      <w:marBottom w:val="0"/>
      <w:divBdr>
        <w:top w:val="none" w:sz="0" w:space="0" w:color="auto"/>
        <w:left w:val="none" w:sz="0" w:space="0" w:color="auto"/>
        <w:bottom w:val="none" w:sz="0" w:space="0" w:color="auto"/>
        <w:right w:val="none" w:sz="0" w:space="0" w:color="auto"/>
      </w:divBdr>
      <w:divsChild>
        <w:div w:id="919604635">
          <w:marLeft w:val="0"/>
          <w:marRight w:val="0"/>
          <w:marTop w:val="0"/>
          <w:marBottom w:val="0"/>
          <w:divBdr>
            <w:top w:val="single" w:sz="2" w:space="0" w:color="auto"/>
            <w:left w:val="single" w:sz="2" w:space="0" w:color="auto"/>
            <w:bottom w:val="single" w:sz="2" w:space="0" w:color="auto"/>
            <w:right w:val="single" w:sz="2" w:space="0" w:color="auto"/>
          </w:divBdr>
        </w:div>
        <w:div w:id="1893348211">
          <w:marLeft w:val="0"/>
          <w:marRight w:val="0"/>
          <w:marTop w:val="0"/>
          <w:marBottom w:val="0"/>
          <w:divBdr>
            <w:top w:val="single" w:sz="2" w:space="0" w:color="auto"/>
            <w:left w:val="single" w:sz="2" w:space="0" w:color="auto"/>
            <w:bottom w:val="single" w:sz="2" w:space="0" w:color="auto"/>
            <w:right w:val="single" w:sz="2" w:space="0" w:color="auto"/>
          </w:divBdr>
        </w:div>
        <w:div w:id="1511675005">
          <w:marLeft w:val="0"/>
          <w:marRight w:val="0"/>
          <w:marTop w:val="0"/>
          <w:marBottom w:val="0"/>
          <w:divBdr>
            <w:top w:val="single" w:sz="2" w:space="0" w:color="auto"/>
            <w:left w:val="single" w:sz="2" w:space="0" w:color="auto"/>
            <w:bottom w:val="single" w:sz="2" w:space="0" w:color="auto"/>
            <w:right w:val="single" w:sz="2" w:space="0" w:color="auto"/>
          </w:divBdr>
        </w:div>
      </w:divsChild>
    </w:div>
    <w:div w:id="1652559042">
      <w:bodyDiv w:val="1"/>
      <w:marLeft w:val="0"/>
      <w:marRight w:val="0"/>
      <w:marTop w:val="0"/>
      <w:marBottom w:val="0"/>
      <w:divBdr>
        <w:top w:val="none" w:sz="0" w:space="0" w:color="auto"/>
        <w:left w:val="none" w:sz="0" w:space="0" w:color="auto"/>
        <w:bottom w:val="none" w:sz="0" w:space="0" w:color="auto"/>
        <w:right w:val="none" w:sz="0" w:space="0" w:color="auto"/>
      </w:divBdr>
      <w:divsChild>
        <w:div w:id="1182090176">
          <w:marLeft w:val="0"/>
          <w:marRight w:val="0"/>
          <w:marTop w:val="0"/>
          <w:marBottom w:val="0"/>
          <w:divBdr>
            <w:top w:val="none" w:sz="0" w:space="0" w:color="auto"/>
            <w:left w:val="none" w:sz="0" w:space="0" w:color="auto"/>
            <w:bottom w:val="none" w:sz="0" w:space="0" w:color="auto"/>
            <w:right w:val="none" w:sz="0" w:space="0" w:color="auto"/>
          </w:divBdr>
        </w:div>
        <w:div w:id="951980956">
          <w:marLeft w:val="0"/>
          <w:marRight w:val="0"/>
          <w:marTop w:val="0"/>
          <w:marBottom w:val="0"/>
          <w:divBdr>
            <w:top w:val="none" w:sz="0" w:space="0" w:color="auto"/>
            <w:left w:val="none" w:sz="0" w:space="0" w:color="auto"/>
            <w:bottom w:val="none" w:sz="0" w:space="0" w:color="auto"/>
            <w:right w:val="none" w:sz="0" w:space="0" w:color="auto"/>
          </w:divBdr>
        </w:div>
      </w:divsChild>
    </w:div>
    <w:div w:id="1682390017">
      <w:bodyDiv w:val="1"/>
      <w:marLeft w:val="0"/>
      <w:marRight w:val="0"/>
      <w:marTop w:val="0"/>
      <w:marBottom w:val="0"/>
      <w:divBdr>
        <w:top w:val="none" w:sz="0" w:space="0" w:color="auto"/>
        <w:left w:val="none" w:sz="0" w:space="0" w:color="auto"/>
        <w:bottom w:val="none" w:sz="0" w:space="0" w:color="auto"/>
        <w:right w:val="none" w:sz="0" w:space="0" w:color="auto"/>
      </w:divBdr>
      <w:divsChild>
        <w:div w:id="1360164091">
          <w:marLeft w:val="0"/>
          <w:marRight w:val="0"/>
          <w:marTop w:val="0"/>
          <w:marBottom w:val="0"/>
          <w:divBdr>
            <w:top w:val="none" w:sz="0" w:space="0" w:color="auto"/>
            <w:left w:val="none" w:sz="0" w:space="0" w:color="auto"/>
            <w:bottom w:val="none" w:sz="0" w:space="0" w:color="auto"/>
            <w:right w:val="none" w:sz="0" w:space="0" w:color="auto"/>
          </w:divBdr>
        </w:div>
      </w:divsChild>
    </w:div>
    <w:div w:id="1714771162">
      <w:bodyDiv w:val="1"/>
      <w:marLeft w:val="0"/>
      <w:marRight w:val="0"/>
      <w:marTop w:val="0"/>
      <w:marBottom w:val="0"/>
      <w:divBdr>
        <w:top w:val="none" w:sz="0" w:space="0" w:color="auto"/>
        <w:left w:val="none" w:sz="0" w:space="0" w:color="auto"/>
        <w:bottom w:val="none" w:sz="0" w:space="0" w:color="auto"/>
        <w:right w:val="none" w:sz="0" w:space="0" w:color="auto"/>
      </w:divBdr>
      <w:divsChild>
        <w:div w:id="650521820">
          <w:marLeft w:val="0"/>
          <w:marRight w:val="0"/>
          <w:marTop w:val="0"/>
          <w:marBottom w:val="0"/>
          <w:divBdr>
            <w:top w:val="single" w:sz="2" w:space="0" w:color="auto"/>
            <w:left w:val="single" w:sz="2" w:space="0" w:color="auto"/>
            <w:bottom w:val="single" w:sz="2" w:space="0" w:color="auto"/>
            <w:right w:val="single" w:sz="2" w:space="0" w:color="auto"/>
          </w:divBdr>
        </w:div>
        <w:div w:id="161818562">
          <w:marLeft w:val="0"/>
          <w:marRight w:val="0"/>
          <w:marTop w:val="0"/>
          <w:marBottom w:val="0"/>
          <w:divBdr>
            <w:top w:val="single" w:sz="2" w:space="0" w:color="auto"/>
            <w:left w:val="single" w:sz="2" w:space="0" w:color="auto"/>
            <w:bottom w:val="single" w:sz="2" w:space="0" w:color="auto"/>
            <w:right w:val="single" w:sz="2" w:space="0" w:color="auto"/>
          </w:divBdr>
        </w:div>
        <w:div w:id="1606578547">
          <w:marLeft w:val="0"/>
          <w:marRight w:val="0"/>
          <w:marTop w:val="0"/>
          <w:marBottom w:val="0"/>
          <w:divBdr>
            <w:top w:val="single" w:sz="2" w:space="0" w:color="auto"/>
            <w:left w:val="single" w:sz="2" w:space="0" w:color="auto"/>
            <w:bottom w:val="single" w:sz="2" w:space="0" w:color="auto"/>
            <w:right w:val="single" w:sz="2" w:space="0" w:color="auto"/>
          </w:divBdr>
        </w:div>
      </w:divsChild>
    </w:div>
    <w:div w:id="1724139716">
      <w:bodyDiv w:val="1"/>
      <w:marLeft w:val="0"/>
      <w:marRight w:val="0"/>
      <w:marTop w:val="0"/>
      <w:marBottom w:val="0"/>
      <w:divBdr>
        <w:top w:val="none" w:sz="0" w:space="0" w:color="auto"/>
        <w:left w:val="none" w:sz="0" w:space="0" w:color="auto"/>
        <w:bottom w:val="none" w:sz="0" w:space="0" w:color="auto"/>
        <w:right w:val="none" w:sz="0" w:space="0" w:color="auto"/>
      </w:divBdr>
      <w:divsChild>
        <w:div w:id="2018582683">
          <w:marLeft w:val="0"/>
          <w:marRight w:val="0"/>
          <w:marTop w:val="0"/>
          <w:marBottom w:val="0"/>
          <w:divBdr>
            <w:top w:val="none" w:sz="0" w:space="0" w:color="auto"/>
            <w:left w:val="none" w:sz="0" w:space="0" w:color="auto"/>
            <w:bottom w:val="none" w:sz="0" w:space="0" w:color="auto"/>
            <w:right w:val="none" w:sz="0" w:space="0" w:color="auto"/>
          </w:divBdr>
          <w:divsChild>
            <w:div w:id="1283000634">
              <w:marLeft w:val="0"/>
              <w:marRight w:val="0"/>
              <w:marTop w:val="0"/>
              <w:marBottom w:val="0"/>
              <w:divBdr>
                <w:top w:val="none" w:sz="0" w:space="0" w:color="auto"/>
                <w:left w:val="none" w:sz="0" w:space="0" w:color="auto"/>
                <w:bottom w:val="none" w:sz="0" w:space="0" w:color="auto"/>
                <w:right w:val="none" w:sz="0" w:space="0" w:color="auto"/>
              </w:divBdr>
            </w:div>
            <w:div w:id="1909997178">
              <w:marLeft w:val="0"/>
              <w:marRight w:val="0"/>
              <w:marTop w:val="0"/>
              <w:marBottom w:val="0"/>
              <w:divBdr>
                <w:top w:val="none" w:sz="0" w:space="0" w:color="auto"/>
                <w:left w:val="none" w:sz="0" w:space="0" w:color="auto"/>
                <w:bottom w:val="none" w:sz="0" w:space="0" w:color="auto"/>
                <w:right w:val="none" w:sz="0" w:space="0" w:color="auto"/>
              </w:divBdr>
            </w:div>
            <w:div w:id="1995327502">
              <w:marLeft w:val="0"/>
              <w:marRight w:val="0"/>
              <w:marTop w:val="0"/>
              <w:marBottom w:val="0"/>
              <w:divBdr>
                <w:top w:val="none" w:sz="0" w:space="0" w:color="auto"/>
                <w:left w:val="none" w:sz="0" w:space="0" w:color="auto"/>
                <w:bottom w:val="none" w:sz="0" w:space="0" w:color="auto"/>
                <w:right w:val="none" w:sz="0" w:space="0" w:color="auto"/>
              </w:divBdr>
            </w:div>
            <w:div w:id="20995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3589">
      <w:bodyDiv w:val="1"/>
      <w:marLeft w:val="0"/>
      <w:marRight w:val="0"/>
      <w:marTop w:val="0"/>
      <w:marBottom w:val="0"/>
      <w:divBdr>
        <w:top w:val="none" w:sz="0" w:space="0" w:color="auto"/>
        <w:left w:val="none" w:sz="0" w:space="0" w:color="auto"/>
        <w:bottom w:val="none" w:sz="0" w:space="0" w:color="auto"/>
        <w:right w:val="none" w:sz="0" w:space="0" w:color="auto"/>
      </w:divBdr>
      <w:divsChild>
        <w:div w:id="555817475">
          <w:marLeft w:val="0"/>
          <w:marRight w:val="0"/>
          <w:marTop w:val="0"/>
          <w:marBottom w:val="0"/>
          <w:divBdr>
            <w:top w:val="none" w:sz="0" w:space="0" w:color="auto"/>
            <w:left w:val="none" w:sz="0" w:space="0" w:color="auto"/>
            <w:bottom w:val="none" w:sz="0" w:space="0" w:color="auto"/>
            <w:right w:val="none" w:sz="0" w:space="0" w:color="auto"/>
          </w:divBdr>
          <w:divsChild>
            <w:div w:id="17289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53830">
      <w:bodyDiv w:val="1"/>
      <w:marLeft w:val="0"/>
      <w:marRight w:val="0"/>
      <w:marTop w:val="0"/>
      <w:marBottom w:val="0"/>
      <w:divBdr>
        <w:top w:val="none" w:sz="0" w:space="0" w:color="auto"/>
        <w:left w:val="none" w:sz="0" w:space="0" w:color="auto"/>
        <w:bottom w:val="none" w:sz="0" w:space="0" w:color="auto"/>
        <w:right w:val="none" w:sz="0" w:space="0" w:color="auto"/>
      </w:divBdr>
    </w:div>
    <w:div w:id="1817801194">
      <w:bodyDiv w:val="1"/>
      <w:marLeft w:val="0"/>
      <w:marRight w:val="0"/>
      <w:marTop w:val="0"/>
      <w:marBottom w:val="0"/>
      <w:divBdr>
        <w:top w:val="none" w:sz="0" w:space="0" w:color="auto"/>
        <w:left w:val="none" w:sz="0" w:space="0" w:color="auto"/>
        <w:bottom w:val="none" w:sz="0" w:space="0" w:color="auto"/>
        <w:right w:val="none" w:sz="0" w:space="0" w:color="auto"/>
      </w:divBdr>
      <w:divsChild>
        <w:div w:id="1095368878">
          <w:marLeft w:val="0"/>
          <w:marRight w:val="0"/>
          <w:marTop w:val="0"/>
          <w:marBottom w:val="0"/>
          <w:divBdr>
            <w:top w:val="none" w:sz="0" w:space="0" w:color="auto"/>
            <w:left w:val="none" w:sz="0" w:space="0" w:color="auto"/>
            <w:bottom w:val="none" w:sz="0" w:space="0" w:color="auto"/>
            <w:right w:val="none" w:sz="0" w:space="0" w:color="auto"/>
          </w:divBdr>
        </w:div>
      </w:divsChild>
    </w:div>
    <w:div w:id="1825194857">
      <w:bodyDiv w:val="1"/>
      <w:marLeft w:val="0"/>
      <w:marRight w:val="0"/>
      <w:marTop w:val="0"/>
      <w:marBottom w:val="0"/>
      <w:divBdr>
        <w:top w:val="none" w:sz="0" w:space="0" w:color="auto"/>
        <w:left w:val="none" w:sz="0" w:space="0" w:color="auto"/>
        <w:bottom w:val="none" w:sz="0" w:space="0" w:color="auto"/>
        <w:right w:val="none" w:sz="0" w:space="0" w:color="auto"/>
      </w:divBdr>
    </w:div>
    <w:div w:id="1842235428">
      <w:bodyDiv w:val="1"/>
      <w:marLeft w:val="0"/>
      <w:marRight w:val="0"/>
      <w:marTop w:val="0"/>
      <w:marBottom w:val="0"/>
      <w:divBdr>
        <w:top w:val="none" w:sz="0" w:space="0" w:color="auto"/>
        <w:left w:val="none" w:sz="0" w:space="0" w:color="auto"/>
        <w:bottom w:val="none" w:sz="0" w:space="0" w:color="auto"/>
        <w:right w:val="none" w:sz="0" w:space="0" w:color="auto"/>
      </w:divBdr>
    </w:div>
    <w:div w:id="1844078630">
      <w:bodyDiv w:val="1"/>
      <w:marLeft w:val="0"/>
      <w:marRight w:val="0"/>
      <w:marTop w:val="0"/>
      <w:marBottom w:val="0"/>
      <w:divBdr>
        <w:top w:val="none" w:sz="0" w:space="0" w:color="auto"/>
        <w:left w:val="none" w:sz="0" w:space="0" w:color="auto"/>
        <w:bottom w:val="none" w:sz="0" w:space="0" w:color="auto"/>
        <w:right w:val="none" w:sz="0" w:space="0" w:color="auto"/>
      </w:divBdr>
      <w:divsChild>
        <w:div w:id="321277555">
          <w:marLeft w:val="0"/>
          <w:marRight w:val="0"/>
          <w:marTop w:val="0"/>
          <w:marBottom w:val="0"/>
          <w:divBdr>
            <w:top w:val="single" w:sz="2" w:space="0" w:color="auto"/>
            <w:left w:val="single" w:sz="2" w:space="0" w:color="auto"/>
            <w:bottom w:val="single" w:sz="2" w:space="0" w:color="auto"/>
            <w:right w:val="single" w:sz="2" w:space="0" w:color="auto"/>
          </w:divBdr>
        </w:div>
        <w:div w:id="729379567">
          <w:marLeft w:val="0"/>
          <w:marRight w:val="0"/>
          <w:marTop w:val="0"/>
          <w:marBottom w:val="0"/>
          <w:divBdr>
            <w:top w:val="single" w:sz="2" w:space="0" w:color="auto"/>
            <w:left w:val="single" w:sz="2" w:space="0" w:color="auto"/>
            <w:bottom w:val="single" w:sz="2" w:space="0" w:color="auto"/>
            <w:right w:val="single" w:sz="2" w:space="0" w:color="auto"/>
          </w:divBdr>
        </w:div>
      </w:divsChild>
    </w:div>
    <w:div w:id="1848396943">
      <w:bodyDiv w:val="1"/>
      <w:marLeft w:val="0"/>
      <w:marRight w:val="0"/>
      <w:marTop w:val="0"/>
      <w:marBottom w:val="0"/>
      <w:divBdr>
        <w:top w:val="none" w:sz="0" w:space="0" w:color="auto"/>
        <w:left w:val="none" w:sz="0" w:space="0" w:color="auto"/>
        <w:bottom w:val="none" w:sz="0" w:space="0" w:color="auto"/>
        <w:right w:val="none" w:sz="0" w:space="0" w:color="auto"/>
      </w:divBdr>
      <w:divsChild>
        <w:div w:id="1115758318">
          <w:marLeft w:val="0"/>
          <w:marRight w:val="0"/>
          <w:marTop w:val="0"/>
          <w:marBottom w:val="0"/>
          <w:divBdr>
            <w:top w:val="single" w:sz="2" w:space="0" w:color="auto"/>
            <w:left w:val="single" w:sz="2" w:space="0" w:color="auto"/>
            <w:bottom w:val="single" w:sz="2" w:space="0" w:color="auto"/>
            <w:right w:val="single" w:sz="2" w:space="0" w:color="auto"/>
          </w:divBdr>
          <w:divsChild>
            <w:div w:id="42338453">
              <w:marLeft w:val="0"/>
              <w:marRight w:val="0"/>
              <w:marTop w:val="0"/>
              <w:marBottom w:val="0"/>
              <w:divBdr>
                <w:top w:val="single" w:sz="2" w:space="0" w:color="auto"/>
                <w:left w:val="single" w:sz="2" w:space="0" w:color="auto"/>
                <w:bottom w:val="single" w:sz="2" w:space="0" w:color="auto"/>
                <w:right w:val="single" w:sz="2" w:space="0" w:color="auto"/>
              </w:divBdr>
              <w:divsChild>
                <w:div w:id="1187791953">
                  <w:marLeft w:val="0"/>
                  <w:marRight w:val="0"/>
                  <w:marTop w:val="0"/>
                  <w:marBottom w:val="0"/>
                  <w:divBdr>
                    <w:top w:val="single" w:sz="2" w:space="0" w:color="auto"/>
                    <w:left w:val="single" w:sz="2" w:space="0" w:color="auto"/>
                    <w:bottom w:val="single" w:sz="2" w:space="0" w:color="auto"/>
                    <w:right w:val="single" w:sz="2" w:space="0" w:color="auto"/>
                  </w:divBdr>
                  <w:divsChild>
                    <w:div w:id="1331904765">
                      <w:marLeft w:val="0"/>
                      <w:marRight w:val="0"/>
                      <w:marTop w:val="0"/>
                      <w:marBottom w:val="0"/>
                      <w:divBdr>
                        <w:top w:val="single" w:sz="2" w:space="0" w:color="auto"/>
                        <w:left w:val="single" w:sz="2" w:space="0" w:color="auto"/>
                        <w:bottom w:val="single" w:sz="2" w:space="0" w:color="auto"/>
                        <w:right w:val="single" w:sz="2" w:space="0" w:color="auto"/>
                      </w:divBdr>
                      <w:divsChild>
                        <w:div w:id="534462787">
                          <w:marLeft w:val="0"/>
                          <w:marRight w:val="0"/>
                          <w:marTop w:val="180"/>
                          <w:marBottom w:val="0"/>
                          <w:divBdr>
                            <w:top w:val="single" w:sz="2" w:space="0" w:color="auto"/>
                            <w:left w:val="single" w:sz="2" w:space="6" w:color="auto"/>
                            <w:bottom w:val="single" w:sz="2" w:space="0" w:color="auto"/>
                            <w:right w:val="single" w:sz="2" w:space="6" w:color="auto"/>
                          </w:divBdr>
                          <w:divsChild>
                            <w:div w:id="32585879">
                              <w:marLeft w:val="0"/>
                              <w:marRight w:val="0"/>
                              <w:marTop w:val="0"/>
                              <w:marBottom w:val="0"/>
                              <w:divBdr>
                                <w:top w:val="single" w:sz="2" w:space="0" w:color="auto"/>
                                <w:left w:val="single" w:sz="2" w:space="0" w:color="auto"/>
                                <w:bottom w:val="single" w:sz="2" w:space="0" w:color="auto"/>
                                <w:right w:val="single" w:sz="2" w:space="0" w:color="auto"/>
                              </w:divBdr>
                              <w:divsChild>
                                <w:div w:id="2048143233">
                                  <w:marLeft w:val="0"/>
                                  <w:marRight w:val="0"/>
                                  <w:marTop w:val="0"/>
                                  <w:marBottom w:val="0"/>
                                  <w:divBdr>
                                    <w:top w:val="single" w:sz="2" w:space="0" w:color="auto"/>
                                    <w:left w:val="single" w:sz="2" w:space="0" w:color="auto"/>
                                    <w:bottom w:val="single" w:sz="2" w:space="0" w:color="auto"/>
                                    <w:right w:val="single" w:sz="2" w:space="0" w:color="auto"/>
                                  </w:divBdr>
                                  <w:divsChild>
                                    <w:div w:id="879822108">
                                      <w:marLeft w:val="0"/>
                                      <w:marRight w:val="0"/>
                                      <w:marTop w:val="0"/>
                                      <w:marBottom w:val="0"/>
                                      <w:divBdr>
                                        <w:top w:val="single" w:sz="2" w:space="0" w:color="auto"/>
                                        <w:left w:val="single" w:sz="2" w:space="0" w:color="auto"/>
                                        <w:bottom w:val="single" w:sz="2" w:space="0" w:color="auto"/>
                                        <w:right w:val="single" w:sz="2" w:space="0" w:color="auto"/>
                                      </w:divBdr>
                                      <w:divsChild>
                                        <w:div w:id="1099569018">
                                          <w:marLeft w:val="0"/>
                                          <w:marRight w:val="0"/>
                                          <w:marTop w:val="360"/>
                                          <w:marBottom w:val="0"/>
                                          <w:divBdr>
                                            <w:top w:val="single" w:sz="2" w:space="0" w:color="auto"/>
                                            <w:left w:val="single" w:sz="2" w:space="0" w:color="auto"/>
                                            <w:bottom w:val="single" w:sz="2" w:space="0" w:color="auto"/>
                                            <w:right w:val="single" w:sz="2" w:space="0" w:color="auto"/>
                                          </w:divBdr>
                                          <w:divsChild>
                                            <w:div w:id="288126036">
                                              <w:marLeft w:val="0"/>
                                              <w:marRight w:val="0"/>
                                              <w:marTop w:val="0"/>
                                              <w:marBottom w:val="0"/>
                                              <w:divBdr>
                                                <w:top w:val="single" w:sz="2" w:space="7" w:color="auto"/>
                                                <w:left w:val="single" w:sz="2" w:space="12" w:color="auto"/>
                                                <w:bottom w:val="single" w:sz="2" w:space="7" w:color="auto"/>
                                                <w:right w:val="single" w:sz="2" w:space="8" w:color="auto"/>
                                              </w:divBdr>
                                            </w:div>
                                            <w:div w:id="1359548198">
                                              <w:marLeft w:val="0"/>
                                              <w:marRight w:val="0"/>
                                              <w:marTop w:val="0"/>
                                              <w:marBottom w:val="0"/>
                                              <w:divBdr>
                                                <w:top w:val="single" w:sz="2" w:space="7" w:color="auto"/>
                                                <w:left w:val="single" w:sz="2" w:space="12" w:color="auto"/>
                                                <w:bottom w:val="single" w:sz="2" w:space="7" w:color="auto"/>
                                                <w:right w:val="single" w:sz="2" w:space="8" w:color="auto"/>
                                              </w:divBdr>
                                            </w:div>
                                            <w:div w:id="1896621941">
                                              <w:marLeft w:val="0"/>
                                              <w:marRight w:val="0"/>
                                              <w:marTop w:val="0"/>
                                              <w:marBottom w:val="0"/>
                                              <w:divBdr>
                                                <w:top w:val="single" w:sz="2" w:space="7" w:color="auto"/>
                                                <w:left w:val="single" w:sz="2" w:space="12" w:color="auto"/>
                                                <w:bottom w:val="single" w:sz="2" w:space="7" w:color="auto"/>
                                                <w:right w:val="single" w:sz="2" w:space="8" w:color="auto"/>
                                              </w:divBdr>
                                            </w:div>
                                          </w:divsChild>
                                        </w:div>
                                        <w:div w:id="1640836643">
                                          <w:marLeft w:val="0"/>
                                          <w:marRight w:val="0"/>
                                          <w:marTop w:val="0"/>
                                          <w:marBottom w:val="0"/>
                                          <w:divBdr>
                                            <w:top w:val="single" w:sz="2" w:space="0" w:color="auto"/>
                                            <w:left w:val="single" w:sz="2" w:space="0" w:color="auto"/>
                                            <w:bottom w:val="single" w:sz="2" w:space="0" w:color="auto"/>
                                            <w:right w:val="single" w:sz="2" w:space="0" w:color="auto"/>
                                          </w:divBdr>
                                          <w:divsChild>
                                            <w:div w:id="23559449">
                                              <w:marLeft w:val="0"/>
                                              <w:marRight w:val="0"/>
                                              <w:marTop w:val="0"/>
                                              <w:marBottom w:val="0"/>
                                              <w:divBdr>
                                                <w:top w:val="single" w:sz="2" w:space="0" w:color="auto"/>
                                                <w:left w:val="single" w:sz="2" w:space="0" w:color="auto"/>
                                                <w:bottom w:val="single" w:sz="2" w:space="0" w:color="auto"/>
                                                <w:right w:val="single" w:sz="2" w:space="0" w:color="auto"/>
                                              </w:divBdr>
                                              <w:divsChild>
                                                <w:div w:id="1864436163">
                                                  <w:marLeft w:val="0"/>
                                                  <w:marRight w:val="0"/>
                                                  <w:marTop w:val="0"/>
                                                  <w:marBottom w:val="0"/>
                                                  <w:divBdr>
                                                    <w:top w:val="single" w:sz="2" w:space="0" w:color="auto"/>
                                                    <w:left w:val="single" w:sz="2" w:space="0" w:color="auto"/>
                                                    <w:bottom w:val="single" w:sz="2" w:space="0" w:color="auto"/>
                                                    <w:right w:val="single" w:sz="2" w:space="0" w:color="auto"/>
                                                  </w:divBdr>
                                                  <w:divsChild>
                                                    <w:div w:id="1054543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41004351">
                                          <w:marLeft w:val="0"/>
                                          <w:marRight w:val="0"/>
                                          <w:marTop w:val="0"/>
                                          <w:marBottom w:val="0"/>
                                          <w:divBdr>
                                            <w:top w:val="single" w:sz="2" w:space="0" w:color="auto"/>
                                            <w:left w:val="single" w:sz="2" w:space="0" w:color="auto"/>
                                            <w:bottom w:val="single" w:sz="2" w:space="0" w:color="auto"/>
                                            <w:right w:val="single" w:sz="2" w:space="0" w:color="auto"/>
                                          </w:divBdr>
                                          <w:divsChild>
                                            <w:div w:id="641807847">
                                              <w:marLeft w:val="0"/>
                                              <w:marRight w:val="0"/>
                                              <w:marTop w:val="0"/>
                                              <w:marBottom w:val="0"/>
                                              <w:divBdr>
                                                <w:top w:val="single" w:sz="2" w:space="0" w:color="auto"/>
                                                <w:left w:val="single" w:sz="2" w:space="0" w:color="auto"/>
                                                <w:bottom w:val="single" w:sz="2" w:space="0" w:color="auto"/>
                                                <w:right w:val="single" w:sz="2" w:space="0" w:color="auto"/>
                                              </w:divBdr>
                                              <w:divsChild>
                                                <w:div w:id="189341068">
                                                  <w:marLeft w:val="0"/>
                                                  <w:marRight w:val="0"/>
                                                  <w:marTop w:val="0"/>
                                                  <w:marBottom w:val="0"/>
                                                  <w:divBdr>
                                                    <w:top w:val="single" w:sz="2" w:space="0" w:color="auto"/>
                                                    <w:left w:val="single" w:sz="2" w:space="0" w:color="auto"/>
                                                    <w:bottom w:val="single" w:sz="2" w:space="0" w:color="auto"/>
                                                    <w:right w:val="single" w:sz="2" w:space="0" w:color="auto"/>
                                                  </w:divBdr>
                                                  <w:divsChild>
                                                    <w:div w:id="887301913">
                                                      <w:marLeft w:val="0"/>
                                                      <w:marRight w:val="0"/>
                                                      <w:marTop w:val="0"/>
                                                      <w:marBottom w:val="0"/>
                                                      <w:divBdr>
                                                        <w:top w:val="single" w:sz="2" w:space="0" w:color="auto"/>
                                                        <w:left w:val="single" w:sz="2" w:space="0" w:color="auto"/>
                                                        <w:bottom w:val="single" w:sz="2" w:space="0" w:color="auto"/>
                                                        <w:right w:val="single" w:sz="2" w:space="0" w:color="auto"/>
                                                      </w:divBdr>
                                                      <w:divsChild>
                                                        <w:div w:id="145780890">
                                                          <w:marLeft w:val="0"/>
                                                          <w:marRight w:val="0"/>
                                                          <w:marTop w:val="0"/>
                                                          <w:marBottom w:val="0"/>
                                                          <w:divBdr>
                                                            <w:top w:val="single" w:sz="2" w:space="0" w:color="auto"/>
                                                            <w:left w:val="single" w:sz="2" w:space="0" w:color="auto"/>
                                                            <w:bottom w:val="single" w:sz="2" w:space="0" w:color="auto"/>
                                                            <w:right w:val="single" w:sz="2" w:space="0" w:color="auto"/>
                                                          </w:divBdr>
                                                        </w:div>
                                                        <w:div w:id="925529253">
                                                          <w:marLeft w:val="0"/>
                                                          <w:marRight w:val="0"/>
                                                          <w:marTop w:val="0"/>
                                                          <w:marBottom w:val="0"/>
                                                          <w:divBdr>
                                                            <w:top w:val="single" w:sz="2" w:space="0" w:color="auto"/>
                                                            <w:left w:val="single" w:sz="2" w:space="0" w:color="auto"/>
                                                            <w:bottom w:val="single" w:sz="2" w:space="0" w:color="auto"/>
                                                            <w:right w:val="single" w:sz="2" w:space="0" w:color="auto"/>
                                                          </w:divBdr>
                                                        </w:div>
                                                        <w:div w:id="17234016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 w:id="1853181512">
      <w:bodyDiv w:val="1"/>
      <w:marLeft w:val="0"/>
      <w:marRight w:val="0"/>
      <w:marTop w:val="0"/>
      <w:marBottom w:val="0"/>
      <w:divBdr>
        <w:top w:val="none" w:sz="0" w:space="0" w:color="auto"/>
        <w:left w:val="none" w:sz="0" w:space="0" w:color="auto"/>
        <w:bottom w:val="none" w:sz="0" w:space="0" w:color="auto"/>
        <w:right w:val="none" w:sz="0" w:space="0" w:color="auto"/>
      </w:divBdr>
    </w:div>
    <w:div w:id="1860462379">
      <w:bodyDiv w:val="1"/>
      <w:marLeft w:val="0"/>
      <w:marRight w:val="0"/>
      <w:marTop w:val="0"/>
      <w:marBottom w:val="0"/>
      <w:divBdr>
        <w:top w:val="none" w:sz="0" w:space="0" w:color="auto"/>
        <w:left w:val="none" w:sz="0" w:space="0" w:color="auto"/>
        <w:bottom w:val="none" w:sz="0" w:space="0" w:color="auto"/>
        <w:right w:val="none" w:sz="0" w:space="0" w:color="auto"/>
      </w:divBdr>
      <w:divsChild>
        <w:div w:id="1593970086">
          <w:marLeft w:val="0"/>
          <w:marRight w:val="0"/>
          <w:marTop w:val="0"/>
          <w:marBottom w:val="0"/>
          <w:divBdr>
            <w:top w:val="single" w:sz="2" w:space="0" w:color="auto"/>
            <w:left w:val="single" w:sz="2" w:space="0" w:color="auto"/>
            <w:bottom w:val="single" w:sz="2" w:space="0" w:color="auto"/>
            <w:right w:val="single" w:sz="2" w:space="0" w:color="auto"/>
          </w:divBdr>
        </w:div>
        <w:div w:id="787237991">
          <w:marLeft w:val="0"/>
          <w:marRight w:val="0"/>
          <w:marTop w:val="0"/>
          <w:marBottom w:val="0"/>
          <w:divBdr>
            <w:top w:val="single" w:sz="2" w:space="0" w:color="auto"/>
            <w:left w:val="single" w:sz="2" w:space="0" w:color="auto"/>
            <w:bottom w:val="single" w:sz="2" w:space="0" w:color="auto"/>
            <w:right w:val="single" w:sz="2" w:space="0" w:color="auto"/>
          </w:divBdr>
        </w:div>
        <w:div w:id="735393949">
          <w:marLeft w:val="0"/>
          <w:marRight w:val="0"/>
          <w:marTop w:val="0"/>
          <w:marBottom w:val="0"/>
          <w:divBdr>
            <w:top w:val="single" w:sz="2" w:space="0" w:color="auto"/>
            <w:left w:val="single" w:sz="2" w:space="0" w:color="auto"/>
            <w:bottom w:val="single" w:sz="2" w:space="0" w:color="auto"/>
            <w:right w:val="single" w:sz="2" w:space="0" w:color="auto"/>
          </w:divBdr>
        </w:div>
      </w:divsChild>
    </w:div>
    <w:div w:id="1862694358">
      <w:bodyDiv w:val="1"/>
      <w:marLeft w:val="0"/>
      <w:marRight w:val="0"/>
      <w:marTop w:val="0"/>
      <w:marBottom w:val="0"/>
      <w:divBdr>
        <w:top w:val="none" w:sz="0" w:space="0" w:color="auto"/>
        <w:left w:val="none" w:sz="0" w:space="0" w:color="auto"/>
        <w:bottom w:val="none" w:sz="0" w:space="0" w:color="auto"/>
        <w:right w:val="none" w:sz="0" w:space="0" w:color="auto"/>
      </w:divBdr>
    </w:div>
    <w:div w:id="1873346905">
      <w:bodyDiv w:val="1"/>
      <w:marLeft w:val="0"/>
      <w:marRight w:val="0"/>
      <w:marTop w:val="0"/>
      <w:marBottom w:val="0"/>
      <w:divBdr>
        <w:top w:val="none" w:sz="0" w:space="0" w:color="auto"/>
        <w:left w:val="none" w:sz="0" w:space="0" w:color="auto"/>
        <w:bottom w:val="none" w:sz="0" w:space="0" w:color="auto"/>
        <w:right w:val="none" w:sz="0" w:space="0" w:color="auto"/>
      </w:divBdr>
      <w:divsChild>
        <w:div w:id="683095133">
          <w:marLeft w:val="0"/>
          <w:marRight w:val="0"/>
          <w:marTop w:val="0"/>
          <w:marBottom w:val="0"/>
          <w:divBdr>
            <w:top w:val="none" w:sz="0" w:space="0" w:color="auto"/>
            <w:left w:val="none" w:sz="0" w:space="0" w:color="auto"/>
            <w:bottom w:val="none" w:sz="0" w:space="0" w:color="auto"/>
            <w:right w:val="none" w:sz="0" w:space="0" w:color="auto"/>
          </w:divBdr>
        </w:div>
      </w:divsChild>
    </w:div>
    <w:div w:id="1882861475">
      <w:bodyDiv w:val="1"/>
      <w:marLeft w:val="0"/>
      <w:marRight w:val="0"/>
      <w:marTop w:val="0"/>
      <w:marBottom w:val="0"/>
      <w:divBdr>
        <w:top w:val="none" w:sz="0" w:space="0" w:color="auto"/>
        <w:left w:val="none" w:sz="0" w:space="0" w:color="auto"/>
        <w:bottom w:val="none" w:sz="0" w:space="0" w:color="auto"/>
        <w:right w:val="none" w:sz="0" w:space="0" w:color="auto"/>
      </w:divBdr>
      <w:divsChild>
        <w:div w:id="2124231399">
          <w:marLeft w:val="0"/>
          <w:marRight w:val="0"/>
          <w:marTop w:val="0"/>
          <w:marBottom w:val="0"/>
          <w:divBdr>
            <w:top w:val="single" w:sz="2" w:space="0" w:color="auto"/>
            <w:left w:val="single" w:sz="2" w:space="0" w:color="auto"/>
            <w:bottom w:val="single" w:sz="2" w:space="0" w:color="auto"/>
            <w:right w:val="single" w:sz="2" w:space="0" w:color="auto"/>
          </w:divBdr>
        </w:div>
        <w:div w:id="1861040649">
          <w:marLeft w:val="0"/>
          <w:marRight w:val="0"/>
          <w:marTop w:val="0"/>
          <w:marBottom w:val="0"/>
          <w:divBdr>
            <w:top w:val="single" w:sz="2" w:space="0" w:color="auto"/>
            <w:left w:val="single" w:sz="2" w:space="0" w:color="auto"/>
            <w:bottom w:val="single" w:sz="2" w:space="0" w:color="auto"/>
            <w:right w:val="single" w:sz="2" w:space="0" w:color="auto"/>
          </w:divBdr>
        </w:div>
        <w:div w:id="2048599919">
          <w:marLeft w:val="0"/>
          <w:marRight w:val="0"/>
          <w:marTop w:val="0"/>
          <w:marBottom w:val="0"/>
          <w:divBdr>
            <w:top w:val="single" w:sz="2" w:space="0" w:color="auto"/>
            <w:left w:val="single" w:sz="2" w:space="0" w:color="auto"/>
            <w:bottom w:val="single" w:sz="2" w:space="0" w:color="auto"/>
            <w:right w:val="single" w:sz="2" w:space="0" w:color="auto"/>
          </w:divBdr>
        </w:div>
      </w:divsChild>
    </w:div>
    <w:div w:id="1899630356">
      <w:bodyDiv w:val="1"/>
      <w:marLeft w:val="0"/>
      <w:marRight w:val="0"/>
      <w:marTop w:val="0"/>
      <w:marBottom w:val="0"/>
      <w:divBdr>
        <w:top w:val="none" w:sz="0" w:space="0" w:color="auto"/>
        <w:left w:val="none" w:sz="0" w:space="0" w:color="auto"/>
        <w:bottom w:val="none" w:sz="0" w:space="0" w:color="auto"/>
        <w:right w:val="none" w:sz="0" w:space="0" w:color="auto"/>
      </w:divBdr>
    </w:div>
    <w:div w:id="1905144810">
      <w:bodyDiv w:val="1"/>
      <w:marLeft w:val="0"/>
      <w:marRight w:val="0"/>
      <w:marTop w:val="0"/>
      <w:marBottom w:val="0"/>
      <w:divBdr>
        <w:top w:val="none" w:sz="0" w:space="0" w:color="auto"/>
        <w:left w:val="none" w:sz="0" w:space="0" w:color="auto"/>
        <w:bottom w:val="none" w:sz="0" w:space="0" w:color="auto"/>
        <w:right w:val="none" w:sz="0" w:space="0" w:color="auto"/>
      </w:divBdr>
    </w:div>
    <w:div w:id="1916669860">
      <w:bodyDiv w:val="1"/>
      <w:marLeft w:val="0"/>
      <w:marRight w:val="0"/>
      <w:marTop w:val="0"/>
      <w:marBottom w:val="0"/>
      <w:divBdr>
        <w:top w:val="none" w:sz="0" w:space="0" w:color="auto"/>
        <w:left w:val="none" w:sz="0" w:space="0" w:color="auto"/>
        <w:bottom w:val="none" w:sz="0" w:space="0" w:color="auto"/>
        <w:right w:val="none" w:sz="0" w:space="0" w:color="auto"/>
      </w:divBdr>
      <w:divsChild>
        <w:div w:id="2061517932">
          <w:marLeft w:val="0"/>
          <w:marRight w:val="0"/>
          <w:marTop w:val="0"/>
          <w:marBottom w:val="0"/>
          <w:divBdr>
            <w:top w:val="none" w:sz="0" w:space="0" w:color="auto"/>
            <w:left w:val="none" w:sz="0" w:space="0" w:color="auto"/>
            <w:bottom w:val="none" w:sz="0" w:space="0" w:color="auto"/>
            <w:right w:val="none" w:sz="0" w:space="0" w:color="auto"/>
          </w:divBdr>
          <w:divsChild>
            <w:div w:id="150148220">
              <w:marLeft w:val="0"/>
              <w:marRight w:val="0"/>
              <w:marTop w:val="0"/>
              <w:marBottom w:val="0"/>
              <w:divBdr>
                <w:top w:val="none" w:sz="0" w:space="0" w:color="auto"/>
                <w:left w:val="none" w:sz="0" w:space="0" w:color="auto"/>
                <w:bottom w:val="none" w:sz="0" w:space="0" w:color="auto"/>
                <w:right w:val="none" w:sz="0" w:space="0" w:color="auto"/>
              </w:divBdr>
            </w:div>
            <w:div w:id="200821405">
              <w:marLeft w:val="0"/>
              <w:marRight w:val="0"/>
              <w:marTop w:val="0"/>
              <w:marBottom w:val="0"/>
              <w:divBdr>
                <w:top w:val="none" w:sz="0" w:space="0" w:color="auto"/>
                <w:left w:val="none" w:sz="0" w:space="0" w:color="auto"/>
                <w:bottom w:val="none" w:sz="0" w:space="0" w:color="auto"/>
                <w:right w:val="none" w:sz="0" w:space="0" w:color="auto"/>
              </w:divBdr>
            </w:div>
            <w:div w:id="1728409701">
              <w:marLeft w:val="0"/>
              <w:marRight w:val="0"/>
              <w:marTop w:val="0"/>
              <w:marBottom w:val="0"/>
              <w:divBdr>
                <w:top w:val="none" w:sz="0" w:space="0" w:color="auto"/>
                <w:left w:val="none" w:sz="0" w:space="0" w:color="auto"/>
                <w:bottom w:val="none" w:sz="0" w:space="0" w:color="auto"/>
                <w:right w:val="none" w:sz="0" w:space="0" w:color="auto"/>
              </w:divBdr>
            </w:div>
            <w:div w:id="1834031486">
              <w:marLeft w:val="0"/>
              <w:marRight w:val="0"/>
              <w:marTop w:val="0"/>
              <w:marBottom w:val="0"/>
              <w:divBdr>
                <w:top w:val="none" w:sz="0" w:space="0" w:color="auto"/>
                <w:left w:val="none" w:sz="0" w:space="0" w:color="auto"/>
                <w:bottom w:val="none" w:sz="0" w:space="0" w:color="auto"/>
                <w:right w:val="none" w:sz="0" w:space="0" w:color="auto"/>
              </w:divBdr>
            </w:div>
            <w:div w:id="19393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636">
      <w:bodyDiv w:val="1"/>
      <w:marLeft w:val="0"/>
      <w:marRight w:val="0"/>
      <w:marTop w:val="0"/>
      <w:marBottom w:val="0"/>
      <w:divBdr>
        <w:top w:val="none" w:sz="0" w:space="0" w:color="auto"/>
        <w:left w:val="none" w:sz="0" w:space="0" w:color="auto"/>
        <w:bottom w:val="none" w:sz="0" w:space="0" w:color="auto"/>
        <w:right w:val="none" w:sz="0" w:space="0" w:color="auto"/>
      </w:divBdr>
      <w:divsChild>
        <w:div w:id="1938294476">
          <w:marLeft w:val="0"/>
          <w:marRight w:val="0"/>
          <w:marTop w:val="0"/>
          <w:marBottom w:val="0"/>
          <w:divBdr>
            <w:top w:val="single" w:sz="2" w:space="0" w:color="auto"/>
            <w:left w:val="single" w:sz="2" w:space="0" w:color="auto"/>
            <w:bottom w:val="single" w:sz="2" w:space="0" w:color="auto"/>
            <w:right w:val="single" w:sz="2" w:space="0" w:color="auto"/>
          </w:divBdr>
        </w:div>
        <w:div w:id="1075975621">
          <w:marLeft w:val="0"/>
          <w:marRight w:val="0"/>
          <w:marTop w:val="0"/>
          <w:marBottom w:val="0"/>
          <w:divBdr>
            <w:top w:val="single" w:sz="2" w:space="0" w:color="auto"/>
            <w:left w:val="single" w:sz="2" w:space="0" w:color="auto"/>
            <w:bottom w:val="single" w:sz="2" w:space="0" w:color="auto"/>
            <w:right w:val="single" w:sz="2" w:space="0" w:color="auto"/>
          </w:divBdr>
        </w:div>
        <w:div w:id="604197526">
          <w:marLeft w:val="0"/>
          <w:marRight w:val="0"/>
          <w:marTop w:val="0"/>
          <w:marBottom w:val="0"/>
          <w:divBdr>
            <w:top w:val="single" w:sz="2" w:space="0" w:color="auto"/>
            <w:left w:val="single" w:sz="2" w:space="0" w:color="auto"/>
            <w:bottom w:val="single" w:sz="2" w:space="0" w:color="auto"/>
            <w:right w:val="single" w:sz="2" w:space="0" w:color="auto"/>
          </w:divBdr>
        </w:div>
      </w:divsChild>
    </w:div>
    <w:div w:id="1932006422">
      <w:bodyDiv w:val="1"/>
      <w:marLeft w:val="0"/>
      <w:marRight w:val="0"/>
      <w:marTop w:val="0"/>
      <w:marBottom w:val="0"/>
      <w:divBdr>
        <w:top w:val="none" w:sz="0" w:space="0" w:color="auto"/>
        <w:left w:val="none" w:sz="0" w:space="0" w:color="auto"/>
        <w:bottom w:val="none" w:sz="0" w:space="0" w:color="auto"/>
        <w:right w:val="none" w:sz="0" w:space="0" w:color="auto"/>
      </w:divBdr>
      <w:divsChild>
        <w:div w:id="629359777">
          <w:marLeft w:val="0"/>
          <w:marRight w:val="0"/>
          <w:marTop w:val="0"/>
          <w:marBottom w:val="0"/>
          <w:divBdr>
            <w:top w:val="none" w:sz="0" w:space="0" w:color="auto"/>
            <w:left w:val="none" w:sz="0" w:space="0" w:color="auto"/>
            <w:bottom w:val="none" w:sz="0" w:space="0" w:color="auto"/>
            <w:right w:val="none" w:sz="0" w:space="0" w:color="auto"/>
          </w:divBdr>
        </w:div>
      </w:divsChild>
    </w:div>
    <w:div w:id="1947542839">
      <w:bodyDiv w:val="1"/>
      <w:marLeft w:val="0"/>
      <w:marRight w:val="0"/>
      <w:marTop w:val="0"/>
      <w:marBottom w:val="0"/>
      <w:divBdr>
        <w:top w:val="none" w:sz="0" w:space="0" w:color="auto"/>
        <w:left w:val="none" w:sz="0" w:space="0" w:color="auto"/>
        <w:bottom w:val="none" w:sz="0" w:space="0" w:color="auto"/>
        <w:right w:val="none" w:sz="0" w:space="0" w:color="auto"/>
      </w:divBdr>
      <w:divsChild>
        <w:div w:id="1257977483">
          <w:marLeft w:val="0"/>
          <w:marRight w:val="0"/>
          <w:marTop w:val="0"/>
          <w:marBottom w:val="0"/>
          <w:divBdr>
            <w:top w:val="single" w:sz="2" w:space="0" w:color="auto"/>
            <w:left w:val="single" w:sz="2" w:space="0" w:color="auto"/>
            <w:bottom w:val="single" w:sz="2" w:space="0" w:color="auto"/>
            <w:right w:val="single" w:sz="2" w:space="0" w:color="auto"/>
          </w:divBdr>
        </w:div>
        <w:div w:id="408113214">
          <w:marLeft w:val="0"/>
          <w:marRight w:val="0"/>
          <w:marTop w:val="0"/>
          <w:marBottom w:val="0"/>
          <w:divBdr>
            <w:top w:val="single" w:sz="2" w:space="0" w:color="auto"/>
            <w:left w:val="single" w:sz="2" w:space="0" w:color="auto"/>
            <w:bottom w:val="single" w:sz="2" w:space="0" w:color="auto"/>
            <w:right w:val="single" w:sz="2" w:space="0" w:color="auto"/>
          </w:divBdr>
        </w:div>
        <w:div w:id="2056270317">
          <w:marLeft w:val="0"/>
          <w:marRight w:val="0"/>
          <w:marTop w:val="0"/>
          <w:marBottom w:val="0"/>
          <w:divBdr>
            <w:top w:val="single" w:sz="2" w:space="0" w:color="auto"/>
            <w:left w:val="single" w:sz="2" w:space="0" w:color="auto"/>
            <w:bottom w:val="single" w:sz="2" w:space="0" w:color="auto"/>
            <w:right w:val="single" w:sz="2" w:space="0" w:color="auto"/>
          </w:divBdr>
        </w:div>
      </w:divsChild>
    </w:div>
    <w:div w:id="1957439742">
      <w:bodyDiv w:val="1"/>
      <w:marLeft w:val="0"/>
      <w:marRight w:val="0"/>
      <w:marTop w:val="0"/>
      <w:marBottom w:val="0"/>
      <w:divBdr>
        <w:top w:val="none" w:sz="0" w:space="0" w:color="auto"/>
        <w:left w:val="none" w:sz="0" w:space="0" w:color="auto"/>
        <w:bottom w:val="none" w:sz="0" w:space="0" w:color="auto"/>
        <w:right w:val="none" w:sz="0" w:space="0" w:color="auto"/>
      </w:divBdr>
      <w:divsChild>
        <w:div w:id="943532862">
          <w:marLeft w:val="0"/>
          <w:marRight w:val="0"/>
          <w:marTop w:val="0"/>
          <w:marBottom w:val="0"/>
          <w:divBdr>
            <w:top w:val="none" w:sz="0" w:space="0" w:color="auto"/>
            <w:left w:val="none" w:sz="0" w:space="0" w:color="auto"/>
            <w:bottom w:val="none" w:sz="0" w:space="0" w:color="auto"/>
            <w:right w:val="none" w:sz="0" w:space="0" w:color="auto"/>
          </w:divBdr>
        </w:div>
      </w:divsChild>
    </w:div>
    <w:div w:id="1994867851">
      <w:bodyDiv w:val="1"/>
      <w:marLeft w:val="0"/>
      <w:marRight w:val="0"/>
      <w:marTop w:val="0"/>
      <w:marBottom w:val="0"/>
      <w:divBdr>
        <w:top w:val="none" w:sz="0" w:space="0" w:color="auto"/>
        <w:left w:val="none" w:sz="0" w:space="0" w:color="auto"/>
        <w:bottom w:val="none" w:sz="0" w:space="0" w:color="auto"/>
        <w:right w:val="none" w:sz="0" w:space="0" w:color="auto"/>
      </w:divBdr>
      <w:divsChild>
        <w:div w:id="231698759">
          <w:marLeft w:val="0"/>
          <w:marRight w:val="0"/>
          <w:marTop w:val="0"/>
          <w:marBottom w:val="0"/>
          <w:divBdr>
            <w:top w:val="single" w:sz="2" w:space="0" w:color="auto"/>
            <w:left w:val="single" w:sz="2" w:space="0" w:color="auto"/>
            <w:bottom w:val="single" w:sz="2" w:space="0" w:color="auto"/>
            <w:right w:val="single" w:sz="2" w:space="0" w:color="auto"/>
          </w:divBdr>
        </w:div>
        <w:div w:id="1183586879">
          <w:marLeft w:val="0"/>
          <w:marRight w:val="0"/>
          <w:marTop w:val="0"/>
          <w:marBottom w:val="0"/>
          <w:divBdr>
            <w:top w:val="single" w:sz="2" w:space="0" w:color="auto"/>
            <w:left w:val="single" w:sz="2" w:space="0" w:color="auto"/>
            <w:bottom w:val="single" w:sz="2" w:space="0" w:color="auto"/>
            <w:right w:val="single" w:sz="2" w:space="0" w:color="auto"/>
          </w:divBdr>
        </w:div>
        <w:div w:id="1318533356">
          <w:marLeft w:val="0"/>
          <w:marRight w:val="0"/>
          <w:marTop w:val="0"/>
          <w:marBottom w:val="0"/>
          <w:divBdr>
            <w:top w:val="single" w:sz="2" w:space="0" w:color="auto"/>
            <w:left w:val="single" w:sz="2" w:space="0" w:color="auto"/>
            <w:bottom w:val="single" w:sz="2" w:space="0" w:color="auto"/>
            <w:right w:val="single" w:sz="2" w:space="0" w:color="auto"/>
          </w:divBdr>
        </w:div>
        <w:div w:id="2100444858">
          <w:marLeft w:val="0"/>
          <w:marRight w:val="0"/>
          <w:marTop w:val="0"/>
          <w:marBottom w:val="0"/>
          <w:divBdr>
            <w:top w:val="single" w:sz="2" w:space="0" w:color="auto"/>
            <w:left w:val="single" w:sz="2" w:space="0" w:color="auto"/>
            <w:bottom w:val="single" w:sz="2" w:space="0" w:color="auto"/>
            <w:right w:val="single" w:sz="2" w:space="0" w:color="auto"/>
          </w:divBdr>
        </w:div>
      </w:divsChild>
    </w:div>
    <w:div w:id="1996101217">
      <w:bodyDiv w:val="1"/>
      <w:marLeft w:val="0"/>
      <w:marRight w:val="0"/>
      <w:marTop w:val="0"/>
      <w:marBottom w:val="0"/>
      <w:divBdr>
        <w:top w:val="none" w:sz="0" w:space="0" w:color="auto"/>
        <w:left w:val="none" w:sz="0" w:space="0" w:color="auto"/>
        <w:bottom w:val="none" w:sz="0" w:space="0" w:color="auto"/>
        <w:right w:val="none" w:sz="0" w:space="0" w:color="auto"/>
      </w:divBdr>
      <w:divsChild>
        <w:div w:id="651256954">
          <w:marLeft w:val="0"/>
          <w:marRight w:val="0"/>
          <w:marTop w:val="0"/>
          <w:marBottom w:val="0"/>
          <w:divBdr>
            <w:top w:val="single" w:sz="2" w:space="0" w:color="auto"/>
            <w:left w:val="single" w:sz="2" w:space="0" w:color="auto"/>
            <w:bottom w:val="single" w:sz="2" w:space="0" w:color="auto"/>
            <w:right w:val="single" w:sz="2" w:space="0" w:color="auto"/>
          </w:divBdr>
        </w:div>
        <w:div w:id="1051271661">
          <w:marLeft w:val="0"/>
          <w:marRight w:val="0"/>
          <w:marTop w:val="0"/>
          <w:marBottom w:val="0"/>
          <w:divBdr>
            <w:top w:val="single" w:sz="2" w:space="0" w:color="auto"/>
            <w:left w:val="single" w:sz="2" w:space="0" w:color="auto"/>
            <w:bottom w:val="single" w:sz="2" w:space="0" w:color="auto"/>
            <w:right w:val="single" w:sz="2" w:space="0" w:color="auto"/>
          </w:divBdr>
        </w:div>
        <w:div w:id="381755564">
          <w:marLeft w:val="0"/>
          <w:marRight w:val="0"/>
          <w:marTop w:val="0"/>
          <w:marBottom w:val="0"/>
          <w:divBdr>
            <w:top w:val="single" w:sz="2" w:space="0" w:color="auto"/>
            <w:left w:val="single" w:sz="2" w:space="0" w:color="auto"/>
            <w:bottom w:val="single" w:sz="2" w:space="0" w:color="auto"/>
            <w:right w:val="single" w:sz="2" w:space="0" w:color="auto"/>
          </w:divBdr>
        </w:div>
      </w:divsChild>
    </w:div>
    <w:div w:id="1997607367">
      <w:bodyDiv w:val="1"/>
      <w:marLeft w:val="0"/>
      <w:marRight w:val="0"/>
      <w:marTop w:val="0"/>
      <w:marBottom w:val="0"/>
      <w:divBdr>
        <w:top w:val="none" w:sz="0" w:space="0" w:color="auto"/>
        <w:left w:val="none" w:sz="0" w:space="0" w:color="auto"/>
        <w:bottom w:val="none" w:sz="0" w:space="0" w:color="auto"/>
        <w:right w:val="none" w:sz="0" w:space="0" w:color="auto"/>
      </w:divBdr>
      <w:divsChild>
        <w:div w:id="122500396">
          <w:marLeft w:val="0"/>
          <w:marRight w:val="0"/>
          <w:marTop w:val="0"/>
          <w:marBottom w:val="0"/>
          <w:divBdr>
            <w:top w:val="none" w:sz="0" w:space="0" w:color="auto"/>
            <w:left w:val="none" w:sz="0" w:space="0" w:color="auto"/>
            <w:bottom w:val="none" w:sz="0" w:space="0" w:color="auto"/>
            <w:right w:val="none" w:sz="0" w:space="0" w:color="auto"/>
          </w:divBdr>
        </w:div>
      </w:divsChild>
    </w:div>
    <w:div w:id="2008361154">
      <w:bodyDiv w:val="1"/>
      <w:marLeft w:val="0"/>
      <w:marRight w:val="0"/>
      <w:marTop w:val="0"/>
      <w:marBottom w:val="0"/>
      <w:divBdr>
        <w:top w:val="none" w:sz="0" w:space="0" w:color="auto"/>
        <w:left w:val="none" w:sz="0" w:space="0" w:color="auto"/>
        <w:bottom w:val="none" w:sz="0" w:space="0" w:color="auto"/>
        <w:right w:val="none" w:sz="0" w:space="0" w:color="auto"/>
      </w:divBdr>
      <w:divsChild>
        <w:div w:id="887379093">
          <w:marLeft w:val="0"/>
          <w:marRight w:val="0"/>
          <w:marTop w:val="0"/>
          <w:marBottom w:val="0"/>
          <w:divBdr>
            <w:top w:val="none" w:sz="0" w:space="0" w:color="auto"/>
            <w:left w:val="none" w:sz="0" w:space="0" w:color="auto"/>
            <w:bottom w:val="none" w:sz="0" w:space="0" w:color="auto"/>
            <w:right w:val="none" w:sz="0" w:space="0" w:color="auto"/>
          </w:divBdr>
          <w:divsChild>
            <w:div w:id="1184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766">
      <w:bodyDiv w:val="1"/>
      <w:marLeft w:val="0"/>
      <w:marRight w:val="0"/>
      <w:marTop w:val="0"/>
      <w:marBottom w:val="0"/>
      <w:divBdr>
        <w:top w:val="none" w:sz="0" w:space="0" w:color="auto"/>
        <w:left w:val="none" w:sz="0" w:space="0" w:color="auto"/>
        <w:bottom w:val="none" w:sz="0" w:space="0" w:color="auto"/>
        <w:right w:val="none" w:sz="0" w:space="0" w:color="auto"/>
      </w:divBdr>
      <w:divsChild>
        <w:div w:id="923147202">
          <w:marLeft w:val="0"/>
          <w:marRight w:val="0"/>
          <w:marTop w:val="0"/>
          <w:marBottom w:val="0"/>
          <w:divBdr>
            <w:top w:val="none" w:sz="0" w:space="0" w:color="auto"/>
            <w:left w:val="none" w:sz="0" w:space="0" w:color="auto"/>
            <w:bottom w:val="none" w:sz="0" w:space="0" w:color="auto"/>
            <w:right w:val="none" w:sz="0" w:space="0" w:color="auto"/>
          </w:divBdr>
          <w:divsChild>
            <w:div w:id="6842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868">
      <w:bodyDiv w:val="1"/>
      <w:marLeft w:val="0"/>
      <w:marRight w:val="0"/>
      <w:marTop w:val="0"/>
      <w:marBottom w:val="0"/>
      <w:divBdr>
        <w:top w:val="none" w:sz="0" w:space="0" w:color="auto"/>
        <w:left w:val="none" w:sz="0" w:space="0" w:color="auto"/>
        <w:bottom w:val="none" w:sz="0" w:space="0" w:color="auto"/>
        <w:right w:val="none" w:sz="0" w:space="0" w:color="auto"/>
      </w:divBdr>
      <w:divsChild>
        <w:div w:id="1953632751">
          <w:marLeft w:val="0"/>
          <w:marRight w:val="0"/>
          <w:marTop w:val="0"/>
          <w:marBottom w:val="0"/>
          <w:divBdr>
            <w:top w:val="none" w:sz="0" w:space="0" w:color="auto"/>
            <w:left w:val="none" w:sz="0" w:space="0" w:color="auto"/>
            <w:bottom w:val="none" w:sz="0" w:space="0" w:color="auto"/>
            <w:right w:val="none" w:sz="0" w:space="0" w:color="auto"/>
          </w:divBdr>
          <w:divsChild>
            <w:div w:id="16701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eptchina.com"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02AE7B-AA1C-4D2E-AC92-75B0F1C08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581</Words>
  <Characters>3317</Characters>
  <Application>Microsoft Office Word</Application>
  <DocSecurity>0</DocSecurity>
  <Lines>27</Lines>
  <Paragraphs>7</Paragraphs>
  <ScaleCrop>false</ScaleCrop>
  <Company>Microsoft</Company>
  <LinksUpToDate>false</LinksUpToDate>
  <CharactersWithSpaces>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席长友</dc:creator>
  <cp:keywords/>
  <dc:description/>
  <cp:lastModifiedBy>cept</cp:lastModifiedBy>
  <cp:revision>5</cp:revision>
  <cp:lastPrinted>2026-04-15T06:54:00Z</cp:lastPrinted>
  <dcterms:created xsi:type="dcterms:W3CDTF">2026-04-15T06:50:00Z</dcterms:created>
  <dcterms:modified xsi:type="dcterms:W3CDTF">2026-04-16T00:15:00Z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eyJoZGlkIjoiMjM3OTYzZTQ1Y2UzOGIwMDg4Yjc1ZjI4NzU2NTNmMjMiLCJ1c2VySWQiOiI1MjcwNzgyNDUifQ==</vt:lpwstr>
  </property>
  <property fmtid="{D5CDD505-2E9C-101B-9397-08002B2CF9AE}" pid="3" name="KSOProductBuildVer">
    <vt:lpwstr>2052-12.1.0.22529</vt:lpwstr>
  </property>
  <property fmtid="{D5CDD505-2E9C-101B-9397-08002B2CF9AE}" pid="4" name="ICV">
    <vt:lpwstr>516BEAFA20A3405A9F9940D7A9B1F15C_12</vt:lpwstr>
  </property>
</Properties>
</file>